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51E" w:rsidRPr="00F2451E" w:rsidRDefault="00F2451E" w:rsidP="00F2451E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2451E"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F2451E" w:rsidRPr="00F2451E" w:rsidRDefault="00F2451E" w:rsidP="00F2451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43C2A" w:rsidRPr="00743C2A" w:rsidRDefault="00743C2A" w:rsidP="00743C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C2A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743C2A" w:rsidRPr="00743C2A" w:rsidRDefault="00743C2A" w:rsidP="00743C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C2A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743C2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743C2A" w:rsidRPr="00743C2A" w:rsidRDefault="00743C2A" w:rsidP="00743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C2A">
        <w:rPr>
          <w:rFonts w:ascii="Times New Roman" w:hAnsi="Times New Roman" w:cs="Times New Roman"/>
          <w:b/>
          <w:sz w:val="24"/>
          <w:szCs w:val="24"/>
        </w:rPr>
        <w:t>z dnia ___________ 2018 r.</w:t>
      </w:r>
    </w:p>
    <w:p w:rsidR="00CD45E5" w:rsidRPr="00AC5F31" w:rsidRDefault="00CD45E5" w:rsidP="00CD45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43C2A">
        <w:rPr>
          <w:rFonts w:ascii="Times New Roman" w:hAnsi="Times New Roman" w:cs="Times New Roman"/>
          <w:b/>
          <w:sz w:val="24"/>
          <w:szCs w:val="24"/>
        </w:rPr>
        <w:t>w sprawie wysokości o</w:t>
      </w:r>
      <w:r w:rsidR="00AC5F31">
        <w:rPr>
          <w:rFonts w:ascii="Times New Roman" w:hAnsi="Times New Roman" w:cs="Times New Roman"/>
          <w:b/>
          <w:sz w:val="24"/>
          <w:szCs w:val="24"/>
        </w:rPr>
        <w:t>płaty za sporządzenie kopii oraz</w:t>
      </w:r>
      <w:r w:rsidRPr="00743C2A">
        <w:rPr>
          <w:rFonts w:ascii="Times New Roman" w:hAnsi="Times New Roman" w:cs="Times New Roman"/>
          <w:b/>
          <w:sz w:val="24"/>
          <w:szCs w:val="24"/>
        </w:rPr>
        <w:t xml:space="preserve"> odpisu dokumentów</w:t>
      </w:r>
      <w:r w:rsidR="00AC5F31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C5F31" w:rsidRPr="00AC5F3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jak również </w:t>
      </w:r>
      <w:r w:rsidR="00BF1BAA" w:rsidRPr="00AC5F31">
        <w:rPr>
          <w:rFonts w:ascii="Times New Roman" w:hAnsi="Times New Roman" w:cs="Times New Roman"/>
          <w:b/>
          <w:sz w:val="24"/>
          <w:szCs w:val="24"/>
        </w:rPr>
        <w:t>za sporządzenie i przekazanie kopii zapisu obrazu lub dźwięku</w:t>
      </w:r>
    </w:p>
    <w:bookmarkEnd w:id="0"/>
    <w:p w:rsidR="00CD45E5" w:rsidRPr="00A35EE7" w:rsidRDefault="00CD45E5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 xml:space="preserve">Na podstawie art. 477 ustawy z dnia…….2018 r. – Ordynacja podatkowa (Dz. U. z 2018 r. poz….) zarządza się, co następuje: </w:t>
      </w:r>
    </w:p>
    <w:p w:rsidR="000E318F" w:rsidRPr="00A35EE7" w:rsidRDefault="00474151" w:rsidP="000E318F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bCs/>
          <w:sz w:val="24"/>
          <w:szCs w:val="24"/>
        </w:rPr>
        <w:t>§ 1</w:t>
      </w:r>
      <w:r w:rsidR="000E318F" w:rsidRPr="00A35EE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E318F" w:rsidRPr="00A35EE7">
        <w:rPr>
          <w:rFonts w:ascii="Times New Roman" w:hAnsi="Times New Roman" w:cs="Times New Roman"/>
          <w:sz w:val="24"/>
          <w:szCs w:val="24"/>
        </w:rPr>
        <w:t>Ilekroć w rozporządzeniu jest mowa o:</w:t>
      </w:r>
    </w:p>
    <w:p w:rsidR="000E318F" w:rsidRPr="00A35EE7" w:rsidRDefault="000E318F" w:rsidP="000E318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 xml:space="preserve">informatycznym nośniku danych - należy przez to rozumieć nośnik danych, o którym mowa w art. 3 pkt 1 ustawy z dnia 17 lutego 2005 r. o informatyzacji działalności podmiotów realizujących zadania publiczne ( </w:t>
      </w:r>
      <w:proofErr w:type="spellStart"/>
      <w:r w:rsidRPr="00A35EE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A35EE7">
        <w:rPr>
          <w:rFonts w:ascii="Times New Roman" w:hAnsi="Times New Roman" w:cs="Times New Roman"/>
          <w:sz w:val="24"/>
          <w:szCs w:val="24"/>
        </w:rPr>
        <w:t>. Dz. U. z 2017 r. poz. 570);</w:t>
      </w:r>
    </w:p>
    <w:p w:rsidR="000E318F" w:rsidRPr="00A35EE7" w:rsidRDefault="000E318F" w:rsidP="000E31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laboratorium - należy przez to rozumieć instytucję naukową lub specjalistyczną, wyspecjalizowaną jednostkę organizacyjną Krajowej Administracji Skarbowej oraz biegłego mającego wiadomości specjalne, wymagane dla sporządzenia kopii zapisu albo odzyskania zapisu w przypadku uszkodzenia zapisanego nośnika lub samego zapisu;</w:t>
      </w:r>
    </w:p>
    <w:p w:rsidR="000E318F" w:rsidRPr="00A35EE7" w:rsidRDefault="000E318F" w:rsidP="000E318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nośniku analogowym - należy przez to rozumieć nośnik, na którym możliwe jest utrwalenie zapisu analogowego, w szczególności kasetę magnetofonową, kasetę magnetowidową lub minikasetę DV;</w:t>
      </w:r>
    </w:p>
    <w:p w:rsidR="00474151" w:rsidRPr="00A35EE7" w:rsidRDefault="00474151" w:rsidP="0047415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nośniku pierwotnym - należy przez to rozumieć informatyczny nośnik danych lub nośnik analogowy, na którym utrwalono zapis obrazu lub dźwięku podczas przesłuchania strony lub świadka;</w:t>
      </w:r>
    </w:p>
    <w:p w:rsidR="000E318F" w:rsidRPr="00A35EE7" w:rsidRDefault="00474151" w:rsidP="004741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nośniku wtórnym - należy przez to rozumieć informatyczny nośnik danych, umożliwiający jednokrotne nagranie, na który po zakończeniu czynności przesłuchania strony lub świadka skopiowano zapis z nośnika pierwotnego;</w:t>
      </w:r>
    </w:p>
    <w:p w:rsidR="00474151" w:rsidRPr="00A35EE7" w:rsidRDefault="00474151" w:rsidP="004741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nośniku kopii - należy przez to rozumieć nośnik, na który skopiowano zapis z nośnika pierwotnego albo wtórnego, inny niż nośnik, o którym mowa w pkt 5;</w:t>
      </w:r>
    </w:p>
    <w:p w:rsidR="005C476E" w:rsidRPr="00A35EE7" w:rsidRDefault="00474151" w:rsidP="004741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zapisie - należy przez to rozumieć utrwalenie obrazu lub dźwięku przesłuchania na odległość strony lub świadka dla celów postępowania podatkowego, lub postępowania szczególnego;</w:t>
      </w:r>
    </w:p>
    <w:p w:rsidR="005E067D" w:rsidRPr="00A35EE7" w:rsidRDefault="005E067D" w:rsidP="005E067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___________</w:t>
      </w:r>
    </w:p>
    <w:p w:rsidR="005E067D" w:rsidRPr="00A35EE7" w:rsidRDefault="005E067D" w:rsidP="005E067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lastRenderedPageBreak/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97534B" w:rsidRPr="00A35EE7" w:rsidRDefault="0097534B" w:rsidP="0097534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zapisie cyfrowym - należy przez to rozumieć zapis w postaci ciągu liczbowego;</w:t>
      </w:r>
    </w:p>
    <w:p w:rsidR="0097534B" w:rsidRPr="00A35EE7" w:rsidRDefault="0097534B" w:rsidP="0097534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zapisie analogowym - należy przez to rozumieć zapis niebędący zapisem cyfrowym.</w:t>
      </w:r>
    </w:p>
    <w:p w:rsidR="00CD45E5" w:rsidRPr="00A35EE7" w:rsidRDefault="00474151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§ 2</w:t>
      </w:r>
      <w:r w:rsidR="00CD45E5" w:rsidRPr="00A35EE7">
        <w:rPr>
          <w:rFonts w:ascii="Times New Roman" w:hAnsi="Times New Roman" w:cs="Times New Roman"/>
          <w:sz w:val="24"/>
          <w:szCs w:val="24"/>
        </w:rPr>
        <w:t xml:space="preserve">. Opłata za sporządzenie przez organ podatkowy kopii lub odpisu dokumentu wynosi: </w:t>
      </w:r>
    </w:p>
    <w:p w:rsidR="00CD45E5" w:rsidRPr="00A35EE7" w:rsidRDefault="00CD45E5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 xml:space="preserve">1) 0,60 zł – za jedną stronę w przypadku kopii lub odpisu jednostronnego w formacie A4; </w:t>
      </w:r>
    </w:p>
    <w:p w:rsidR="00CD45E5" w:rsidRPr="00A35EE7" w:rsidRDefault="00CD45E5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 xml:space="preserve">2) 0,80 zł – za dwie strony w przypadku kopii lub odpisu dwustronnego w formacie A4; </w:t>
      </w:r>
    </w:p>
    <w:p w:rsidR="00CD45E5" w:rsidRPr="00A35EE7" w:rsidRDefault="00CD45E5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 xml:space="preserve">3) 0,90 zł – za jedną stronę w przypadku kopii lub odpisu jednostronnego w formacie A3; </w:t>
      </w:r>
    </w:p>
    <w:p w:rsidR="00CD45E5" w:rsidRPr="00A35EE7" w:rsidRDefault="00CD45E5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4) 1,20 zł – za dwie strony w przypadku kopii lub odpisu dwustronnego w formacie A3;</w:t>
      </w:r>
    </w:p>
    <w:p w:rsidR="005E067D" w:rsidRPr="00A35EE7" w:rsidRDefault="00CD45E5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5) 0,40 zł – za jedną stronę zeskanowanego dokumentu papierowego.</w:t>
      </w:r>
    </w:p>
    <w:p w:rsidR="00BF1BAA" w:rsidRPr="00A35EE7" w:rsidRDefault="00474151" w:rsidP="00BF1BA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bCs/>
          <w:sz w:val="24"/>
          <w:szCs w:val="24"/>
        </w:rPr>
        <w:t>§ 3</w:t>
      </w:r>
      <w:r w:rsidR="00BF1BAA" w:rsidRPr="00A35EE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F1BAA" w:rsidRPr="00A35EE7">
        <w:rPr>
          <w:rFonts w:ascii="Times New Roman" w:hAnsi="Times New Roman" w:cs="Times New Roman"/>
          <w:sz w:val="24"/>
          <w:szCs w:val="24"/>
        </w:rPr>
        <w:t>1. Za sporządzenie i przekazanie podmiotom uprawnionym kopii zapisu pobiera się opłatę w wysokości:</w:t>
      </w:r>
    </w:p>
    <w:p w:rsidR="00BF1BAA" w:rsidRPr="00A35EE7" w:rsidRDefault="00BF1BAA" w:rsidP="00BF1BA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6 zł - za każdy przekazany nośnik kopii w przypadku przekazania zapisu na informatycznym nośniku danych;</w:t>
      </w:r>
    </w:p>
    <w:p w:rsidR="00BF1BAA" w:rsidRPr="00A35EE7" w:rsidRDefault="00BF1BAA" w:rsidP="00BF1BA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20 zł - za każdy przekazany nośnik kopii, w przypadku przekazania zapisu na nośniku analogowym.</w:t>
      </w:r>
    </w:p>
    <w:p w:rsidR="00BF1BAA" w:rsidRPr="00A35EE7" w:rsidRDefault="00BF1BAA" w:rsidP="00BF1BA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2. Za sporządzenie i przekazanie podmiotom uprawnionym kopii zapisu sporządzonej w laboratorium pobiera się opłatę w wysokości:</w:t>
      </w:r>
    </w:p>
    <w:p w:rsidR="00BF1BAA" w:rsidRPr="00A35EE7" w:rsidRDefault="00BF1BAA" w:rsidP="00BF1BA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100 zł powiększoną o 15 zł za każdy skopiowany informatyczny nośnik danych;</w:t>
      </w:r>
    </w:p>
    <w:p w:rsidR="00BF1BAA" w:rsidRPr="00A35EE7" w:rsidRDefault="00BF1BAA" w:rsidP="00BF1BA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100 zł powiększoną o 30 zł za każdą rozpoczętą godzinę kopii zapisu na nośniku</w:t>
      </w:r>
    </w:p>
    <w:p w:rsidR="00BF1BAA" w:rsidRPr="00A35EE7" w:rsidRDefault="00BF1BAA" w:rsidP="00BF1BA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analogowym.</w:t>
      </w:r>
    </w:p>
    <w:p w:rsidR="00BF1BAA" w:rsidRPr="00A35EE7" w:rsidRDefault="00BF1BAA" w:rsidP="00BF1BA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3. Za sporządzenie i przekazanie podmiotom uprawnionym kopii zapisu</w:t>
      </w:r>
      <w:r w:rsidR="0097534B" w:rsidRPr="00A35EE7">
        <w:rPr>
          <w:rFonts w:ascii="Times New Roman" w:hAnsi="Times New Roman" w:cs="Times New Roman"/>
          <w:sz w:val="24"/>
          <w:szCs w:val="24"/>
        </w:rPr>
        <w:t xml:space="preserve"> </w:t>
      </w:r>
      <w:r w:rsidRPr="00A35EE7">
        <w:rPr>
          <w:rFonts w:ascii="Times New Roman" w:hAnsi="Times New Roman" w:cs="Times New Roman"/>
          <w:sz w:val="24"/>
          <w:szCs w:val="24"/>
        </w:rPr>
        <w:t xml:space="preserve">sporządzonej w laboratorium </w:t>
      </w:r>
      <w:r w:rsidR="0097534B" w:rsidRPr="00A35EE7">
        <w:rPr>
          <w:rFonts w:ascii="Times New Roman" w:hAnsi="Times New Roman" w:cs="Times New Roman"/>
          <w:sz w:val="24"/>
          <w:szCs w:val="24"/>
        </w:rPr>
        <w:t>po</w:t>
      </w:r>
      <w:r w:rsidR="00EF3DE9" w:rsidRPr="00A35EE7">
        <w:rPr>
          <w:rFonts w:ascii="Times New Roman" w:hAnsi="Times New Roman" w:cs="Times New Roman"/>
          <w:sz w:val="24"/>
          <w:szCs w:val="24"/>
        </w:rPr>
        <w:t>p</w:t>
      </w:r>
      <w:r w:rsidR="0097534B" w:rsidRPr="00A35EE7">
        <w:rPr>
          <w:rFonts w:ascii="Times New Roman" w:hAnsi="Times New Roman" w:cs="Times New Roman"/>
          <w:sz w:val="24"/>
          <w:szCs w:val="24"/>
        </w:rPr>
        <w:t>rzez</w:t>
      </w:r>
      <w:r w:rsidR="008E5CB5" w:rsidRPr="00A35EE7">
        <w:rPr>
          <w:rFonts w:ascii="Times New Roman" w:hAnsi="Times New Roman" w:cs="Times New Roman"/>
          <w:sz w:val="24"/>
          <w:szCs w:val="24"/>
        </w:rPr>
        <w:t xml:space="preserve"> sko</w:t>
      </w:r>
      <w:r w:rsidR="0097534B" w:rsidRPr="00A35EE7">
        <w:rPr>
          <w:rFonts w:ascii="Times New Roman" w:hAnsi="Times New Roman" w:cs="Times New Roman"/>
          <w:sz w:val="24"/>
          <w:szCs w:val="24"/>
        </w:rPr>
        <w:t>piowanie zapisu analogowego</w:t>
      </w:r>
      <w:r w:rsidR="00EF3DE9" w:rsidRPr="00A35EE7">
        <w:rPr>
          <w:rFonts w:ascii="Times New Roman" w:hAnsi="Times New Roman" w:cs="Times New Roman"/>
          <w:sz w:val="24"/>
          <w:szCs w:val="24"/>
        </w:rPr>
        <w:t xml:space="preserve"> poprzez konwersję</w:t>
      </w:r>
      <w:r w:rsidR="0097534B" w:rsidRPr="00A35EE7">
        <w:rPr>
          <w:rFonts w:ascii="Times New Roman" w:hAnsi="Times New Roman" w:cs="Times New Roman"/>
          <w:sz w:val="24"/>
          <w:szCs w:val="24"/>
        </w:rPr>
        <w:t xml:space="preserve"> </w:t>
      </w:r>
      <w:r w:rsidR="008E5CB5" w:rsidRPr="00A35EE7">
        <w:rPr>
          <w:rFonts w:ascii="Times New Roman" w:hAnsi="Times New Roman" w:cs="Times New Roman"/>
          <w:sz w:val="24"/>
          <w:szCs w:val="24"/>
        </w:rPr>
        <w:t>do formy cyfrowej w sposób zapewniający uzyskanie możliwie najlepszej jakości zapisu cyfrowego</w:t>
      </w:r>
      <w:r w:rsidRPr="00A35EE7">
        <w:rPr>
          <w:rFonts w:ascii="Times New Roman" w:hAnsi="Times New Roman" w:cs="Times New Roman"/>
          <w:sz w:val="24"/>
          <w:szCs w:val="24"/>
        </w:rPr>
        <w:t>, pobiera się opłatę w wysokości 100 zł powiększoną o 45 zł za każdą rozpoczętą godzinę kopii zapisu.</w:t>
      </w:r>
    </w:p>
    <w:p w:rsidR="00EF3DE9" w:rsidRPr="00A35EE7" w:rsidRDefault="00EF3DE9" w:rsidP="00EF3DE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 xml:space="preserve">§ 4. Przepis </w:t>
      </w:r>
      <w:r w:rsidRPr="00A35EE7">
        <w:rPr>
          <w:rFonts w:ascii="Times New Roman" w:hAnsi="Times New Roman" w:cs="Times New Roman"/>
          <w:bCs/>
          <w:sz w:val="24"/>
          <w:szCs w:val="24"/>
        </w:rPr>
        <w:t>§ 3 stosuje się odpowiednio do innych czynności niż przesłuchanie strony lub świadka, utrwalonych na nośnikach analogowych lub informatycznych nośnikach danych.</w:t>
      </w:r>
    </w:p>
    <w:p w:rsidR="00743C2A" w:rsidRPr="00743C2A" w:rsidRDefault="005A309E" w:rsidP="00743C2A">
      <w:pPr>
        <w:jc w:val="both"/>
        <w:rPr>
          <w:rFonts w:ascii="Times New Roman" w:hAnsi="Times New Roman" w:cs="Times New Roman"/>
          <w:sz w:val="24"/>
          <w:szCs w:val="24"/>
        </w:rPr>
      </w:pPr>
      <w:r w:rsidRPr="00A35EE7">
        <w:rPr>
          <w:rFonts w:ascii="Times New Roman" w:hAnsi="Times New Roman" w:cs="Times New Roman"/>
          <w:sz w:val="24"/>
          <w:szCs w:val="24"/>
        </w:rPr>
        <w:t>§ 5</w:t>
      </w:r>
      <w:r w:rsidR="00CD45E5" w:rsidRPr="00A35EE7">
        <w:rPr>
          <w:rFonts w:ascii="Times New Roman" w:hAnsi="Times New Roman" w:cs="Times New Roman"/>
          <w:sz w:val="24"/>
          <w:szCs w:val="24"/>
        </w:rPr>
        <w:t xml:space="preserve">. Rozporządzenie </w:t>
      </w:r>
      <w:r w:rsidR="00E116CB" w:rsidRPr="00A35EE7">
        <w:rPr>
          <w:rFonts w:ascii="Times New Roman" w:hAnsi="Times New Roman" w:cs="Times New Roman"/>
          <w:sz w:val="24"/>
          <w:szCs w:val="24"/>
        </w:rPr>
        <w:t xml:space="preserve">wchodzi w życie z dniem ……… </w:t>
      </w:r>
      <w:r w:rsidR="00CD45E5" w:rsidRPr="00A35EE7">
        <w:rPr>
          <w:rFonts w:ascii="Times New Roman" w:hAnsi="Times New Roman" w:cs="Times New Roman"/>
          <w:sz w:val="24"/>
          <w:szCs w:val="24"/>
        </w:rPr>
        <w:t xml:space="preserve"> r.</w:t>
      </w:r>
    </w:p>
    <w:sectPr w:rsidR="00743C2A" w:rsidRPr="0074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F1CC6"/>
    <w:multiLevelType w:val="hybridMultilevel"/>
    <w:tmpl w:val="6D9C9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E200C"/>
    <w:multiLevelType w:val="hybridMultilevel"/>
    <w:tmpl w:val="226E23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E2787"/>
    <w:multiLevelType w:val="hybridMultilevel"/>
    <w:tmpl w:val="4AB455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5E5"/>
    <w:rsid w:val="000559A6"/>
    <w:rsid w:val="00061AE9"/>
    <w:rsid w:val="000E318F"/>
    <w:rsid w:val="001E3D4F"/>
    <w:rsid w:val="0022365D"/>
    <w:rsid w:val="002F0674"/>
    <w:rsid w:val="00396511"/>
    <w:rsid w:val="00397515"/>
    <w:rsid w:val="004221FF"/>
    <w:rsid w:val="00474151"/>
    <w:rsid w:val="005563DF"/>
    <w:rsid w:val="005A309E"/>
    <w:rsid w:val="005C476E"/>
    <w:rsid w:val="005E067D"/>
    <w:rsid w:val="006B7642"/>
    <w:rsid w:val="00743C2A"/>
    <w:rsid w:val="0080688A"/>
    <w:rsid w:val="008E5CB5"/>
    <w:rsid w:val="0097534B"/>
    <w:rsid w:val="00A35EE7"/>
    <w:rsid w:val="00AC5F31"/>
    <w:rsid w:val="00B36604"/>
    <w:rsid w:val="00BF1BAA"/>
    <w:rsid w:val="00CD45E5"/>
    <w:rsid w:val="00DE4FA6"/>
    <w:rsid w:val="00E116CB"/>
    <w:rsid w:val="00EF3DE9"/>
    <w:rsid w:val="00F2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318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221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1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1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1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1F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1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318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221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1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1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1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1F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1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2017-10-23T10:17:00Z</dcterms:created>
  <dcterms:modified xsi:type="dcterms:W3CDTF">2017-10-23T10:17:00Z</dcterms:modified>
</cp:coreProperties>
</file>