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F1A" w:rsidRDefault="00275F1A" w:rsidP="00275F1A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275F1A" w:rsidRPr="00275F1A" w:rsidRDefault="00275F1A" w:rsidP="00275F1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73A7A" w:rsidRPr="00B73A7A" w:rsidRDefault="00B73A7A" w:rsidP="00B73A7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3A7A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B73A7A" w:rsidRPr="00B73A7A" w:rsidRDefault="00B73A7A" w:rsidP="00B73A7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3A7A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B73A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B73A7A" w:rsidRPr="00B73A7A" w:rsidRDefault="00B73A7A" w:rsidP="00B73A7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3A7A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6C1F5A" w:rsidRPr="00B73A7A" w:rsidRDefault="006C1F5A" w:rsidP="006C1F5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B73A7A">
        <w:rPr>
          <w:rFonts w:ascii="Times New Roman" w:hAnsi="Times New Roman" w:cs="Times New Roman"/>
          <w:b/>
          <w:bCs/>
          <w:sz w:val="24"/>
          <w:szCs w:val="24"/>
        </w:rPr>
        <w:t>w sprawie upoważnienia organu podatkowego do wykonywania zadań w zakresie prowadzenia Centralnego Rejestru Pełnomocnictw Ogólnych</w:t>
      </w:r>
    </w:p>
    <w:bookmarkEnd w:id="0"/>
    <w:p w:rsidR="006C1F5A" w:rsidRPr="00B73A7A" w:rsidRDefault="006C1F5A" w:rsidP="006C1F5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F5A" w:rsidRPr="006C1F5A" w:rsidRDefault="006C1F5A" w:rsidP="006C1F5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" w:hAnsi="A" w:cs="A"/>
          <w:sz w:val="20"/>
          <w:szCs w:val="20"/>
        </w:rPr>
      </w:pPr>
    </w:p>
    <w:p w:rsidR="006C1F5A" w:rsidRPr="006B044F" w:rsidRDefault="003708EA" w:rsidP="006C1F5A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B044F">
        <w:rPr>
          <w:rFonts w:ascii="Times New Roman" w:hAnsi="Times New Roman" w:cs="Times New Roman"/>
          <w:sz w:val="24"/>
          <w:szCs w:val="24"/>
        </w:rPr>
        <w:t>Na podstawie art. 69</w:t>
      </w:r>
      <w:r w:rsidR="006C1F5A" w:rsidRPr="006B044F">
        <w:rPr>
          <w:rFonts w:ascii="Times New Roman" w:hAnsi="Times New Roman" w:cs="Times New Roman"/>
          <w:sz w:val="24"/>
          <w:szCs w:val="24"/>
        </w:rPr>
        <w:t xml:space="preserve"> § 3 ustawy z dnia    </w:t>
      </w:r>
      <w:r w:rsidR="00750FDA" w:rsidRPr="006B044F">
        <w:rPr>
          <w:rFonts w:ascii="Times New Roman" w:hAnsi="Times New Roman" w:cs="Times New Roman"/>
          <w:sz w:val="24"/>
          <w:szCs w:val="24"/>
        </w:rPr>
        <w:t xml:space="preserve">  2018 r. - Ordynacja podatkowa (Dz. U. z __________)</w:t>
      </w:r>
      <w:r w:rsidR="006C1F5A" w:rsidRPr="006B044F">
        <w:rPr>
          <w:rFonts w:ascii="Times New Roman" w:hAnsi="Times New Roman" w:cs="Times New Roman"/>
          <w:sz w:val="24"/>
          <w:szCs w:val="24"/>
        </w:rPr>
        <w:t xml:space="preserve">  zarządza się, co następuje:</w:t>
      </w:r>
    </w:p>
    <w:p w:rsidR="006C1F5A" w:rsidRPr="006B044F" w:rsidRDefault="006C1F5A" w:rsidP="006C1F5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B044F">
        <w:rPr>
          <w:rFonts w:ascii="Times New Roman" w:hAnsi="Times New Roman" w:cs="Times New Roman"/>
          <w:bCs/>
          <w:sz w:val="24"/>
          <w:szCs w:val="24"/>
        </w:rPr>
        <w:t>§ 1.</w:t>
      </w:r>
      <w:r w:rsidRPr="006B044F">
        <w:rPr>
          <w:rFonts w:ascii="Times New Roman" w:hAnsi="Times New Roman" w:cs="Times New Roman"/>
          <w:sz w:val="24"/>
          <w:szCs w:val="24"/>
        </w:rPr>
        <w:t xml:space="preserve"> Upoważnia się Naczelnika Urzędu Skarbowego w Wieluniu do wykonywania zadań </w:t>
      </w:r>
      <w:r w:rsidR="001559BF" w:rsidRPr="006B044F">
        <w:rPr>
          <w:rFonts w:ascii="Times New Roman" w:hAnsi="Times New Roman" w:cs="Times New Roman"/>
          <w:sz w:val="24"/>
          <w:szCs w:val="24"/>
        </w:rPr>
        <w:t xml:space="preserve">Szefa Krajowej Administracji Skarbowej </w:t>
      </w:r>
      <w:r w:rsidRPr="006B044F">
        <w:rPr>
          <w:rFonts w:ascii="Times New Roman" w:hAnsi="Times New Roman" w:cs="Times New Roman"/>
          <w:sz w:val="24"/>
          <w:szCs w:val="24"/>
        </w:rPr>
        <w:t>w zakresie prowadzenia Centralnego Rejestru Pełnomocnictw Ogólnych.</w:t>
      </w:r>
    </w:p>
    <w:p w:rsidR="006C1F5A" w:rsidRPr="006B044F" w:rsidRDefault="006C1F5A" w:rsidP="006C1F5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B044F">
        <w:rPr>
          <w:rFonts w:ascii="Times New Roman" w:hAnsi="Times New Roman" w:cs="Times New Roman"/>
          <w:bCs/>
          <w:sz w:val="24"/>
          <w:szCs w:val="24"/>
        </w:rPr>
        <w:t>§ 2.</w:t>
      </w:r>
      <w:r w:rsidRPr="006B044F">
        <w:rPr>
          <w:rFonts w:ascii="Times New Roman" w:hAnsi="Times New Roman" w:cs="Times New Roman"/>
          <w:sz w:val="24"/>
          <w:szCs w:val="24"/>
        </w:rPr>
        <w:t> Rozporządzenie</w:t>
      </w:r>
      <w:r w:rsidR="005147AB" w:rsidRPr="006B044F">
        <w:rPr>
          <w:rFonts w:ascii="Times New Roman" w:hAnsi="Times New Roman" w:cs="Times New Roman"/>
          <w:sz w:val="24"/>
          <w:szCs w:val="24"/>
        </w:rPr>
        <w:t xml:space="preserve"> wch</w:t>
      </w:r>
      <w:r w:rsidR="0023762E" w:rsidRPr="006B044F">
        <w:rPr>
          <w:rFonts w:ascii="Times New Roman" w:hAnsi="Times New Roman" w:cs="Times New Roman"/>
          <w:sz w:val="24"/>
          <w:szCs w:val="24"/>
        </w:rPr>
        <w:t>odzi w życie z dniem……..</w:t>
      </w:r>
      <w:r w:rsidRPr="006B044F">
        <w:rPr>
          <w:rFonts w:ascii="Times New Roman" w:hAnsi="Times New Roman" w:cs="Times New Roman"/>
          <w:sz w:val="24"/>
          <w:szCs w:val="24"/>
        </w:rPr>
        <w:t>.</w:t>
      </w:r>
    </w:p>
    <w:p w:rsidR="00B73A7A" w:rsidRPr="006B044F" w:rsidRDefault="00B73A7A" w:rsidP="00B73A7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B044F">
        <w:rPr>
          <w:rFonts w:ascii="Times New Roman" w:hAnsi="Times New Roman" w:cs="Times New Roman"/>
          <w:sz w:val="24"/>
          <w:szCs w:val="24"/>
        </w:rPr>
        <w:t>___________</w:t>
      </w:r>
    </w:p>
    <w:p w:rsidR="00B73A7A" w:rsidRPr="00B73A7A" w:rsidRDefault="00B73A7A" w:rsidP="00B73A7A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A7A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B73A7A" w:rsidRPr="00B73A7A" w:rsidRDefault="00B73A7A" w:rsidP="00B73A7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B73A7A" w:rsidRPr="00B73A7A" w:rsidRDefault="00B73A7A" w:rsidP="006C1F5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6C1F5A" w:rsidRPr="00B73A7A" w:rsidRDefault="006C1F5A" w:rsidP="006C1F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4EA7" w:rsidRPr="00B73A7A" w:rsidRDefault="00D44EA7">
      <w:pPr>
        <w:rPr>
          <w:rFonts w:ascii="Times New Roman" w:hAnsi="Times New Roman" w:cs="Times New Roman"/>
          <w:sz w:val="24"/>
          <w:szCs w:val="24"/>
        </w:rPr>
      </w:pPr>
    </w:p>
    <w:sectPr w:rsidR="00D44EA7" w:rsidRPr="00B73A7A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D1"/>
    <w:rsid w:val="001559BF"/>
    <w:rsid w:val="0023762E"/>
    <w:rsid w:val="00275F1A"/>
    <w:rsid w:val="003708EA"/>
    <w:rsid w:val="004B5554"/>
    <w:rsid w:val="005147AB"/>
    <w:rsid w:val="006A4452"/>
    <w:rsid w:val="006B044F"/>
    <w:rsid w:val="006C1F5A"/>
    <w:rsid w:val="00750FDA"/>
    <w:rsid w:val="00995F76"/>
    <w:rsid w:val="00AE58D8"/>
    <w:rsid w:val="00B73A7A"/>
    <w:rsid w:val="00D44EA7"/>
    <w:rsid w:val="00D719BE"/>
    <w:rsid w:val="00FD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95F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5F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5F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5F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5F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5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95F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5F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5F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5F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5F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5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Ogrodowczyk Bożena</cp:lastModifiedBy>
  <cp:revision>2</cp:revision>
  <dcterms:created xsi:type="dcterms:W3CDTF">2017-10-23T09:06:00Z</dcterms:created>
  <dcterms:modified xsi:type="dcterms:W3CDTF">2017-10-23T09:06:00Z</dcterms:modified>
</cp:coreProperties>
</file>