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F98" w:rsidRDefault="00EA3F98" w:rsidP="00EA3F98">
      <w:pPr>
        <w:jc w:val="right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Projekt z dnia 6 października 2017 r.</w:t>
      </w:r>
    </w:p>
    <w:p w:rsidR="00EA3F98" w:rsidRDefault="00EA3F98" w:rsidP="00EA3F98">
      <w:pPr>
        <w:pStyle w:val="ptytakt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:rsidR="004F03D1" w:rsidRPr="00EA3F98" w:rsidRDefault="004F03D1" w:rsidP="004F03D1">
      <w:pPr>
        <w:pStyle w:val="ptytakt"/>
        <w:rPr>
          <w:rFonts w:ascii="Times New Roman" w:hAnsi="Times New Roman" w:cs="Times New Roman"/>
          <w:color w:val="auto"/>
          <w:sz w:val="24"/>
          <w:szCs w:val="24"/>
        </w:rPr>
      </w:pPr>
      <w:r w:rsidRPr="00EA3F98">
        <w:rPr>
          <w:rFonts w:ascii="Times New Roman" w:hAnsi="Times New Roman" w:cs="Times New Roman"/>
          <w:color w:val="auto"/>
          <w:sz w:val="24"/>
          <w:szCs w:val="24"/>
        </w:rPr>
        <w:t>ROZPORZĄDZENIE</w:t>
      </w:r>
    </w:p>
    <w:p w:rsidR="004F03D1" w:rsidRPr="00EA3F98" w:rsidRDefault="004F03D1" w:rsidP="004F03D1">
      <w:pPr>
        <w:pStyle w:val="ptytakt"/>
        <w:rPr>
          <w:rFonts w:ascii="Times New Roman" w:hAnsi="Times New Roman" w:cs="Times New Roman"/>
          <w:color w:val="auto"/>
          <w:sz w:val="24"/>
          <w:szCs w:val="24"/>
        </w:rPr>
      </w:pPr>
      <w:r w:rsidRPr="00EA3F98">
        <w:rPr>
          <w:rFonts w:ascii="Times New Roman" w:hAnsi="Times New Roman" w:cs="Times New Roman"/>
          <w:color w:val="auto"/>
          <w:sz w:val="24"/>
          <w:szCs w:val="24"/>
        </w:rPr>
        <w:t>MINISTRA ROZWOJU I FINANSÓW</w:t>
      </w:r>
      <w:r w:rsidRPr="00EA3F98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1)</w:t>
      </w:r>
    </w:p>
    <w:p w:rsidR="004F03D1" w:rsidRPr="00EA3F98" w:rsidRDefault="004F03D1" w:rsidP="004F03D1">
      <w:pPr>
        <w:pStyle w:val="ptytakt"/>
        <w:rPr>
          <w:rFonts w:ascii="Times New Roman" w:hAnsi="Times New Roman" w:cs="Times New Roman"/>
          <w:color w:val="auto"/>
          <w:sz w:val="24"/>
          <w:szCs w:val="24"/>
        </w:rPr>
      </w:pPr>
      <w:r w:rsidRPr="00EA3F98">
        <w:rPr>
          <w:rFonts w:ascii="Times New Roman" w:hAnsi="Times New Roman" w:cs="Times New Roman"/>
          <w:color w:val="auto"/>
          <w:sz w:val="24"/>
          <w:szCs w:val="24"/>
        </w:rPr>
        <w:t>z dnia ___________ 2018 r.</w:t>
      </w:r>
    </w:p>
    <w:p w:rsidR="003E2134" w:rsidRPr="00EA3F98" w:rsidRDefault="004F65EE" w:rsidP="004F03D1">
      <w:pPr>
        <w:pStyle w:val="ptytak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bookmarkStart w:id="0" w:name="_GoBack"/>
      <w:r w:rsidRPr="00EA3F98">
        <w:rPr>
          <w:rFonts w:ascii="Times New Roman" w:hAnsi="Times New Roman" w:cs="Times New Roman"/>
          <w:color w:val="auto"/>
          <w:sz w:val="24"/>
          <w:szCs w:val="24"/>
        </w:rPr>
        <w:t>w sprawie wzorów formularzy zgłoszeń identyfikacyjnych i zgłoszeń aktualizacyjnych oraz zgłoszeń w zakresie danych uzupełniających</w:t>
      </w:r>
    </w:p>
    <w:bookmarkEnd w:id="0"/>
    <w:p w:rsidR="003E2134" w:rsidRDefault="003E2134" w:rsidP="004F65EE">
      <w:pPr>
        <w:pStyle w:val="p"/>
        <w:rPr>
          <w:rFonts w:ascii="Times New Roman" w:hAnsi="Times New Roman" w:cs="Times New Roman"/>
          <w:sz w:val="22"/>
          <w:szCs w:val="22"/>
        </w:rPr>
      </w:pPr>
    </w:p>
    <w:p w:rsidR="004F65EE" w:rsidRPr="00FA7E71" w:rsidRDefault="004F65EE" w:rsidP="004F65EE">
      <w:pPr>
        <w:pStyle w:val="p"/>
        <w:rPr>
          <w:rFonts w:ascii="Times New Roman" w:hAnsi="Times New Roman" w:cs="Times New Roman"/>
          <w:sz w:val="24"/>
          <w:szCs w:val="24"/>
        </w:rPr>
      </w:pPr>
      <w:r w:rsidRPr="00FA7E71">
        <w:rPr>
          <w:rFonts w:ascii="Times New Roman" w:hAnsi="Times New Roman" w:cs="Times New Roman"/>
          <w:sz w:val="24"/>
          <w:szCs w:val="24"/>
        </w:rPr>
        <w:t>Na podstawie art</w:t>
      </w:r>
      <w:r w:rsidRPr="00FA7E71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8E0FAB" w:rsidRPr="00FA7E71">
        <w:rPr>
          <w:rFonts w:ascii="Times New Roman" w:hAnsi="Times New Roman" w:cs="Times New Roman"/>
          <w:color w:val="auto"/>
          <w:sz w:val="24"/>
          <w:szCs w:val="24"/>
        </w:rPr>
        <w:t>483</w:t>
      </w:r>
      <w:r w:rsidR="004770C9" w:rsidRPr="00FA7E71">
        <w:rPr>
          <w:rFonts w:ascii="Times New Roman" w:hAnsi="Times New Roman" w:cs="Times New Roman"/>
          <w:color w:val="auto"/>
          <w:sz w:val="24"/>
          <w:szCs w:val="24"/>
        </w:rPr>
        <w:t xml:space="preserve"> §</w:t>
      </w:r>
      <w:r w:rsidR="003E2134" w:rsidRPr="00FA7E7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770C9" w:rsidRPr="00FA7E71">
        <w:rPr>
          <w:rFonts w:ascii="Times New Roman" w:hAnsi="Times New Roman" w:cs="Times New Roman"/>
          <w:color w:val="auto"/>
          <w:sz w:val="24"/>
          <w:szCs w:val="24"/>
        </w:rPr>
        <w:t xml:space="preserve">3 </w:t>
      </w:r>
      <w:r w:rsidRPr="00FA7E71">
        <w:rPr>
          <w:rFonts w:ascii="Times New Roman" w:hAnsi="Times New Roman" w:cs="Times New Roman"/>
          <w:sz w:val="24"/>
          <w:szCs w:val="24"/>
        </w:rPr>
        <w:t xml:space="preserve">ustawy z dnia </w:t>
      </w:r>
      <w:r w:rsidR="003E2134" w:rsidRPr="00FA7E71">
        <w:rPr>
          <w:rFonts w:ascii="Times New Roman" w:hAnsi="Times New Roman" w:cs="Times New Roman"/>
          <w:sz w:val="24"/>
          <w:szCs w:val="24"/>
        </w:rPr>
        <w:t>………………..</w:t>
      </w:r>
      <w:r w:rsidRPr="00FA7E71">
        <w:rPr>
          <w:rFonts w:ascii="Times New Roman" w:hAnsi="Times New Roman" w:cs="Times New Roman"/>
          <w:sz w:val="24"/>
          <w:szCs w:val="24"/>
        </w:rPr>
        <w:t xml:space="preserve">r. </w:t>
      </w:r>
      <w:r w:rsidR="003E2134" w:rsidRPr="00FA7E71">
        <w:rPr>
          <w:rFonts w:ascii="Times New Roman" w:hAnsi="Times New Roman" w:cs="Times New Roman"/>
          <w:sz w:val="24"/>
          <w:szCs w:val="24"/>
        </w:rPr>
        <w:t xml:space="preserve">Ordynacja podatkowa </w:t>
      </w:r>
      <w:r w:rsidRPr="00FA7E71">
        <w:rPr>
          <w:rFonts w:ascii="Times New Roman" w:hAnsi="Times New Roman" w:cs="Times New Roman"/>
          <w:sz w:val="24"/>
          <w:szCs w:val="24"/>
        </w:rPr>
        <w:t xml:space="preserve">(Dz.U. z </w:t>
      </w:r>
      <w:r w:rsidR="003E2134" w:rsidRPr="00FA7E71">
        <w:rPr>
          <w:rFonts w:ascii="Times New Roman" w:hAnsi="Times New Roman" w:cs="Times New Roman"/>
          <w:sz w:val="24"/>
          <w:szCs w:val="24"/>
        </w:rPr>
        <w:t>………</w:t>
      </w:r>
      <w:r w:rsidRPr="00FA7E71">
        <w:rPr>
          <w:rFonts w:ascii="Times New Roman" w:hAnsi="Times New Roman" w:cs="Times New Roman"/>
          <w:sz w:val="24"/>
          <w:szCs w:val="24"/>
        </w:rPr>
        <w:t xml:space="preserve">r. </w:t>
      </w:r>
      <w:proofErr w:type="spellStart"/>
      <w:r w:rsidRPr="00FA7E71">
        <w:rPr>
          <w:rFonts w:ascii="Times New Roman" w:hAnsi="Times New Roman" w:cs="Times New Roman"/>
          <w:sz w:val="24"/>
          <w:szCs w:val="24"/>
        </w:rPr>
        <w:t>poz</w:t>
      </w:r>
      <w:proofErr w:type="spellEnd"/>
      <w:r w:rsidR="003E2134" w:rsidRPr="00FA7E71">
        <w:rPr>
          <w:rFonts w:ascii="Times New Roman" w:hAnsi="Times New Roman" w:cs="Times New Roman"/>
          <w:sz w:val="24"/>
          <w:szCs w:val="24"/>
        </w:rPr>
        <w:t>………..</w:t>
      </w:r>
      <w:r w:rsidRPr="00FA7E71">
        <w:rPr>
          <w:rFonts w:ascii="Times New Roman" w:hAnsi="Times New Roman" w:cs="Times New Roman"/>
          <w:sz w:val="24"/>
          <w:szCs w:val="24"/>
        </w:rPr>
        <w:t>) zarządza się, co następuje:</w:t>
      </w:r>
    </w:p>
    <w:p w:rsidR="004F65EE" w:rsidRPr="00FA7E71" w:rsidRDefault="004F65EE" w:rsidP="004F65EE">
      <w:pPr>
        <w:pStyle w:val="partlinks"/>
        <w:rPr>
          <w:rFonts w:ascii="Times New Roman" w:hAnsi="Times New Roman" w:cs="Times New Roman"/>
          <w:color w:val="auto"/>
          <w:sz w:val="24"/>
          <w:szCs w:val="24"/>
        </w:rPr>
      </w:pPr>
    </w:p>
    <w:p w:rsidR="004F65EE" w:rsidRPr="00FA7E71" w:rsidRDefault="004F65EE" w:rsidP="004F65EE">
      <w:pPr>
        <w:pStyle w:val="p"/>
        <w:rPr>
          <w:rFonts w:ascii="Times New Roman" w:hAnsi="Times New Roman" w:cs="Times New Roman"/>
          <w:sz w:val="24"/>
          <w:szCs w:val="24"/>
        </w:rPr>
      </w:pPr>
      <w:r w:rsidRPr="00FA7E71">
        <w:rPr>
          <w:rFonts w:ascii="Times New Roman" w:hAnsi="Times New Roman" w:cs="Times New Roman"/>
          <w:bCs/>
          <w:sz w:val="24"/>
          <w:szCs w:val="24"/>
        </w:rPr>
        <w:t xml:space="preserve">§ 1. </w:t>
      </w:r>
      <w:r w:rsidRPr="00FA7E71">
        <w:rPr>
          <w:rFonts w:ascii="Times New Roman" w:hAnsi="Times New Roman" w:cs="Times New Roman"/>
          <w:sz w:val="24"/>
          <w:szCs w:val="24"/>
        </w:rPr>
        <w:t>Określa się wzory formularzy:</w:t>
      </w:r>
    </w:p>
    <w:p w:rsidR="004F65EE" w:rsidRPr="00FA7E71" w:rsidRDefault="004F65EE" w:rsidP="004F65EE">
      <w:pPr>
        <w:pStyle w:val="ppkt"/>
        <w:rPr>
          <w:rFonts w:ascii="Times New Roman" w:hAnsi="Times New Roman" w:cs="Times New Roman"/>
          <w:sz w:val="24"/>
          <w:szCs w:val="24"/>
        </w:rPr>
      </w:pPr>
      <w:r w:rsidRPr="00FA7E71">
        <w:rPr>
          <w:rFonts w:ascii="Times New Roman" w:hAnsi="Times New Roman" w:cs="Times New Roman"/>
          <w:bCs/>
          <w:sz w:val="24"/>
          <w:szCs w:val="24"/>
        </w:rPr>
        <w:t xml:space="preserve">1) </w:t>
      </w:r>
      <w:r w:rsidRPr="00FA7E71">
        <w:rPr>
          <w:rFonts w:ascii="Times New Roman" w:hAnsi="Times New Roman" w:cs="Times New Roman"/>
          <w:sz w:val="24"/>
          <w:szCs w:val="24"/>
        </w:rPr>
        <w:t xml:space="preserve"> zgłoszenia identyfikacyjneg</w:t>
      </w:r>
      <w:r w:rsidR="003E2134" w:rsidRPr="00FA7E71">
        <w:rPr>
          <w:rFonts w:ascii="Times New Roman" w:hAnsi="Times New Roman" w:cs="Times New Roman"/>
          <w:sz w:val="24"/>
          <w:szCs w:val="24"/>
        </w:rPr>
        <w:t>o</w:t>
      </w:r>
      <w:r w:rsidRPr="00FA7E71">
        <w:rPr>
          <w:rFonts w:ascii="Times New Roman" w:hAnsi="Times New Roman" w:cs="Times New Roman"/>
          <w:sz w:val="24"/>
          <w:szCs w:val="24"/>
        </w:rPr>
        <w:t>/zgłoszenia aktualizacyjnego osoby prawnej lub jednostki organizacyjnej niemającej osobowości prawnej, będącej podatnikiem lub płatnikiem (NIP-2), stanowiący załącznik nr 1 do rozporządzenia;</w:t>
      </w:r>
    </w:p>
    <w:p w:rsidR="004F65EE" w:rsidRPr="00FA7E71" w:rsidRDefault="004F65EE" w:rsidP="004F65EE">
      <w:pPr>
        <w:pStyle w:val="ppkt"/>
        <w:rPr>
          <w:rFonts w:ascii="Times New Roman" w:hAnsi="Times New Roman" w:cs="Times New Roman"/>
          <w:sz w:val="24"/>
          <w:szCs w:val="24"/>
        </w:rPr>
      </w:pPr>
      <w:r w:rsidRPr="00FA7E71">
        <w:rPr>
          <w:rFonts w:ascii="Times New Roman" w:hAnsi="Times New Roman" w:cs="Times New Roman"/>
          <w:bCs/>
          <w:sz w:val="24"/>
          <w:szCs w:val="24"/>
        </w:rPr>
        <w:t xml:space="preserve">2) </w:t>
      </w:r>
      <w:r w:rsidRPr="00FA7E71">
        <w:rPr>
          <w:rFonts w:ascii="Times New Roman" w:hAnsi="Times New Roman" w:cs="Times New Roman"/>
          <w:sz w:val="24"/>
          <w:szCs w:val="24"/>
        </w:rPr>
        <w:t xml:space="preserve"> zgłoszenia identyfikacyjnego / zgłoszenia aktualizacyjnego osoby fizycznej będącej podatnikiem lub płatnikiem (NIP-7), stanowiący załącznik nr 2 do rozporządzenia;</w:t>
      </w:r>
    </w:p>
    <w:p w:rsidR="004F65EE" w:rsidRPr="00FA7E71" w:rsidRDefault="004F65EE" w:rsidP="004F65EE">
      <w:pPr>
        <w:pStyle w:val="ppkt"/>
        <w:rPr>
          <w:rFonts w:ascii="Times New Roman" w:hAnsi="Times New Roman" w:cs="Times New Roman"/>
          <w:sz w:val="24"/>
          <w:szCs w:val="24"/>
        </w:rPr>
      </w:pPr>
      <w:r w:rsidRPr="00FA7E71">
        <w:rPr>
          <w:rFonts w:ascii="Times New Roman" w:hAnsi="Times New Roman" w:cs="Times New Roman"/>
          <w:bCs/>
          <w:sz w:val="24"/>
          <w:szCs w:val="24"/>
        </w:rPr>
        <w:t xml:space="preserve">3) </w:t>
      </w:r>
      <w:r w:rsidRPr="00FA7E71">
        <w:rPr>
          <w:rFonts w:ascii="Times New Roman" w:hAnsi="Times New Roman" w:cs="Times New Roman"/>
          <w:sz w:val="24"/>
          <w:szCs w:val="24"/>
        </w:rPr>
        <w:t xml:space="preserve"> zgłoszenia aktualizacyjnego osoby fizycznej będącej podatnikiem (ZAP-3), stanowiący załącznik nr 3 do rozporządzenia;</w:t>
      </w:r>
    </w:p>
    <w:p w:rsidR="004F65EE" w:rsidRPr="00FA7E71" w:rsidRDefault="004F65EE" w:rsidP="004F65EE">
      <w:pPr>
        <w:pStyle w:val="ppkt"/>
        <w:rPr>
          <w:rFonts w:ascii="Times New Roman" w:hAnsi="Times New Roman" w:cs="Times New Roman"/>
          <w:sz w:val="24"/>
          <w:szCs w:val="24"/>
        </w:rPr>
      </w:pPr>
      <w:r w:rsidRPr="00FA7E71">
        <w:rPr>
          <w:rFonts w:ascii="Times New Roman" w:hAnsi="Times New Roman" w:cs="Times New Roman"/>
          <w:bCs/>
          <w:sz w:val="24"/>
          <w:szCs w:val="24"/>
        </w:rPr>
        <w:t xml:space="preserve">4) </w:t>
      </w:r>
      <w:r w:rsidRPr="00FA7E71">
        <w:rPr>
          <w:rFonts w:ascii="Times New Roman" w:hAnsi="Times New Roman" w:cs="Times New Roman"/>
          <w:sz w:val="24"/>
          <w:szCs w:val="24"/>
        </w:rPr>
        <w:t xml:space="preserve"> zgłoszenia identyfikacyjnego / zgłoszenia aktualizacyjnego w zakresie danych uzupełniających (NIP-8), stanowiący załącznik nr 4 do rozporządzenia.</w:t>
      </w:r>
    </w:p>
    <w:p w:rsidR="004F65EE" w:rsidRPr="00FA7E71" w:rsidRDefault="004F65EE" w:rsidP="004F65EE">
      <w:pPr>
        <w:pStyle w:val="p"/>
        <w:rPr>
          <w:rFonts w:ascii="Times New Roman" w:hAnsi="Times New Roman" w:cs="Times New Roman"/>
          <w:sz w:val="24"/>
          <w:szCs w:val="24"/>
        </w:rPr>
      </w:pPr>
      <w:r w:rsidRPr="00FA7E71">
        <w:rPr>
          <w:rFonts w:ascii="Times New Roman" w:hAnsi="Times New Roman" w:cs="Times New Roman"/>
          <w:bCs/>
          <w:sz w:val="24"/>
          <w:szCs w:val="24"/>
        </w:rPr>
        <w:t xml:space="preserve">§ 2. </w:t>
      </w:r>
      <w:r w:rsidRPr="00FA7E71">
        <w:rPr>
          <w:rFonts w:ascii="Times New Roman" w:hAnsi="Times New Roman" w:cs="Times New Roman"/>
          <w:sz w:val="24"/>
          <w:szCs w:val="24"/>
        </w:rPr>
        <w:t xml:space="preserve"> Rozporządzenie wchodzi w życie z dniem </w:t>
      </w:r>
      <w:r w:rsidR="003E2134" w:rsidRPr="00FA7E71">
        <w:rPr>
          <w:rFonts w:ascii="Times New Roman" w:hAnsi="Times New Roman" w:cs="Times New Roman"/>
          <w:sz w:val="24"/>
          <w:szCs w:val="24"/>
        </w:rPr>
        <w:t>…………………..r.</w:t>
      </w:r>
    </w:p>
    <w:p w:rsidR="004F03D1" w:rsidRPr="00FA7E71" w:rsidRDefault="004F03D1" w:rsidP="004F03D1">
      <w:pPr>
        <w:pStyle w:val="p"/>
        <w:rPr>
          <w:rFonts w:ascii="Times New Roman" w:hAnsi="Times New Roman" w:cs="Times New Roman"/>
          <w:sz w:val="24"/>
          <w:szCs w:val="24"/>
        </w:rPr>
      </w:pPr>
      <w:r w:rsidRPr="00FA7E71">
        <w:rPr>
          <w:rFonts w:ascii="Times New Roman" w:hAnsi="Times New Roman" w:cs="Times New Roman"/>
          <w:sz w:val="24"/>
          <w:szCs w:val="24"/>
        </w:rPr>
        <w:t>___________</w:t>
      </w:r>
    </w:p>
    <w:p w:rsidR="004F03D1" w:rsidRPr="00FA7E71" w:rsidRDefault="004F03D1" w:rsidP="004F03D1">
      <w:pPr>
        <w:pStyle w:val="p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A7E71">
        <w:rPr>
          <w:rFonts w:ascii="Times New Roman" w:hAnsi="Times New Roman" w:cs="Times New Roman"/>
          <w:sz w:val="24"/>
          <w:szCs w:val="24"/>
        </w:rPr>
        <w:t>Minister Rozwoju i Finansów kieruje działem administracji rządowej – finanse publiczne, na podstawie § 1ust. 2 pkt 2 rozporządzenia Prezesa Rady Ministrów z dnia 30 września 2016 r. w sprawie szczegółowego zakresu działania Ministra Rozwoju i Finansów (Dz. U. poz. 1595).</w:t>
      </w:r>
    </w:p>
    <w:p w:rsidR="004F03D1" w:rsidRPr="00FA7E71" w:rsidRDefault="004F03D1" w:rsidP="004F65EE">
      <w:pPr>
        <w:pStyle w:val="p"/>
        <w:rPr>
          <w:rFonts w:ascii="Times New Roman" w:hAnsi="Times New Roman" w:cs="Times New Roman"/>
          <w:sz w:val="24"/>
          <w:szCs w:val="24"/>
        </w:rPr>
      </w:pPr>
    </w:p>
    <w:p w:rsidR="003E2134" w:rsidRPr="00FA7E71" w:rsidRDefault="003E2134" w:rsidP="004F65EE">
      <w:pPr>
        <w:pStyle w:val="p"/>
        <w:rPr>
          <w:rFonts w:ascii="Times New Roman" w:hAnsi="Times New Roman" w:cs="Times New Roman"/>
          <w:sz w:val="24"/>
          <w:szCs w:val="24"/>
        </w:rPr>
      </w:pPr>
    </w:p>
    <w:p w:rsidR="003E2134" w:rsidRPr="004F03D1" w:rsidRDefault="003E2134" w:rsidP="004F65EE">
      <w:pPr>
        <w:pStyle w:val="p"/>
        <w:rPr>
          <w:rFonts w:ascii="Times New Roman" w:hAnsi="Times New Roman" w:cs="Times New Roman"/>
          <w:sz w:val="24"/>
          <w:szCs w:val="24"/>
        </w:rPr>
      </w:pPr>
      <w:r w:rsidRPr="004F03D1">
        <w:rPr>
          <w:rFonts w:ascii="Times New Roman" w:hAnsi="Times New Roman" w:cs="Times New Roman"/>
          <w:sz w:val="24"/>
          <w:szCs w:val="24"/>
        </w:rPr>
        <w:t xml:space="preserve">Załącznik 1. </w:t>
      </w:r>
    </w:p>
    <w:p w:rsidR="003E2134" w:rsidRPr="004F03D1" w:rsidRDefault="003E2134" w:rsidP="004F65EE">
      <w:pPr>
        <w:pStyle w:val="p"/>
        <w:rPr>
          <w:rFonts w:ascii="Times New Roman" w:hAnsi="Times New Roman" w:cs="Times New Roman"/>
          <w:sz w:val="24"/>
          <w:szCs w:val="24"/>
        </w:rPr>
      </w:pPr>
      <w:r w:rsidRPr="004F03D1">
        <w:rPr>
          <w:rFonts w:ascii="Times New Roman" w:hAnsi="Times New Roman" w:cs="Times New Roman"/>
          <w:sz w:val="24"/>
          <w:szCs w:val="24"/>
        </w:rPr>
        <w:t>NIP-2: Zgłoszenie identyfikacyjne/zgłoszenie aktualizacyjne osoby prawnej lub jednostki organizacyjnej niemającej osobowości prawnej, będącej podatnikiem lub płatnikiem (wzór)</w:t>
      </w:r>
    </w:p>
    <w:p w:rsidR="003E2134" w:rsidRPr="004F03D1" w:rsidRDefault="003E2134" w:rsidP="004F65EE">
      <w:pPr>
        <w:pStyle w:val="p"/>
        <w:rPr>
          <w:rFonts w:ascii="Times New Roman" w:hAnsi="Times New Roman" w:cs="Times New Roman"/>
          <w:sz w:val="24"/>
          <w:szCs w:val="24"/>
        </w:rPr>
      </w:pPr>
    </w:p>
    <w:p w:rsidR="003E2134" w:rsidRPr="004F03D1" w:rsidRDefault="003E2134" w:rsidP="004F65EE">
      <w:pPr>
        <w:pStyle w:val="p"/>
        <w:rPr>
          <w:rFonts w:ascii="Times New Roman" w:hAnsi="Times New Roman" w:cs="Times New Roman"/>
          <w:sz w:val="24"/>
          <w:szCs w:val="24"/>
        </w:rPr>
      </w:pPr>
      <w:r w:rsidRPr="004F03D1">
        <w:rPr>
          <w:rFonts w:ascii="Times New Roman" w:hAnsi="Times New Roman" w:cs="Times New Roman"/>
          <w:sz w:val="24"/>
          <w:szCs w:val="24"/>
        </w:rPr>
        <w:t xml:space="preserve">Załącznik 2. </w:t>
      </w:r>
    </w:p>
    <w:p w:rsidR="003E2134" w:rsidRPr="004F03D1" w:rsidRDefault="003E2134" w:rsidP="004F65EE">
      <w:pPr>
        <w:pStyle w:val="p"/>
        <w:rPr>
          <w:rFonts w:ascii="Times New Roman" w:hAnsi="Times New Roman" w:cs="Times New Roman"/>
          <w:sz w:val="24"/>
          <w:szCs w:val="24"/>
        </w:rPr>
      </w:pPr>
      <w:r w:rsidRPr="004F03D1">
        <w:rPr>
          <w:rFonts w:ascii="Times New Roman" w:hAnsi="Times New Roman" w:cs="Times New Roman"/>
          <w:sz w:val="24"/>
          <w:szCs w:val="24"/>
        </w:rPr>
        <w:t>NIP-7: Zgłoszenie identyfikacyjne/zgłoszenie aktualizacyjne osoby fizycznej będącej podatnikiem lub płatnikiem (wzór)</w:t>
      </w:r>
    </w:p>
    <w:p w:rsidR="003E2134" w:rsidRPr="004F03D1" w:rsidRDefault="003E2134" w:rsidP="004F65EE">
      <w:pPr>
        <w:pStyle w:val="p"/>
        <w:rPr>
          <w:rFonts w:ascii="Times New Roman" w:hAnsi="Times New Roman" w:cs="Times New Roman"/>
          <w:sz w:val="24"/>
          <w:szCs w:val="24"/>
        </w:rPr>
      </w:pPr>
    </w:p>
    <w:p w:rsidR="003E2134" w:rsidRPr="004F03D1" w:rsidRDefault="003E2134" w:rsidP="004F65EE">
      <w:pPr>
        <w:pStyle w:val="p"/>
        <w:rPr>
          <w:rFonts w:ascii="Times New Roman" w:hAnsi="Times New Roman" w:cs="Times New Roman"/>
          <w:sz w:val="24"/>
          <w:szCs w:val="24"/>
        </w:rPr>
      </w:pPr>
      <w:r w:rsidRPr="004F03D1">
        <w:rPr>
          <w:rFonts w:ascii="Times New Roman" w:hAnsi="Times New Roman" w:cs="Times New Roman"/>
          <w:sz w:val="24"/>
          <w:szCs w:val="24"/>
        </w:rPr>
        <w:t xml:space="preserve">Załącznik 3. </w:t>
      </w:r>
    </w:p>
    <w:p w:rsidR="003E2134" w:rsidRPr="004F03D1" w:rsidRDefault="003E2134" w:rsidP="004F65EE">
      <w:pPr>
        <w:pStyle w:val="p"/>
        <w:rPr>
          <w:rFonts w:ascii="Times New Roman" w:hAnsi="Times New Roman" w:cs="Times New Roman"/>
          <w:sz w:val="24"/>
          <w:szCs w:val="24"/>
        </w:rPr>
      </w:pPr>
      <w:r w:rsidRPr="004F03D1">
        <w:rPr>
          <w:rFonts w:ascii="Times New Roman" w:hAnsi="Times New Roman" w:cs="Times New Roman"/>
          <w:sz w:val="24"/>
          <w:szCs w:val="24"/>
        </w:rPr>
        <w:t>ZAP-3: Zgłoszenie aktualizacyjne osoby fizycznej będącej podatnikiem (wzór)</w:t>
      </w:r>
    </w:p>
    <w:p w:rsidR="003E2134" w:rsidRPr="004F03D1" w:rsidRDefault="003E2134" w:rsidP="004F65EE">
      <w:pPr>
        <w:pStyle w:val="p"/>
        <w:rPr>
          <w:rFonts w:ascii="Times New Roman" w:hAnsi="Times New Roman" w:cs="Times New Roman"/>
          <w:sz w:val="24"/>
          <w:szCs w:val="24"/>
        </w:rPr>
      </w:pPr>
    </w:p>
    <w:p w:rsidR="003E2134" w:rsidRPr="004F03D1" w:rsidRDefault="003E2134" w:rsidP="004F65EE">
      <w:pPr>
        <w:pStyle w:val="p"/>
        <w:rPr>
          <w:rFonts w:ascii="Times New Roman" w:hAnsi="Times New Roman" w:cs="Times New Roman"/>
          <w:sz w:val="24"/>
          <w:szCs w:val="24"/>
        </w:rPr>
      </w:pPr>
      <w:r w:rsidRPr="004F03D1">
        <w:rPr>
          <w:rFonts w:ascii="Times New Roman" w:hAnsi="Times New Roman" w:cs="Times New Roman"/>
          <w:sz w:val="24"/>
          <w:szCs w:val="24"/>
        </w:rPr>
        <w:t xml:space="preserve">Załącznik 4. </w:t>
      </w:r>
    </w:p>
    <w:p w:rsidR="003E2134" w:rsidRPr="004F03D1" w:rsidRDefault="003E2134" w:rsidP="004F65EE">
      <w:pPr>
        <w:pStyle w:val="p"/>
        <w:rPr>
          <w:rFonts w:ascii="Times New Roman" w:hAnsi="Times New Roman" w:cs="Times New Roman"/>
          <w:sz w:val="24"/>
          <w:szCs w:val="24"/>
        </w:rPr>
      </w:pPr>
      <w:r w:rsidRPr="004F03D1">
        <w:rPr>
          <w:rFonts w:ascii="Times New Roman" w:hAnsi="Times New Roman" w:cs="Times New Roman"/>
          <w:sz w:val="24"/>
          <w:szCs w:val="24"/>
        </w:rPr>
        <w:t>NIP-8: Zgłoszenie identyfikacyjne/zgłoszenie aktualizacyjne w zakresie danych uzupełniających (wzór)</w:t>
      </w:r>
    </w:p>
    <w:p w:rsidR="003E2134" w:rsidRPr="004F03D1" w:rsidRDefault="003E2134" w:rsidP="004F65EE">
      <w:pPr>
        <w:pStyle w:val="p"/>
        <w:rPr>
          <w:rFonts w:ascii="Times New Roman" w:hAnsi="Times New Roman" w:cs="Times New Roman"/>
          <w:sz w:val="24"/>
          <w:szCs w:val="24"/>
        </w:rPr>
      </w:pPr>
    </w:p>
    <w:sectPr w:rsidR="003E2134" w:rsidRPr="004F03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E09" w:rsidRDefault="001F0E09" w:rsidP="004F65EE">
      <w:pPr>
        <w:spacing w:line="240" w:lineRule="auto"/>
      </w:pPr>
      <w:r>
        <w:separator/>
      </w:r>
    </w:p>
  </w:endnote>
  <w:endnote w:type="continuationSeparator" w:id="0">
    <w:p w:rsidR="001F0E09" w:rsidRDefault="001F0E09" w:rsidP="004F65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E09" w:rsidRDefault="001F0E09" w:rsidP="004F65EE">
      <w:pPr>
        <w:spacing w:line="240" w:lineRule="auto"/>
      </w:pPr>
      <w:r>
        <w:separator/>
      </w:r>
    </w:p>
  </w:footnote>
  <w:footnote w:type="continuationSeparator" w:id="0">
    <w:p w:rsidR="001F0E09" w:rsidRDefault="001F0E09" w:rsidP="004F65E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9E2E43"/>
    <w:multiLevelType w:val="hybridMultilevel"/>
    <w:tmpl w:val="1D92B9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5EE"/>
    <w:rsid w:val="00184A45"/>
    <w:rsid w:val="001D6F3B"/>
    <w:rsid w:val="001F0E09"/>
    <w:rsid w:val="00227D44"/>
    <w:rsid w:val="002F1DC7"/>
    <w:rsid w:val="00371E0E"/>
    <w:rsid w:val="003A0D9C"/>
    <w:rsid w:val="003E2134"/>
    <w:rsid w:val="004770C9"/>
    <w:rsid w:val="004F03D1"/>
    <w:rsid w:val="004F65EE"/>
    <w:rsid w:val="005F1143"/>
    <w:rsid w:val="007C1726"/>
    <w:rsid w:val="008911AC"/>
    <w:rsid w:val="008E0FAB"/>
    <w:rsid w:val="009A0306"/>
    <w:rsid w:val="009E2409"/>
    <w:rsid w:val="00AD2D05"/>
    <w:rsid w:val="00D03D20"/>
    <w:rsid w:val="00DA1232"/>
    <w:rsid w:val="00DA4BE4"/>
    <w:rsid w:val="00EA3F98"/>
    <w:rsid w:val="00FA7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65EE"/>
    <w:pPr>
      <w:widowControl w:val="0"/>
      <w:autoSpaceDE w:val="0"/>
      <w:autoSpaceDN w:val="0"/>
      <w:adjustRightInd w:val="0"/>
      <w:spacing w:after="0" w:line="40" w:lineRule="atLeast"/>
      <w:jc w:val="both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pub">
    <w:name w:val="p.pub"/>
    <w:rsid w:val="004F65EE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Helvetica" w:eastAsia="Times New Roman" w:hAnsi="Helvetica" w:cs="Helvetica"/>
      <w:b/>
      <w:bCs/>
      <w:color w:val="000000"/>
      <w:sz w:val="18"/>
      <w:szCs w:val="18"/>
      <w:lang w:eastAsia="pl-PL"/>
    </w:rPr>
  </w:style>
  <w:style w:type="paragraph" w:customStyle="1" w:styleId="ptytakt">
    <w:name w:val="p.tytakt"/>
    <w:rsid w:val="004F65EE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Helvetica" w:eastAsia="Times New Roman" w:hAnsi="Helvetica" w:cs="Helvetica"/>
      <w:b/>
      <w:bCs/>
      <w:color w:val="150A59"/>
      <w:lang w:eastAsia="pl-PL"/>
    </w:rPr>
  </w:style>
  <w:style w:type="paragraph" w:customStyle="1" w:styleId="ppkt">
    <w:name w:val="p.pkt"/>
    <w:rsid w:val="004F65EE"/>
    <w:pPr>
      <w:widowControl w:val="0"/>
      <w:autoSpaceDE w:val="0"/>
      <w:autoSpaceDN w:val="0"/>
      <w:adjustRightInd w:val="0"/>
      <w:spacing w:after="0" w:line="40" w:lineRule="atLeast"/>
      <w:ind w:left="240"/>
      <w:jc w:val="both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paragraph" w:customStyle="1" w:styleId="p">
    <w:name w:val="p"/>
    <w:rsid w:val="004F65EE"/>
    <w:pPr>
      <w:widowControl w:val="0"/>
      <w:autoSpaceDE w:val="0"/>
      <w:autoSpaceDN w:val="0"/>
      <w:adjustRightInd w:val="0"/>
      <w:spacing w:before="20" w:after="40" w:line="40" w:lineRule="atLeast"/>
      <w:jc w:val="both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paragraph" w:customStyle="1" w:styleId="partlinks">
    <w:name w:val="p.artlinks"/>
    <w:rsid w:val="004F65EE"/>
    <w:pPr>
      <w:widowControl w:val="0"/>
      <w:autoSpaceDE w:val="0"/>
      <w:autoSpaceDN w:val="0"/>
      <w:adjustRightInd w:val="0"/>
      <w:spacing w:before="60" w:after="60" w:line="40" w:lineRule="atLeast"/>
      <w:jc w:val="center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A0306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A0306"/>
    <w:rPr>
      <w:rFonts w:ascii="Helvetica" w:eastAsia="Times New Roman" w:hAnsi="Helvetica" w:cs="Helvetica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A030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65EE"/>
    <w:pPr>
      <w:widowControl w:val="0"/>
      <w:autoSpaceDE w:val="0"/>
      <w:autoSpaceDN w:val="0"/>
      <w:adjustRightInd w:val="0"/>
      <w:spacing w:after="0" w:line="40" w:lineRule="atLeast"/>
      <w:jc w:val="both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pub">
    <w:name w:val="p.pub"/>
    <w:rsid w:val="004F65EE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Helvetica" w:eastAsia="Times New Roman" w:hAnsi="Helvetica" w:cs="Helvetica"/>
      <w:b/>
      <w:bCs/>
      <w:color w:val="000000"/>
      <w:sz w:val="18"/>
      <w:szCs w:val="18"/>
      <w:lang w:eastAsia="pl-PL"/>
    </w:rPr>
  </w:style>
  <w:style w:type="paragraph" w:customStyle="1" w:styleId="ptytakt">
    <w:name w:val="p.tytakt"/>
    <w:rsid w:val="004F65EE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Helvetica" w:eastAsia="Times New Roman" w:hAnsi="Helvetica" w:cs="Helvetica"/>
      <w:b/>
      <w:bCs/>
      <w:color w:val="150A59"/>
      <w:lang w:eastAsia="pl-PL"/>
    </w:rPr>
  </w:style>
  <w:style w:type="paragraph" w:customStyle="1" w:styleId="ppkt">
    <w:name w:val="p.pkt"/>
    <w:rsid w:val="004F65EE"/>
    <w:pPr>
      <w:widowControl w:val="0"/>
      <w:autoSpaceDE w:val="0"/>
      <w:autoSpaceDN w:val="0"/>
      <w:adjustRightInd w:val="0"/>
      <w:spacing w:after="0" w:line="40" w:lineRule="atLeast"/>
      <w:ind w:left="240"/>
      <w:jc w:val="both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paragraph" w:customStyle="1" w:styleId="p">
    <w:name w:val="p"/>
    <w:rsid w:val="004F65EE"/>
    <w:pPr>
      <w:widowControl w:val="0"/>
      <w:autoSpaceDE w:val="0"/>
      <w:autoSpaceDN w:val="0"/>
      <w:adjustRightInd w:val="0"/>
      <w:spacing w:before="20" w:after="40" w:line="40" w:lineRule="atLeast"/>
      <w:jc w:val="both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paragraph" w:customStyle="1" w:styleId="partlinks">
    <w:name w:val="p.artlinks"/>
    <w:rsid w:val="004F65EE"/>
    <w:pPr>
      <w:widowControl w:val="0"/>
      <w:autoSpaceDE w:val="0"/>
      <w:autoSpaceDN w:val="0"/>
      <w:adjustRightInd w:val="0"/>
      <w:spacing w:before="60" w:after="60" w:line="40" w:lineRule="atLeast"/>
      <w:jc w:val="center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A0306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A0306"/>
    <w:rPr>
      <w:rFonts w:ascii="Helvetica" w:eastAsia="Times New Roman" w:hAnsi="Helvetica" w:cs="Helvetica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A03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32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3F457-0EF1-4D7E-A7CC-5FB8058F1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IIIUS</Company>
  <LinksUpToDate>false</LinksUpToDate>
  <CharactersWithSpaces>1939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Nieznany</dc:creator>
  <cp:lastModifiedBy>Ogrodowczyk Bożena</cp:lastModifiedBy>
  <cp:revision>2</cp:revision>
  <dcterms:created xsi:type="dcterms:W3CDTF">2017-10-23T09:24:00Z</dcterms:created>
  <dcterms:modified xsi:type="dcterms:W3CDTF">2017-10-23T09:24:00Z</dcterms:modified>
</cp:coreProperties>
</file>