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431A97" w14:textId="77777777" w:rsidR="00F36C93" w:rsidRPr="007B0313" w:rsidRDefault="00F36C93" w:rsidP="007B0313">
      <w:pPr>
        <w:spacing w:before="120" w:after="0" w:line="320" w:lineRule="atLeast"/>
        <w:jc w:val="center"/>
        <w:rPr>
          <w:rFonts w:ascii="Times New Roman" w:hAnsi="Times New Roman" w:cs="Times New Roman"/>
          <w:b/>
          <w:sz w:val="28"/>
          <w:szCs w:val="28"/>
        </w:rPr>
      </w:pPr>
      <w:bookmarkStart w:id="0" w:name="_GoBack"/>
      <w:bookmarkEnd w:id="0"/>
      <w:r w:rsidRPr="007B0313">
        <w:rPr>
          <w:rFonts w:ascii="Times New Roman" w:hAnsi="Times New Roman" w:cs="Times New Roman"/>
          <w:b/>
          <w:sz w:val="28"/>
          <w:szCs w:val="28"/>
        </w:rPr>
        <w:t>Uzasadnienie</w:t>
      </w:r>
    </w:p>
    <w:p w14:paraId="446009D7" w14:textId="77777777" w:rsidR="007B0313" w:rsidRDefault="007B0313" w:rsidP="007B0313">
      <w:pPr>
        <w:spacing w:before="120" w:after="0" w:line="320" w:lineRule="atLeast"/>
        <w:jc w:val="center"/>
        <w:rPr>
          <w:rFonts w:ascii="Times New Roman" w:hAnsi="Times New Roman" w:cs="Times New Roman"/>
          <w:b/>
          <w:sz w:val="26"/>
          <w:szCs w:val="26"/>
        </w:rPr>
      </w:pPr>
      <w:r w:rsidRPr="007B0313">
        <w:rPr>
          <w:rFonts w:ascii="Times New Roman" w:hAnsi="Times New Roman" w:cs="Times New Roman"/>
          <w:b/>
          <w:sz w:val="26"/>
          <w:szCs w:val="26"/>
        </w:rPr>
        <w:t>projektu ustawy – Przepisy wprowadzające ustawę – Ordynacja podatkowa</w:t>
      </w:r>
    </w:p>
    <w:p w14:paraId="6DE075DE" w14:textId="5716B12B" w:rsidR="00116F36" w:rsidRPr="007B0313" w:rsidRDefault="00116F36" w:rsidP="007B0313">
      <w:pPr>
        <w:spacing w:before="120" w:after="0" w:line="320" w:lineRule="atLeast"/>
        <w:jc w:val="center"/>
        <w:rPr>
          <w:rFonts w:ascii="Times New Roman" w:hAnsi="Times New Roman" w:cs="Times New Roman"/>
          <w:b/>
          <w:sz w:val="26"/>
          <w:szCs w:val="26"/>
        </w:rPr>
      </w:pPr>
      <w:r>
        <w:rPr>
          <w:rFonts w:ascii="Times New Roman" w:hAnsi="Times New Roman" w:cs="Times New Roman"/>
          <w:b/>
          <w:sz w:val="26"/>
          <w:szCs w:val="26"/>
        </w:rPr>
        <w:t>z dnia 6 października 2017 r.</w:t>
      </w:r>
    </w:p>
    <w:p w14:paraId="33666807" w14:textId="77777777" w:rsidR="007B0313" w:rsidRPr="007B0313" w:rsidRDefault="007B0313" w:rsidP="007B0313">
      <w:pPr>
        <w:spacing w:before="120" w:after="0" w:line="320" w:lineRule="atLeast"/>
        <w:jc w:val="both"/>
        <w:rPr>
          <w:rFonts w:ascii="Times New Roman" w:hAnsi="Times New Roman" w:cs="Times New Roman"/>
          <w:sz w:val="24"/>
        </w:rPr>
      </w:pPr>
    </w:p>
    <w:p w14:paraId="7AB1B619" w14:textId="17DDF42E" w:rsidR="00436F4B" w:rsidRDefault="00805F4F"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Opracowany przez Komisję Kodyfikacją Ogólnego Prawa Podatkowego projekt ustawy – Ordynacja podatkowa zastąpi obecnie obowiązującą ustawę z dnia 29 sierpnia 1997 r. – Ordynacja podatkowa (Dz. U. z 2017 r. poz. 201, z </w:t>
      </w:r>
      <w:proofErr w:type="spellStart"/>
      <w:r>
        <w:rPr>
          <w:rFonts w:ascii="Times New Roman" w:hAnsi="Times New Roman" w:cs="Times New Roman"/>
          <w:sz w:val="24"/>
        </w:rPr>
        <w:t>późn</w:t>
      </w:r>
      <w:proofErr w:type="spellEnd"/>
      <w:r>
        <w:rPr>
          <w:rFonts w:ascii="Times New Roman" w:hAnsi="Times New Roman" w:cs="Times New Roman"/>
          <w:sz w:val="24"/>
        </w:rPr>
        <w:t xml:space="preserve">. zm.). Projekt ten nie jest kolejną zmianą ustawy, lecz stanowi </w:t>
      </w:r>
      <w:r w:rsidR="00ED36C7">
        <w:rPr>
          <w:rFonts w:ascii="Times New Roman" w:hAnsi="Times New Roman" w:cs="Times New Roman"/>
          <w:sz w:val="24"/>
        </w:rPr>
        <w:t>projekt nowego aktu</w:t>
      </w:r>
      <w:r>
        <w:rPr>
          <w:rFonts w:ascii="Times New Roman" w:hAnsi="Times New Roman" w:cs="Times New Roman"/>
          <w:sz w:val="24"/>
        </w:rPr>
        <w:t xml:space="preserve"> prawn</w:t>
      </w:r>
      <w:r w:rsidR="00ED36C7">
        <w:rPr>
          <w:rFonts w:ascii="Times New Roman" w:hAnsi="Times New Roman" w:cs="Times New Roman"/>
          <w:sz w:val="24"/>
        </w:rPr>
        <w:t>ego</w:t>
      </w:r>
      <w:r>
        <w:rPr>
          <w:rFonts w:ascii="Times New Roman" w:hAnsi="Times New Roman" w:cs="Times New Roman"/>
          <w:sz w:val="24"/>
        </w:rPr>
        <w:t xml:space="preserve">, którego celem jest </w:t>
      </w:r>
      <w:r w:rsidR="00EC0998">
        <w:rPr>
          <w:rFonts w:ascii="Times New Roman" w:hAnsi="Times New Roman" w:cs="Times New Roman"/>
          <w:sz w:val="24"/>
        </w:rPr>
        <w:t>generalna przebudowa</w:t>
      </w:r>
      <w:r>
        <w:rPr>
          <w:rFonts w:ascii="Times New Roman" w:hAnsi="Times New Roman" w:cs="Times New Roman"/>
          <w:sz w:val="24"/>
        </w:rPr>
        <w:t xml:space="preserve"> </w:t>
      </w:r>
      <w:r w:rsidR="00EC0998">
        <w:rPr>
          <w:rFonts w:ascii="Times New Roman" w:hAnsi="Times New Roman" w:cs="Times New Roman"/>
          <w:sz w:val="24"/>
        </w:rPr>
        <w:t xml:space="preserve">ogólnego prawa podatkowego. </w:t>
      </w:r>
      <w:r w:rsidR="004B4A63">
        <w:rPr>
          <w:rFonts w:ascii="Times New Roman" w:hAnsi="Times New Roman" w:cs="Times New Roman"/>
          <w:sz w:val="24"/>
        </w:rPr>
        <w:t xml:space="preserve">Efektem </w:t>
      </w:r>
      <w:r w:rsidR="00B42137">
        <w:rPr>
          <w:rFonts w:ascii="Times New Roman" w:hAnsi="Times New Roman" w:cs="Times New Roman"/>
          <w:sz w:val="24"/>
        </w:rPr>
        <w:t>tej przebudowy</w:t>
      </w:r>
      <w:r w:rsidR="004B4A63">
        <w:rPr>
          <w:rFonts w:ascii="Times New Roman" w:hAnsi="Times New Roman" w:cs="Times New Roman"/>
          <w:sz w:val="24"/>
        </w:rPr>
        <w:t xml:space="preserve"> jest projekt zawierający </w:t>
      </w:r>
      <w:r w:rsidR="00B42137">
        <w:rPr>
          <w:rFonts w:ascii="Times New Roman" w:hAnsi="Times New Roman" w:cs="Times New Roman"/>
          <w:sz w:val="24"/>
        </w:rPr>
        <w:t>szereg nowych</w:t>
      </w:r>
      <w:r w:rsidR="00B30BFA">
        <w:rPr>
          <w:rFonts w:ascii="Times New Roman" w:hAnsi="Times New Roman" w:cs="Times New Roman"/>
          <w:sz w:val="24"/>
        </w:rPr>
        <w:t xml:space="preserve"> instytucji prawnych</w:t>
      </w:r>
      <w:r w:rsidR="00B30BFA" w:rsidRPr="00B30BFA">
        <w:rPr>
          <w:rFonts w:ascii="Times New Roman" w:hAnsi="Times New Roman" w:cs="Times New Roman"/>
          <w:sz w:val="24"/>
        </w:rPr>
        <w:t xml:space="preserve"> </w:t>
      </w:r>
      <w:r w:rsidR="00B30BFA">
        <w:rPr>
          <w:rFonts w:ascii="Times New Roman" w:hAnsi="Times New Roman" w:cs="Times New Roman"/>
          <w:sz w:val="24"/>
        </w:rPr>
        <w:t xml:space="preserve">ogólnego prawa podatkowego, jak również instytucji prawnych obowiązujących, lecz w sposób istotny </w:t>
      </w:r>
      <w:r w:rsidR="00B42137">
        <w:rPr>
          <w:rFonts w:ascii="Times New Roman" w:hAnsi="Times New Roman" w:cs="Times New Roman"/>
          <w:sz w:val="24"/>
        </w:rPr>
        <w:t>przemodelowanych</w:t>
      </w:r>
      <w:r w:rsidR="00B30BFA">
        <w:rPr>
          <w:rFonts w:ascii="Times New Roman" w:hAnsi="Times New Roman" w:cs="Times New Roman"/>
          <w:sz w:val="24"/>
        </w:rPr>
        <w:t>,</w:t>
      </w:r>
      <w:r w:rsidR="00226566">
        <w:rPr>
          <w:rFonts w:ascii="Times New Roman" w:hAnsi="Times New Roman" w:cs="Times New Roman"/>
          <w:sz w:val="24"/>
        </w:rPr>
        <w:t xml:space="preserve"> które zostały ujęte w pięciu</w:t>
      </w:r>
      <w:r w:rsidR="00B42137">
        <w:rPr>
          <w:rFonts w:ascii="Times New Roman" w:hAnsi="Times New Roman" w:cs="Times New Roman"/>
          <w:sz w:val="24"/>
        </w:rPr>
        <w:t xml:space="preserve"> działach i</w:t>
      </w:r>
      <w:r w:rsidR="004B4A63">
        <w:rPr>
          <w:rFonts w:ascii="Times New Roman" w:hAnsi="Times New Roman" w:cs="Times New Roman"/>
          <w:sz w:val="24"/>
        </w:rPr>
        <w:t xml:space="preserve"> 687 artykuł</w:t>
      </w:r>
      <w:r w:rsidR="00B42137">
        <w:rPr>
          <w:rFonts w:ascii="Times New Roman" w:hAnsi="Times New Roman" w:cs="Times New Roman"/>
          <w:sz w:val="24"/>
        </w:rPr>
        <w:t xml:space="preserve">ach. Zgodnie natomiast z zasadami techniki prawodawczej w przypadku projektów szczególnie obszernych lub zasadniczo zmieniających dotychczasowe ustawy, </w:t>
      </w:r>
      <w:r w:rsidR="00B42137" w:rsidRPr="00B42137">
        <w:rPr>
          <w:rFonts w:ascii="Times New Roman" w:hAnsi="Times New Roman" w:cs="Times New Roman"/>
          <w:sz w:val="24"/>
        </w:rPr>
        <w:t>przepisy o wejściu w życie ustawy „głównej” oraz przepisy zmieniające, uchylające, epizodyczne, przejściowe i dostosowujące można zamieścić w oddzielnej ustawie (ustawie wprowadzającej)</w:t>
      </w:r>
      <w:r w:rsidR="00B42137">
        <w:rPr>
          <w:rStyle w:val="Odwoanieprzypisudolnego"/>
          <w:rFonts w:ascii="Times New Roman" w:hAnsi="Times New Roman" w:cs="Times New Roman"/>
          <w:sz w:val="24"/>
        </w:rPr>
        <w:footnoteReference w:id="1"/>
      </w:r>
      <w:r w:rsidR="00B42137" w:rsidRPr="00B42137">
        <w:rPr>
          <w:rFonts w:ascii="Times New Roman" w:hAnsi="Times New Roman" w:cs="Times New Roman"/>
          <w:sz w:val="24"/>
        </w:rPr>
        <w:t>.</w:t>
      </w:r>
      <w:r w:rsidR="00B42137">
        <w:rPr>
          <w:rFonts w:ascii="Times New Roman" w:hAnsi="Times New Roman" w:cs="Times New Roman"/>
          <w:sz w:val="24"/>
        </w:rPr>
        <w:t xml:space="preserve"> Niewątpliwie zakres </w:t>
      </w:r>
      <w:r w:rsidR="00436F4B">
        <w:rPr>
          <w:rFonts w:ascii="Times New Roman" w:hAnsi="Times New Roman" w:cs="Times New Roman"/>
          <w:sz w:val="24"/>
        </w:rPr>
        <w:t>regulacji objęty projektem ustawy – Ordynacja podatkowa uzasadnia opracowanie odrębnego projektu ustawy – Przepisy wprowadzające ustawę – Ordynacja podatkowa, zwane</w:t>
      </w:r>
      <w:r w:rsidR="00142588">
        <w:rPr>
          <w:rFonts w:ascii="Times New Roman" w:hAnsi="Times New Roman" w:cs="Times New Roman"/>
          <w:sz w:val="24"/>
        </w:rPr>
        <w:t>go</w:t>
      </w:r>
      <w:r w:rsidR="00436F4B">
        <w:rPr>
          <w:rFonts w:ascii="Times New Roman" w:hAnsi="Times New Roman" w:cs="Times New Roman"/>
          <w:sz w:val="24"/>
        </w:rPr>
        <w:t xml:space="preserve"> </w:t>
      </w:r>
      <w:r w:rsidR="00142588">
        <w:rPr>
          <w:rFonts w:ascii="Times New Roman" w:hAnsi="Times New Roman" w:cs="Times New Roman"/>
          <w:sz w:val="24"/>
        </w:rPr>
        <w:t xml:space="preserve">dalej </w:t>
      </w:r>
      <w:r w:rsidR="00436F4B">
        <w:rPr>
          <w:rFonts w:ascii="Times New Roman" w:hAnsi="Times New Roman" w:cs="Times New Roman"/>
          <w:sz w:val="24"/>
        </w:rPr>
        <w:t xml:space="preserve">„projekt ustawy – </w:t>
      </w:r>
      <w:r w:rsidR="0042112C">
        <w:rPr>
          <w:rFonts w:ascii="Times New Roman" w:hAnsi="Times New Roman" w:cs="Times New Roman"/>
          <w:sz w:val="24"/>
        </w:rPr>
        <w:t>P</w:t>
      </w:r>
      <w:r w:rsidR="00436F4B">
        <w:rPr>
          <w:rFonts w:ascii="Times New Roman" w:hAnsi="Times New Roman" w:cs="Times New Roman"/>
          <w:sz w:val="24"/>
        </w:rPr>
        <w:t>rzepisy wprowadzające”.</w:t>
      </w:r>
      <w:r w:rsidR="00B30BFA">
        <w:rPr>
          <w:rFonts w:ascii="Times New Roman" w:hAnsi="Times New Roman" w:cs="Times New Roman"/>
          <w:sz w:val="24"/>
        </w:rPr>
        <w:t xml:space="preserve"> Przyjęte rozwiązanie umożliwi zachowanie spójności projektu ustawy – Ordynacja podatkowa i zapewni przejrzystość </w:t>
      </w:r>
      <w:r w:rsidR="00D52DAB">
        <w:rPr>
          <w:rFonts w:ascii="Times New Roman" w:hAnsi="Times New Roman" w:cs="Times New Roman"/>
          <w:sz w:val="24"/>
        </w:rPr>
        <w:t>regulowanej materii</w:t>
      </w:r>
      <w:r w:rsidR="00B30BFA">
        <w:rPr>
          <w:rFonts w:ascii="Times New Roman" w:hAnsi="Times New Roman" w:cs="Times New Roman"/>
          <w:sz w:val="24"/>
        </w:rPr>
        <w:t xml:space="preserve"> poprzez wyraźne rozdzielenie przepisów stanowiących trzon ogólnego prawa podatkowego od przepisów o charakterze</w:t>
      </w:r>
      <w:r w:rsidR="00D52DAB">
        <w:rPr>
          <w:rFonts w:ascii="Times New Roman" w:hAnsi="Times New Roman" w:cs="Times New Roman"/>
          <w:sz w:val="24"/>
        </w:rPr>
        <w:t xml:space="preserve"> dostosowawczym i przejściowym stanowiących </w:t>
      </w:r>
      <w:r w:rsidR="00ED36C7">
        <w:rPr>
          <w:rFonts w:ascii="Times New Roman" w:hAnsi="Times New Roman" w:cs="Times New Roman"/>
          <w:sz w:val="24"/>
        </w:rPr>
        <w:t xml:space="preserve">jedynie </w:t>
      </w:r>
      <w:r w:rsidR="00D52DAB">
        <w:rPr>
          <w:rFonts w:ascii="Times New Roman" w:hAnsi="Times New Roman" w:cs="Times New Roman"/>
          <w:sz w:val="24"/>
        </w:rPr>
        <w:t xml:space="preserve">konsekwencję „zmian” wprowadzonych ustawą „główną”. </w:t>
      </w:r>
    </w:p>
    <w:p w14:paraId="0EA3C9F5" w14:textId="77777777" w:rsidR="00F36C93" w:rsidRDefault="00436F4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Projekt ustawy – Przepisy wprowadzające składa się z 3 rozdziałów:</w:t>
      </w:r>
    </w:p>
    <w:p w14:paraId="3C876CA2" w14:textId="77777777" w:rsidR="00436F4B" w:rsidRDefault="00436F4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rozdział 1 Przepis ogólny</w:t>
      </w:r>
      <w:r w:rsidR="00D52DAB">
        <w:rPr>
          <w:rFonts w:ascii="Times New Roman" w:hAnsi="Times New Roman" w:cs="Times New Roman"/>
          <w:sz w:val="24"/>
        </w:rPr>
        <w:t xml:space="preserve"> (art. 1)</w:t>
      </w:r>
      <w:r>
        <w:rPr>
          <w:rFonts w:ascii="Times New Roman" w:hAnsi="Times New Roman" w:cs="Times New Roman"/>
          <w:sz w:val="24"/>
        </w:rPr>
        <w:t>,</w:t>
      </w:r>
    </w:p>
    <w:p w14:paraId="325F5845" w14:textId="77777777" w:rsidR="00436F4B" w:rsidRDefault="00436F4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rozdział 2 Zmiany w przepisach</w:t>
      </w:r>
      <w:r w:rsidR="00D52DAB">
        <w:rPr>
          <w:rFonts w:ascii="Times New Roman" w:hAnsi="Times New Roman" w:cs="Times New Roman"/>
          <w:sz w:val="24"/>
        </w:rPr>
        <w:t xml:space="preserve"> (art. 2-143)</w:t>
      </w:r>
      <w:r>
        <w:rPr>
          <w:rFonts w:ascii="Times New Roman" w:hAnsi="Times New Roman" w:cs="Times New Roman"/>
          <w:sz w:val="24"/>
        </w:rPr>
        <w:t>,</w:t>
      </w:r>
    </w:p>
    <w:p w14:paraId="0ECA2B9B" w14:textId="35CDAA0B" w:rsidR="00436F4B" w:rsidRDefault="00436F4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rozdział 3 </w:t>
      </w:r>
      <w:r w:rsidRPr="00436F4B">
        <w:rPr>
          <w:rFonts w:ascii="Times New Roman" w:hAnsi="Times New Roman" w:cs="Times New Roman"/>
          <w:sz w:val="24"/>
        </w:rPr>
        <w:t>Przepisy uchylające, przejściowe, dostosowujące i końcowe</w:t>
      </w:r>
      <w:r w:rsidR="00D52DAB">
        <w:rPr>
          <w:rFonts w:ascii="Times New Roman" w:hAnsi="Times New Roman" w:cs="Times New Roman"/>
          <w:sz w:val="24"/>
        </w:rPr>
        <w:t xml:space="preserve"> (art. 144-16</w:t>
      </w:r>
      <w:r w:rsidR="00F907F2">
        <w:rPr>
          <w:rFonts w:ascii="Times New Roman" w:hAnsi="Times New Roman" w:cs="Times New Roman"/>
          <w:sz w:val="24"/>
        </w:rPr>
        <w:t>5</w:t>
      </w:r>
      <w:r w:rsidR="00D52DAB">
        <w:rPr>
          <w:rFonts w:ascii="Times New Roman" w:hAnsi="Times New Roman" w:cs="Times New Roman"/>
          <w:sz w:val="24"/>
        </w:rPr>
        <w:t>)</w:t>
      </w:r>
      <w:r>
        <w:rPr>
          <w:rFonts w:ascii="Times New Roman" w:hAnsi="Times New Roman" w:cs="Times New Roman"/>
          <w:sz w:val="24"/>
        </w:rPr>
        <w:t>.</w:t>
      </w:r>
    </w:p>
    <w:p w14:paraId="4AB0427D" w14:textId="77777777" w:rsidR="00B52C24" w:rsidRDefault="00B52C24" w:rsidP="007B0313">
      <w:pPr>
        <w:spacing w:before="120" w:after="0" w:line="320" w:lineRule="atLeast"/>
        <w:jc w:val="both"/>
        <w:rPr>
          <w:rFonts w:ascii="Times New Roman" w:hAnsi="Times New Roman" w:cs="Times New Roman"/>
          <w:b/>
          <w:sz w:val="24"/>
        </w:rPr>
      </w:pPr>
    </w:p>
    <w:p w14:paraId="7CF7994B" w14:textId="77777777" w:rsidR="00436F4B" w:rsidRPr="00B52C24" w:rsidRDefault="00436F4B" w:rsidP="007B0313">
      <w:pPr>
        <w:spacing w:before="120" w:after="0" w:line="320" w:lineRule="atLeast"/>
        <w:jc w:val="both"/>
        <w:rPr>
          <w:rFonts w:ascii="Times New Roman" w:hAnsi="Times New Roman" w:cs="Times New Roman"/>
          <w:b/>
          <w:sz w:val="28"/>
          <w:szCs w:val="28"/>
        </w:rPr>
      </w:pPr>
      <w:r w:rsidRPr="00B52C24">
        <w:rPr>
          <w:rFonts w:ascii="Times New Roman" w:hAnsi="Times New Roman" w:cs="Times New Roman"/>
          <w:b/>
          <w:sz w:val="28"/>
          <w:szCs w:val="28"/>
        </w:rPr>
        <w:t>Rozdział 1</w:t>
      </w:r>
    </w:p>
    <w:p w14:paraId="41C0D718" w14:textId="736C2786" w:rsidR="00436F4B" w:rsidRDefault="00ED36C7"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 rozdziale 1 znajduje się przepis o wejściu w życie nowej ustawy – Ordynacja podatkowa</w:t>
      </w:r>
      <w:r w:rsidR="00AD3D98">
        <w:rPr>
          <w:rFonts w:ascii="Times New Roman" w:hAnsi="Times New Roman" w:cs="Times New Roman"/>
          <w:sz w:val="24"/>
        </w:rPr>
        <w:t xml:space="preserve"> (</w:t>
      </w:r>
      <w:r w:rsidR="00AD3D98" w:rsidRPr="00AD3D98">
        <w:rPr>
          <w:rFonts w:ascii="Times New Roman" w:hAnsi="Times New Roman" w:cs="Times New Roman"/>
          <w:b/>
          <w:sz w:val="24"/>
        </w:rPr>
        <w:t>art. 1 projektu</w:t>
      </w:r>
      <w:r w:rsidR="00AD3D98">
        <w:rPr>
          <w:rFonts w:ascii="Times New Roman" w:hAnsi="Times New Roman" w:cs="Times New Roman"/>
          <w:sz w:val="24"/>
        </w:rPr>
        <w:t>)</w:t>
      </w:r>
      <w:r>
        <w:rPr>
          <w:rFonts w:ascii="Times New Roman" w:hAnsi="Times New Roman" w:cs="Times New Roman"/>
          <w:sz w:val="24"/>
        </w:rPr>
        <w:t>. Uwzględniając termin opracowania przez Komisje Kodyfikacyjną projektu ustaw</w:t>
      </w:r>
      <w:r w:rsidR="00C634B9">
        <w:rPr>
          <w:rFonts w:ascii="Times New Roman" w:hAnsi="Times New Roman" w:cs="Times New Roman"/>
          <w:sz w:val="24"/>
        </w:rPr>
        <w:t>y</w:t>
      </w:r>
      <w:r w:rsidR="00D31B70">
        <w:rPr>
          <w:rFonts w:ascii="Times New Roman" w:hAnsi="Times New Roman" w:cs="Times New Roman"/>
          <w:sz w:val="24"/>
        </w:rPr>
        <w:t xml:space="preserve"> (październik 2017 r.)</w:t>
      </w:r>
      <w:r>
        <w:rPr>
          <w:rFonts w:ascii="Times New Roman" w:hAnsi="Times New Roman" w:cs="Times New Roman"/>
          <w:sz w:val="24"/>
        </w:rPr>
        <w:t xml:space="preserve"> </w:t>
      </w:r>
      <w:r w:rsidR="00D31B70">
        <w:rPr>
          <w:rFonts w:ascii="Times New Roman" w:hAnsi="Times New Roman" w:cs="Times New Roman"/>
          <w:sz w:val="24"/>
        </w:rPr>
        <w:t>pr</w:t>
      </w:r>
      <w:r>
        <w:rPr>
          <w:rFonts w:ascii="Times New Roman" w:hAnsi="Times New Roman" w:cs="Times New Roman"/>
          <w:sz w:val="24"/>
        </w:rPr>
        <w:t>zewiduje się, że wejście w życie przepisów powinno nastąpić z dniem 1 stycznia 2019 r.</w:t>
      </w:r>
      <w:r w:rsidR="00D31B70">
        <w:rPr>
          <w:rFonts w:ascii="Times New Roman" w:hAnsi="Times New Roman" w:cs="Times New Roman"/>
          <w:sz w:val="24"/>
        </w:rPr>
        <w:t xml:space="preserve"> Ustalenie </w:t>
      </w:r>
      <w:r w:rsidR="00C0336E">
        <w:rPr>
          <w:rFonts w:ascii="Times New Roman" w:hAnsi="Times New Roman" w:cs="Times New Roman"/>
          <w:sz w:val="24"/>
        </w:rPr>
        <w:t xml:space="preserve">odległego terminu </w:t>
      </w:r>
      <w:r w:rsidR="00D31B70">
        <w:rPr>
          <w:rFonts w:ascii="Times New Roman" w:hAnsi="Times New Roman" w:cs="Times New Roman"/>
          <w:sz w:val="24"/>
        </w:rPr>
        <w:t xml:space="preserve">wejścia w </w:t>
      </w:r>
      <w:r w:rsidR="00547B1F">
        <w:rPr>
          <w:rFonts w:ascii="Times New Roman" w:hAnsi="Times New Roman" w:cs="Times New Roman"/>
          <w:sz w:val="24"/>
        </w:rPr>
        <w:t xml:space="preserve">życie zaprojektowanej ustawy pozostawia odpowiednio długi czas na przeprowadzenie uzgodnień i konsultacji społecznych </w:t>
      </w:r>
      <w:r w:rsidR="00DD2660">
        <w:rPr>
          <w:rFonts w:ascii="Times New Roman" w:hAnsi="Times New Roman" w:cs="Times New Roman"/>
          <w:sz w:val="24"/>
        </w:rPr>
        <w:t xml:space="preserve">oraz </w:t>
      </w:r>
      <w:r w:rsidR="00547B1F">
        <w:rPr>
          <w:rFonts w:ascii="Times New Roman" w:hAnsi="Times New Roman" w:cs="Times New Roman"/>
          <w:sz w:val="24"/>
        </w:rPr>
        <w:t>przyjęci</w:t>
      </w:r>
      <w:r w:rsidR="000D1BD0">
        <w:rPr>
          <w:rFonts w:ascii="Times New Roman" w:hAnsi="Times New Roman" w:cs="Times New Roman"/>
          <w:sz w:val="24"/>
        </w:rPr>
        <w:t>e</w:t>
      </w:r>
      <w:r w:rsidR="00547B1F">
        <w:rPr>
          <w:rFonts w:ascii="Times New Roman" w:hAnsi="Times New Roman" w:cs="Times New Roman"/>
          <w:sz w:val="24"/>
        </w:rPr>
        <w:t xml:space="preserve"> projektu przez Radę Ministrów</w:t>
      </w:r>
      <w:r w:rsidR="00C0336E">
        <w:rPr>
          <w:rFonts w:ascii="Times New Roman" w:hAnsi="Times New Roman" w:cs="Times New Roman"/>
          <w:sz w:val="24"/>
        </w:rPr>
        <w:t>,</w:t>
      </w:r>
      <w:r w:rsidR="00547B1F">
        <w:rPr>
          <w:rFonts w:ascii="Times New Roman" w:hAnsi="Times New Roman" w:cs="Times New Roman"/>
          <w:sz w:val="24"/>
        </w:rPr>
        <w:t xml:space="preserve"> uchwaleni</w:t>
      </w:r>
      <w:r w:rsidR="000D1BD0">
        <w:rPr>
          <w:rFonts w:ascii="Times New Roman" w:hAnsi="Times New Roman" w:cs="Times New Roman"/>
          <w:sz w:val="24"/>
        </w:rPr>
        <w:t>e</w:t>
      </w:r>
      <w:r w:rsidR="00547B1F">
        <w:rPr>
          <w:rFonts w:ascii="Times New Roman" w:hAnsi="Times New Roman" w:cs="Times New Roman"/>
          <w:sz w:val="24"/>
        </w:rPr>
        <w:t xml:space="preserve"> przez Parlament</w:t>
      </w:r>
      <w:r w:rsidR="00C0336E" w:rsidRPr="00C0336E">
        <w:rPr>
          <w:rFonts w:ascii="Times New Roman" w:hAnsi="Times New Roman" w:cs="Times New Roman"/>
          <w:sz w:val="24"/>
        </w:rPr>
        <w:t xml:space="preserve"> </w:t>
      </w:r>
      <w:r w:rsidR="00DD2660">
        <w:rPr>
          <w:rFonts w:ascii="Times New Roman" w:hAnsi="Times New Roman" w:cs="Times New Roman"/>
          <w:sz w:val="24"/>
        </w:rPr>
        <w:t>i</w:t>
      </w:r>
      <w:r w:rsidR="00C0336E">
        <w:rPr>
          <w:rFonts w:ascii="Times New Roman" w:hAnsi="Times New Roman" w:cs="Times New Roman"/>
          <w:sz w:val="24"/>
        </w:rPr>
        <w:t xml:space="preserve"> jego podpisanie przez Prezydenta RP</w:t>
      </w:r>
      <w:r w:rsidR="00547B1F">
        <w:rPr>
          <w:rFonts w:ascii="Times New Roman" w:hAnsi="Times New Roman" w:cs="Times New Roman"/>
          <w:sz w:val="24"/>
        </w:rPr>
        <w:t xml:space="preserve">. Przyjęcie sztywnej daty wejścia w życie przepisów nie oznacza, że przepisy wejdą w życie bez zachowania odpowiedniego </w:t>
      </w:r>
      <w:r w:rsidR="00547B1F" w:rsidRPr="00547B1F">
        <w:rPr>
          <w:rFonts w:ascii="Times New Roman" w:hAnsi="Times New Roman" w:cs="Times New Roman"/>
          <w:i/>
          <w:sz w:val="24"/>
        </w:rPr>
        <w:t>vacatio legis</w:t>
      </w:r>
      <w:r w:rsidR="00547B1F">
        <w:rPr>
          <w:rFonts w:ascii="Times New Roman" w:hAnsi="Times New Roman" w:cs="Times New Roman"/>
          <w:sz w:val="24"/>
        </w:rPr>
        <w:t xml:space="preserve">. </w:t>
      </w:r>
      <w:r w:rsidR="00C0336E">
        <w:rPr>
          <w:rFonts w:ascii="Times New Roman" w:hAnsi="Times New Roman" w:cs="Times New Roman"/>
          <w:sz w:val="24"/>
        </w:rPr>
        <w:t>Zakłada się bowiem</w:t>
      </w:r>
      <w:r w:rsidR="00547B1F">
        <w:rPr>
          <w:rFonts w:ascii="Times New Roman" w:hAnsi="Times New Roman" w:cs="Times New Roman"/>
          <w:sz w:val="24"/>
        </w:rPr>
        <w:t xml:space="preserve">, że okres </w:t>
      </w:r>
      <w:r w:rsidR="0042112C">
        <w:rPr>
          <w:rFonts w:ascii="Times New Roman" w:hAnsi="Times New Roman" w:cs="Times New Roman"/>
          <w:sz w:val="24"/>
        </w:rPr>
        <w:t xml:space="preserve">niemal </w:t>
      </w:r>
      <w:r w:rsidR="00547B1F">
        <w:rPr>
          <w:rFonts w:ascii="Times New Roman" w:hAnsi="Times New Roman" w:cs="Times New Roman"/>
          <w:sz w:val="24"/>
        </w:rPr>
        <w:t xml:space="preserve">15 miesięcy od dnia przekazania projektu przez Komisję Kodyfikacyjną do jego wejścia w życie jest okresem, który nie tylko umożliwi </w:t>
      </w:r>
      <w:r w:rsidR="00142588">
        <w:rPr>
          <w:rFonts w:ascii="Times New Roman" w:hAnsi="Times New Roman" w:cs="Times New Roman"/>
          <w:sz w:val="24"/>
        </w:rPr>
        <w:t>uchwalenie</w:t>
      </w:r>
      <w:r w:rsidR="00547B1F">
        <w:rPr>
          <w:rFonts w:ascii="Times New Roman" w:hAnsi="Times New Roman" w:cs="Times New Roman"/>
          <w:sz w:val="24"/>
        </w:rPr>
        <w:t xml:space="preserve"> </w:t>
      </w:r>
      <w:r w:rsidR="00547B1F">
        <w:rPr>
          <w:rFonts w:ascii="Times New Roman" w:hAnsi="Times New Roman" w:cs="Times New Roman"/>
          <w:sz w:val="24"/>
        </w:rPr>
        <w:lastRenderedPageBreak/>
        <w:t xml:space="preserve">projektu, ale również zagwarantuje </w:t>
      </w:r>
      <w:r w:rsidR="00DD2660">
        <w:rPr>
          <w:rFonts w:ascii="Times New Roman" w:hAnsi="Times New Roman" w:cs="Times New Roman"/>
          <w:sz w:val="24"/>
        </w:rPr>
        <w:t xml:space="preserve">adresatom przepisów </w:t>
      </w:r>
      <w:r w:rsidR="00547B1F">
        <w:rPr>
          <w:rFonts w:ascii="Times New Roman" w:hAnsi="Times New Roman" w:cs="Times New Roman"/>
          <w:sz w:val="24"/>
        </w:rPr>
        <w:t xml:space="preserve">co najmniej 3 miesięczny okres </w:t>
      </w:r>
      <w:r w:rsidR="00C0336E">
        <w:rPr>
          <w:rFonts w:ascii="Times New Roman" w:hAnsi="Times New Roman" w:cs="Times New Roman"/>
          <w:sz w:val="24"/>
        </w:rPr>
        <w:t xml:space="preserve">dostosowawczy. Co najmniej 3-miesięczny okres </w:t>
      </w:r>
      <w:r w:rsidR="00C0336E" w:rsidRPr="007616C8">
        <w:rPr>
          <w:rFonts w:ascii="Times New Roman" w:hAnsi="Times New Roman" w:cs="Times New Roman"/>
          <w:i/>
          <w:sz w:val="24"/>
        </w:rPr>
        <w:t>vacatio legis</w:t>
      </w:r>
      <w:r w:rsidR="00C0336E">
        <w:rPr>
          <w:rFonts w:ascii="Times New Roman" w:hAnsi="Times New Roman" w:cs="Times New Roman"/>
          <w:sz w:val="24"/>
        </w:rPr>
        <w:t xml:space="preserve"> powinien umożliwić zapoznanie się adresatom z nowym prawem</w:t>
      </w:r>
      <w:r w:rsidR="00A770A1">
        <w:rPr>
          <w:rFonts w:ascii="Times New Roman" w:hAnsi="Times New Roman" w:cs="Times New Roman"/>
          <w:sz w:val="24"/>
        </w:rPr>
        <w:t xml:space="preserve"> i przygotowanie się do jego stosowania. </w:t>
      </w:r>
    </w:p>
    <w:p w14:paraId="1E088F82" w14:textId="7CD98DE2" w:rsidR="0025375C" w:rsidRDefault="00417766" w:rsidP="0025375C">
      <w:pPr>
        <w:spacing w:before="120" w:after="0" w:line="320" w:lineRule="atLeast"/>
        <w:jc w:val="both"/>
        <w:rPr>
          <w:rFonts w:ascii="Times New Roman" w:hAnsi="Times New Roman" w:cs="Times New Roman"/>
          <w:sz w:val="24"/>
        </w:rPr>
      </w:pPr>
      <w:r>
        <w:rPr>
          <w:rFonts w:ascii="Times New Roman" w:hAnsi="Times New Roman" w:cs="Times New Roman"/>
          <w:sz w:val="24"/>
        </w:rPr>
        <w:t>Zaprojektowane przepisy</w:t>
      </w:r>
      <w:r w:rsidR="0042112C">
        <w:rPr>
          <w:rFonts w:ascii="Times New Roman" w:hAnsi="Times New Roman" w:cs="Times New Roman"/>
          <w:sz w:val="24"/>
        </w:rPr>
        <w:t xml:space="preserve"> ustawy – Ordynacja podatkowa</w:t>
      </w:r>
      <w:r>
        <w:rPr>
          <w:rFonts w:ascii="Times New Roman" w:hAnsi="Times New Roman" w:cs="Times New Roman"/>
          <w:sz w:val="24"/>
        </w:rPr>
        <w:t xml:space="preserve"> służyć mają przede wszystkim ochronie praw podatnika w relacjach z organami podatkowymi, co oznacza, że w interesie adresatów normy leży jak najszybsze wejście w życie tych przepisów. Co istotne, nowe instytucje przewidziane w projekcie nowej ustawy – Ordynacja podatkowa, na zapoznanie się z którymi </w:t>
      </w:r>
      <w:r w:rsidR="0042112C">
        <w:rPr>
          <w:rFonts w:ascii="Times New Roman" w:hAnsi="Times New Roman" w:cs="Times New Roman"/>
          <w:sz w:val="24"/>
        </w:rPr>
        <w:t xml:space="preserve">adresatom przepisów </w:t>
      </w:r>
      <w:r>
        <w:rPr>
          <w:rFonts w:ascii="Times New Roman" w:hAnsi="Times New Roman" w:cs="Times New Roman"/>
          <w:sz w:val="24"/>
        </w:rPr>
        <w:t xml:space="preserve">należy pozostawić </w:t>
      </w:r>
      <w:r w:rsidR="000D1BD0">
        <w:rPr>
          <w:rFonts w:ascii="Times New Roman" w:hAnsi="Times New Roman" w:cs="Times New Roman"/>
          <w:sz w:val="24"/>
        </w:rPr>
        <w:t xml:space="preserve">(przede wszystkim podatnikom) </w:t>
      </w:r>
      <w:r>
        <w:rPr>
          <w:rFonts w:ascii="Times New Roman" w:hAnsi="Times New Roman" w:cs="Times New Roman"/>
          <w:sz w:val="24"/>
        </w:rPr>
        <w:t>najwięcej czasu</w:t>
      </w:r>
      <w:r w:rsidR="0025375C">
        <w:rPr>
          <w:rFonts w:ascii="Times New Roman" w:hAnsi="Times New Roman" w:cs="Times New Roman"/>
          <w:sz w:val="24"/>
        </w:rPr>
        <w:t xml:space="preserve">, </w:t>
      </w:r>
      <w:r w:rsidR="000D1BD0">
        <w:rPr>
          <w:rFonts w:ascii="Times New Roman" w:hAnsi="Times New Roman" w:cs="Times New Roman"/>
          <w:sz w:val="24"/>
        </w:rPr>
        <w:t>niewątpliwie</w:t>
      </w:r>
      <w:r>
        <w:rPr>
          <w:rFonts w:ascii="Times New Roman" w:hAnsi="Times New Roman" w:cs="Times New Roman"/>
          <w:sz w:val="24"/>
        </w:rPr>
        <w:t xml:space="preserve"> poprawiają </w:t>
      </w:r>
      <w:r w:rsidR="000D1BD0">
        <w:rPr>
          <w:rFonts w:ascii="Times New Roman" w:hAnsi="Times New Roman" w:cs="Times New Roman"/>
          <w:sz w:val="24"/>
        </w:rPr>
        <w:t xml:space="preserve">ich </w:t>
      </w:r>
      <w:r>
        <w:rPr>
          <w:rFonts w:ascii="Times New Roman" w:hAnsi="Times New Roman" w:cs="Times New Roman"/>
          <w:sz w:val="24"/>
        </w:rPr>
        <w:t>sytuacje prawną. Do</w:t>
      </w:r>
      <w:r w:rsidR="0025375C">
        <w:rPr>
          <w:rFonts w:ascii="Times New Roman" w:hAnsi="Times New Roman" w:cs="Times New Roman"/>
          <w:sz w:val="24"/>
        </w:rPr>
        <w:t xml:space="preserve">tyczy to między innymi przepisów wprowadzających: </w:t>
      </w:r>
      <w:r w:rsidR="0025375C" w:rsidRPr="0025375C">
        <w:rPr>
          <w:rFonts w:ascii="Times New Roman" w:hAnsi="Times New Roman" w:cs="Times New Roman"/>
          <w:sz w:val="24"/>
        </w:rPr>
        <w:t xml:space="preserve">zasady ogólne prawa podatkowego, konsensualne formy załatwiania spraw podatkowych (umowy podatkowe, mediacja, konsultacje skutków podatkowych transakcji), normatywny katalog praw i obowiązków podatnika, </w:t>
      </w:r>
      <w:r w:rsidR="0025375C">
        <w:rPr>
          <w:rFonts w:ascii="Times New Roman" w:hAnsi="Times New Roman" w:cs="Times New Roman"/>
          <w:sz w:val="24"/>
        </w:rPr>
        <w:t>ochronę</w:t>
      </w:r>
      <w:r w:rsidR="0025375C" w:rsidRPr="0025375C">
        <w:rPr>
          <w:rFonts w:ascii="Times New Roman" w:hAnsi="Times New Roman" w:cs="Times New Roman"/>
          <w:sz w:val="24"/>
        </w:rPr>
        <w:t xml:space="preserve"> podatnika w przypadku zastosowania się do informacji organów podatkowych i ugruntowanej praktyki, limit terminu przedawnienia zobowiązania podatkowego, zakaz orzekania na niekorzyść podatnika </w:t>
      </w:r>
      <w:r w:rsidR="00142588">
        <w:rPr>
          <w:rFonts w:ascii="Times New Roman" w:hAnsi="Times New Roman" w:cs="Times New Roman"/>
          <w:sz w:val="24"/>
        </w:rPr>
        <w:t xml:space="preserve">także </w:t>
      </w:r>
      <w:r w:rsidR="0025375C" w:rsidRPr="0025375C">
        <w:rPr>
          <w:rFonts w:ascii="Times New Roman" w:hAnsi="Times New Roman" w:cs="Times New Roman"/>
          <w:sz w:val="24"/>
        </w:rPr>
        <w:t xml:space="preserve">na etapie </w:t>
      </w:r>
      <w:r w:rsidR="00142588">
        <w:rPr>
          <w:rFonts w:ascii="Times New Roman" w:hAnsi="Times New Roman" w:cs="Times New Roman"/>
          <w:sz w:val="24"/>
        </w:rPr>
        <w:t xml:space="preserve">ponownego </w:t>
      </w:r>
      <w:r w:rsidR="0025375C" w:rsidRPr="0025375C">
        <w:rPr>
          <w:rFonts w:ascii="Times New Roman" w:hAnsi="Times New Roman" w:cs="Times New Roman"/>
          <w:sz w:val="24"/>
        </w:rPr>
        <w:t xml:space="preserve">postępowania </w:t>
      </w:r>
      <w:proofErr w:type="spellStart"/>
      <w:r w:rsidR="0025375C" w:rsidRPr="0025375C">
        <w:rPr>
          <w:rFonts w:ascii="Times New Roman" w:hAnsi="Times New Roman" w:cs="Times New Roman"/>
          <w:sz w:val="24"/>
        </w:rPr>
        <w:t>pierwszoinstancyjnego</w:t>
      </w:r>
      <w:proofErr w:type="spellEnd"/>
      <w:r w:rsidR="0025375C" w:rsidRPr="0025375C">
        <w:rPr>
          <w:rFonts w:ascii="Times New Roman" w:hAnsi="Times New Roman" w:cs="Times New Roman"/>
          <w:sz w:val="24"/>
        </w:rPr>
        <w:t xml:space="preserve">, środki zwalczania przewlekłości postępowania, </w:t>
      </w:r>
      <w:r w:rsidR="0025375C">
        <w:rPr>
          <w:rFonts w:ascii="Times New Roman" w:hAnsi="Times New Roman" w:cs="Times New Roman"/>
          <w:sz w:val="24"/>
        </w:rPr>
        <w:t xml:space="preserve">możliwość </w:t>
      </w:r>
      <w:r w:rsidR="0025375C" w:rsidRPr="0025375C">
        <w:rPr>
          <w:rFonts w:ascii="Times New Roman" w:hAnsi="Times New Roman" w:cs="Times New Roman"/>
          <w:sz w:val="24"/>
        </w:rPr>
        <w:t>korekt</w:t>
      </w:r>
      <w:r w:rsidR="0025375C">
        <w:rPr>
          <w:rFonts w:ascii="Times New Roman" w:hAnsi="Times New Roman" w:cs="Times New Roman"/>
          <w:sz w:val="24"/>
        </w:rPr>
        <w:t>y</w:t>
      </w:r>
      <w:r w:rsidR="0025375C" w:rsidRPr="0025375C">
        <w:rPr>
          <w:rFonts w:ascii="Times New Roman" w:hAnsi="Times New Roman" w:cs="Times New Roman"/>
          <w:sz w:val="24"/>
        </w:rPr>
        <w:t xml:space="preserve"> deklaracji przed zakończeniem postępowania podatkowego, </w:t>
      </w:r>
      <w:r w:rsidR="0025375C">
        <w:rPr>
          <w:rFonts w:ascii="Times New Roman" w:hAnsi="Times New Roman" w:cs="Times New Roman"/>
          <w:sz w:val="24"/>
        </w:rPr>
        <w:t xml:space="preserve">możliwość </w:t>
      </w:r>
      <w:r w:rsidR="00142588">
        <w:rPr>
          <w:rFonts w:ascii="Times New Roman" w:hAnsi="Times New Roman" w:cs="Times New Roman"/>
          <w:sz w:val="24"/>
        </w:rPr>
        <w:t xml:space="preserve">złożenia skargi </w:t>
      </w:r>
      <w:r w:rsidR="0025375C" w:rsidRPr="0025375C">
        <w:rPr>
          <w:rFonts w:ascii="Times New Roman" w:hAnsi="Times New Roman" w:cs="Times New Roman"/>
          <w:sz w:val="24"/>
        </w:rPr>
        <w:t>do sądu</w:t>
      </w:r>
      <w:r w:rsidR="00142588">
        <w:rPr>
          <w:rFonts w:ascii="Times New Roman" w:hAnsi="Times New Roman" w:cs="Times New Roman"/>
          <w:sz w:val="24"/>
        </w:rPr>
        <w:t xml:space="preserve"> na decyzję organu I instancji</w:t>
      </w:r>
      <w:r w:rsidR="0025375C" w:rsidRPr="0025375C">
        <w:rPr>
          <w:rFonts w:ascii="Times New Roman" w:hAnsi="Times New Roman" w:cs="Times New Roman"/>
          <w:sz w:val="24"/>
        </w:rPr>
        <w:t xml:space="preserve">, umorzenie podatku, </w:t>
      </w:r>
      <w:r w:rsidR="00226566">
        <w:rPr>
          <w:rFonts w:ascii="Times New Roman" w:hAnsi="Times New Roman" w:cs="Times New Roman"/>
          <w:sz w:val="24"/>
        </w:rPr>
        <w:t>przywrócenie terminu materialnoprawnego</w:t>
      </w:r>
      <w:r w:rsidR="0025375C" w:rsidRPr="0025375C">
        <w:rPr>
          <w:rFonts w:ascii="Times New Roman" w:hAnsi="Times New Roman" w:cs="Times New Roman"/>
          <w:sz w:val="24"/>
        </w:rPr>
        <w:t>, dłuższe terminy do wniesienia odwołania i zażalenia, urzędowe informacje</w:t>
      </w:r>
      <w:r w:rsidR="00142588">
        <w:rPr>
          <w:rFonts w:ascii="Times New Roman" w:hAnsi="Times New Roman" w:cs="Times New Roman"/>
          <w:sz w:val="24"/>
        </w:rPr>
        <w:t xml:space="preserve"> ogólne</w:t>
      </w:r>
      <w:r w:rsidR="0025375C" w:rsidRPr="0025375C">
        <w:rPr>
          <w:rFonts w:ascii="Times New Roman" w:hAnsi="Times New Roman" w:cs="Times New Roman"/>
          <w:sz w:val="24"/>
        </w:rPr>
        <w:t xml:space="preserve"> dotyczące zmian w prawie podatkowym.</w:t>
      </w:r>
      <w:r w:rsidR="0025375C">
        <w:rPr>
          <w:rFonts w:ascii="Times New Roman" w:hAnsi="Times New Roman" w:cs="Times New Roman"/>
          <w:sz w:val="24"/>
        </w:rPr>
        <w:t xml:space="preserve"> </w:t>
      </w:r>
      <w:r w:rsidR="0042112C">
        <w:rPr>
          <w:rFonts w:ascii="Times New Roman" w:hAnsi="Times New Roman" w:cs="Times New Roman"/>
          <w:sz w:val="24"/>
        </w:rPr>
        <w:t>Uwzględniając powyższe</w:t>
      </w:r>
      <w:r w:rsidR="00142588">
        <w:rPr>
          <w:rFonts w:ascii="Times New Roman" w:hAnsi="Times New Roman" w:cs="Times New Roman"/>
          <w:sz w:val="24"/>
        </w:rPr>
        <w:t xml:space="preserve"> należy uznać, że nie jest konieczne dalsze</w:t>
      </w:r>
      <w:r w:rsidR="0042112C">
        <w:rPr>
          <w:rFonts w:ascii="Times New Roman" w:hAnsi="Times New Roman" w:cs="Times New Roman"/>
          <w:sz w:val="24"/>
        </w:rPr>
        <w:t xml:space="preserve"> </w:t>
      </w:r>
      <w:r w:rsidR="0042112C" w:rsidRPr="0042112C">
        <w:rPr>
          <w:rFonts w:ascii="Times New Roman" w:hAnsi="Times New Roman" w:cs="Times New Roman"/>
          <w:sz w:val="24"/>
        </w:rPr>
        <w:t>odraczani</w:t>
      </w:r>
      <w:r w:rsidR="0042112C">
        <w:rPr>
          <w:rFonts w:ascii="Times New Roman" w:hAnsi="Times New Roman" w:cs="Times New Roman"/>
          <w:sz w:val="24"/>
        </w:rPr>
        <w:t>e</w:t>
      </w:r>
      <w:r w:rsidR="0042112C" w:rsidRPr="0042112C">
        <w:rPr>
          <w:rFonts w:ascii="Times New Roman" w:hAnsi="Times New Roman" w:cs="Times New Roman"/>
          <w:sz w:val="24"/>
        </w:rPr>
        <w:t xml:space="preserve"> </w:t>
      </w:r>
      <w:r w:rsidR="0042112C">
        <w:rPr>
          <w:rFonts w:ascii="Times New Roman" w:hAnsi="Times New Roman" w:cs="Times New Roman"/>
          <w:sz w:val="24"/>
        </w:rPr>
        <w:t>terminu</w:t>
      </w:r>
      <w:r w:rsidR="0042112C" w:rsidRPr="0042112C">
        <w:rPr>
          <w:rFonts w:ascii="Times New Roman" w:hAnsi="Times New Roman" w:cs="Times New Roman"/>
          <w:sz w:val="24"/>
        </w:rPr>
        <w:t xml:space="preserve"> wejścia w życie ustawy w celu dalszego wydłużania okresu vacatio legis.</w:t>
      </w:r>
    </w:p>
    <w:p w14:paraId="775752F2" w14:textId="493B80C2" w:rsidR="00B52C24" w:rsidRPr="00C33BEB" w:rsidRDefault="00C33BEB" w:rsidP="007B0313">
      <w:pPr>
        <w:spacing w:before="120" w:after="0" w:line="320" w:lineRule="atLeast"/>
        <w:jc w:val="both"/>
        <w:rPr>
          <w:rFonts w:ascii="Times New Roman" w:hAnsi="Times New Roman" w:cs="Times New Roman"/>
          <w:sz w:val="24"/>
        </w:rPr>
      </w:pPr>
      <w:r w:rsidRPr="00C33BEB">
        <w:rPr>
          <w:rFonts w:ascii="Times New Roman" w:hAnsi="Times New Roman" w:cs="Times New Roman"/>
          <w:sz w:val="24"/>
        </w:rPr>
        <w:t>Przepis</w:t>
      </w:r>
      <w:r>
        <w:rPr>
          <w:rFonts w:ascii="Times New Roman" w:hAnsi="Times New Roman" w:cs="Times New Roman"/>
          <w:sz w:val="24"/>
        </w:rPr>
        <w:t xml:space="preserve"> art. 1 projektu wprowadza </w:t>
      </w:r>
      <w:r w:rsidR="0070463D">
        <w:rPr>
          <w:rFonts w:ascii="Times New Roman" w:hAnsi="Times New Roman" w:cs="Times New Roman"/>
          <w:sz w:val="24"/>
        </w:rPr>
        <w:t xml:space="preserve">również </w:t>
      </w:r>
      <w:r>
        <w:rPr>
          <w:rFonts w:ascii="Times New Roman" w:hAnsi="Times New Roman" w:cs="Times New Roman"/>
          <w:sz w:val="24"/>
        </w:rPr>
        <w:t>wyjątek od zasady wejścia w życie przepisów z dniem 1 stycznia 2019 r. Przewiduje się, że przepisy</w:t>
      </w:r>
      <w:r w:rsidRPr="00C33BEB">
        <w:t xml:space="preserve"> </w:t>
      </w:r>
      <w:r w:rsidRPr="00C33BEB">
        <w:rPr>
          <w:rFonts w:ascii="Times New Roman" w:hAnsi="Times New Roman" w:cs="Times New Roman"/>
          <w:sz w:val="24"/>
        </w:rPr>
        <w:t>art. 51 § 2 i 3, art. 294 § 7, art. 305, art. 328 § 4 i art. 480 § 3</w:t>
      </w:r>
      <w:r>
        <w:rPr>
          <w:rFonts w:ascii="Times New Roman" w:hAnsi="Times New Roman" w:cs="Times New Roman"/>
          <w:sz w:val="24"/>
        </w:rPr>
        <w:t xml:space="preserve"> nowej ordynacji wejdą w życie rok później, tj. 1 stycznia 2020 r. Przepisy te dotyczą doręczania pism przedsiębiorcom za pomocą środków komunikacji elektronicznej (</w:t>
      </w:r>
      <w:r w:rsidRPr="00C33BEB">
        <w:rPr>
          <w:rFonts w:ascii="Times New Roman" w:hAnsi="Times New Roman" w:cs="Times New Roman"/>
          <w:sz w:val="24"/>
        </w:rPr>
        <w:t>art. 51 § 2 i 3, art. 294 § 7, art. 328 § 4 i art. 480 § 3</w:t>
      </w:r>
      <w:r>
        <w:rPr>
          <w:rFonts w:ascii="Times New Roman" w:hAnsi="Times New Roman" w:cs="Times New Roman"/>
          <w:sz w:val="24"/>
        </w:rPr>
        <w:t xml:space="preserve">) i zdefiniowania adresu miejsca zamieszkania i siedziby jako adresu znajdującego się w </w:t>
      </w:r>
      <w:r w:rsidRPr="00C33BEB">
        <w:rPr>
          <w:rFonts w:ascii="Times New Roman" w:hAnsi="Times New Roman" w:cs="Times New Roman"/>
          <w:sz w:val="24"/>
        </w:rPr>
        <w:t>Centralny</w:t>
      </w:r>
      <w:r>
        <w:rPr>
          <w:rFonts w:ascii="Times New Roman" w:hAnsi="Times New Roman" w:cs="Times New Roman"/>
          <w:sz w:val="24"/>
        </w:rPr>
        <w:t>m</w:t>
      </w:r>
      <w:r w:rsidRPr="00C33BEB">
        <w:rPr>
          <w:rFonts w:ascii="Times New Roman" w:hAnsi="Times New Roman" w:cs="Times New Roman"/>
          <w:sz w:val="24"/>
        </w:rPr>
        <w:t xml:space="preserve"> Rejestr</w:t>
      </w:r>
      <w:r>
        <w:rPr>
          <w:rFonts w:ascii="Times New Roman" w:hAnsi="Times New Roman" w:cs="Times New Roman"/>
          <w:sz w:val="24"/>
        </w:rPr>
        <w:t>ze</w:t>
      </w:r>
      <w:r w:rsidRPr="00C33BEB">
        <w:rPr>
          <w:rFonts w:ascii="Times New Roman" w:hAnsi="Times New Roman" w:cs="Times New Roman"/>
          <w:sz w:val="24"/>
        </w:rPr>
        <w:t xml:space="preserve"> Podatników Krajow</w:t>
      </w:r>
      <w:r>
        <w:rPr>
          <w:rFonts w:ascii="Times New Roman" w:hAnsi="Times New Roman" w:cs="Times New Roman"/>
          <w:sz w:val="24"/>
        </w:rPr>
        <w:t>ej Ewidencji</w:t>
      </w:r>
      <w:r w:rsidRPr="00C33BEB">
        <w:rPr>
          <w:rFonts w:ascii="Times New Roman" w:hAnsi="Times New Roman" w:cs="Times New Roman"/>
          <w:sz w:val="24"/>
        </w:rPr>
        <w:t xml:space="preserve"> Podatników</w:t>
      </w:r>
      <w:r>
        <w:rPr>
          <w:rFonts w:ascii="Times New Roman" w:hAnsi="Times New Roman" w:cs="Times New Roman"/>
          <w:sz w:val="24"/>
        </w:rPr>
        <w:t xml:space="preserve"> (art. 305). Wydłużenie o rok okresu </w:t>
      </w:r>
      <w:r w:rsidRPr="00C33BEB">
        <w:rPr>
          <w:rFonts w:ascii="Times New Roman" w:hAnsi="Times New Roman" w:cs="Times New Roman"/>
          <w:i/>
          <w:sz w:val="24"/>
        </w:rPr>
        <w:t>vacatio legis</w:t>
      </w:r>
      <w:r>
        <w:rPr>
          <w:rFonts w:ascii="Times New Roman" w:hAnsi="Times New Roman" w:cs="Times New Roman"/>
          <w:sz w:val="24"/>
        </w:rPr>
        <w:t xml:space="preserve"> jest konieczne w celu umożliwienia adresatom przygotowania się do stosowania tych przepisów. </w:t>
      </w:r>
    </w:p>
    <w:p w14:paraId="56E6064F" w14:textId="77777777" w:rsidR="0025375C" w:rsidRPr="00B52C24" w:rsidRDefault="00DD2660" w:rsidP="007B0313">
      <w:pPr>
        <w:spacing w:before="120" w:after="0" w:line="320" w:lineRule="atLeast"/>
        <w:jc w:val="both"/>
        <w:rPr>
          <w:rFonts w:ascii="Times New Roman" w:hAnsi="Times New Roman" w:cs="Times New Roman"/>
          <w:b/>
          <w:sz w:val="28"/>
          <w:szCs w:val="28"/>
        </w:rPr>
      </w:pPr>
      <w:r w:rsidRPr="00B52C24">
        <w:rPr>
          <w:rFonts w:ascii="Times New Roman" w:hAnsi="Times New Roman" w:cs="Times New Roman"/>
          <w:b/>
          <w:sz w:val="28"/>
          <w:szCs w:val="28"/>
        </w:rPr>
        <w:t>Rozdział 2</w:t>
      </w:r>
    </w:p>
    <w:p w14:paraId="518CDCAA" w14:textId="77777777" w:rsidR="00DD2660" w:rsidRDefault="00DD2660"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Projekt ustawy – Przepisy wprowadzające przewiduje zmiany 142 ustawach. Ze względu na charakter wprowadzanych zmian można je podzielić na:</w:t>
      </w:r>
    </w:p>
    <w:p w14:paraId="23FA490A" w14:textId="77777777" w:rsidR="00DD2660" w:rsidRDefault="00DD2660"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zmiany o charakterze dostosowawczym,</w:t>
      </w:r>
    </w:p>
    <w:p w14:paraId="53D0D1F5" w14:textId="77777777" w:rsidR="00DD2660" w:rsidRDefault="00DD2660"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zmiany o charakterze porządkującym,</w:t>
      </w:r>
    </w:p>
    <w:p w14:paraId="0D138F3B" w14:textId="77777777" w:rsidR="00DD2660" w:rsidRDefault="00DD2660"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zmiany o charakterze merytorycznym.</w:t>
      </w:r>
    </w:p>
    <w:p w14:paraId="58E04E22" w14:textId="77777777" w:rsidR="00B52C24" w:rsidRDefault="00B52C24" w:rsidP="007B0313">
      <w:pPr>
        <w:spacing w:before="120" w:after="0" w:line="320" w:lineRule="atLeast"/>
        <w:jc w:val="both"/>
        <w:rPr>
          <w:rFonts w:ascii="Times New Roman" w:hAnsi="Times New Roman" w:cs="Times New Roman"/>
          <w:b/>
          <w:sz w:val="24"/>
        </w:rPr>
      </w:pPr>
    </w:p>
    <w:p w14:paraId="426A7B23" w14:textId="77777777" w:rsidR="00632685" w:rsidRPr="00632685" w:rsidRDefault="00632685" w:rsidP="007B0313">
      <w:pPr>
        <w:spacing w:before="120" w:after="0" w:line="320" w:lineRule="atLeast"/>
        <w:jc w:val="both"/>
        <w:rPr>
          <w:rFonts w:ascii="Times New Roman" w:hAnsi="Times New Roman" w:cs="Times New Roman"/>
          <w:b/>
          <w:sz w:val="24"/>
        </w:rPr>
      </w:pPr>
      <w:r w:rsidRPr="00632685">
        <w:rPr>
          <w:rFonts w:ascii="Times New Roman" w:hAnsi="Times New Roman" w:cs="Times New Roman"/>
          <w:b/>
          <w:sz w:val="24"/>
        </w:rPr>
        <w:t>Zmiany o charakterze dostosowawczym</w:t>
      </w:r>
    </w:p>
    <w:p w14:paraId="0A02CA1B" w14:textId="46EB257F" w:rsidR="003A63C9" w:rsidRDefault="00632685"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Ze względu na </w:t>
      </w:r>
      <w:r w:rsidR="00A435B6">
        <w:rPr>
          <w:rFonts w:ascii="Times New Roman" w:hAnsi="Times New Roman" w:cs="Times New Roman"/>
          <w:sz w:val="24"/>
        </w:rPr>
        <w:t>podstawowe znaczenie przepisów</w:t>
      </w:r>
      <w:r>
        <w:rPr>
          <w:rFonts w:ascii="Times New Roman" w:hAnsi="Times New Roman" w:cs="Times New Roman"/>
          <w:sz w:val="24"/>
        </w:rPr>
        <w:t xml:space="preserve"> </w:t>
      </w:r>
      <w:r w:rsidR="00A435B6">
        <w:rPr>
          <w:rFonts w:ascii="Times New Roman" w:hAnsi="Times New Roman" w:cs="Times New Roman"/>
          <w:sz w:val="24"/>
        </w:rPr>
        <w:t>ordynacji</w:t>
      </w:r>
      <w:r>
        <w:rPr>
          <w:rFonts w:ascii="Times New Roman" w:hAnsi="Times New Roman" w:cs="Times New Roman"/>
          <w:sz w:val="24"/>
        </w:rPr>
        <w:t xml:space="preserve"> </w:t>
      </w:r>
      <w:r w:rsidR="00A435B6">
        <w:rPr>
          <w:rFonts w:ascii="Times New Roman" w:hAnsi="Times New Roman" w:cs="Times New Roman"/>
          <w:sz w:val="24"/>
        </w:rPr>
        <w:t xml:space="preserve">dla prawa podatkowego oraz istotny wpływ jej przepisów na cały system prawa w Polsce zastąpienie ustawy – Ordynacja podatkowa nową ustawą skutkuje koniecznością dokonania zmian w wielu ustawach podatkowych, jak również </w:t>
      </w:r>
      <w:r w:rsidR="00E11A54">
        <w:rPr>
          <w:rFonts w:ascii="Times New Roman" w:hAnsi="Times New Roman" w:cs="Times New Roman"/>
          <w:sz w:val="24"/>
        </w:rPr>
        <w:t xml:space="preserve">w ustawach </w:t>
      </w:r>
      <w:r w:rsidR="00A435B6">
        <w:rPr>
          <w:rFonts w:ascii="Times New Roman" w:hAnsi="Times New Roman" w:cs="Times New Roman"/>
          <w:sz w:val="24"/>
        </w:rPr>
        <w:t>niez</w:t>
      </w:r>
      <w:r w:rsidR="003A63C9">
        <w:rPr>
          <w:rFonts w:ascii="Times New Roman" w:hAnsi="Times New Roman" w:cs="Times New Roman"/>
          <w:sz w:val="24"/>
        </w:rPr>
        <w:t xml:space="preserve">wiązanych z prawem podatkowym, które jedynie </w:t>
      </w:r>
      <w:r w:rsidR="003A63C9">
        <w:rPr>
          <w:rFonts w:ascii="Times New Roman" w:hAnsi="Times New Roman" w:cs="Times New Roman"/>
          <w:sz w:val="24"/>
        </w:rPr>
        <w:lastRenderedPageBreak/>
        <w:t xml:space="preserve">posiłkują się rozwiązaniami przewidzianymi w ordynacji. Zmiany tych ustaw przewidziane w projekcie ustawy – Przepisy wprowadzające mają przede wszystkim na celu aktualizację odesłań do przepisów i instytucji należących do ogólnego prawa podatkowego. Celem tych zmian nie jest natomiast wprowadzenie zmian merytorycznych w przepisach ustaw szczególnych z zakresu prawa podatkowego ani ustaw należących do innych </w:t>
      </w:r>
      <w:r w:rsidR="00E11A54">
        <w:rPr>
          <w:rFonts w:ascii="Times New Roman" w:hAnsi="Times New Roman" w:cs="Times New Roman"/>
          <w:sz w:val="24"/>
        </w:rPr>
        <w:t>gałęzi</w:t>
      </w:r>
      <w:r w:rsidR="003A63C9">
        <w:rPr>
          <w:rFonts w:ascii="Times New Roman" w:hAnsi="Times New Roman" w:cs="Times New Roman"/>
          <w:sz w:val="24"/>
        </w:rPr>
        <w:t xml:space="preserve"> prawa, ponieważ zakresem prac Komisji Kodyfikacyjnej </w:t>
      </w:r>
      <w:r w:rsidR="00142588" w:rsidRPr="00142588">
        <w:rPr>
          <w:rFonts w:ascii="Times New Roman" w:hAnsi="Times New Roman" w:cs="Times New Roman"/>
          <w:sz w:val="24"/>
        </w:rPr>
        <w:t xml:space="preserve">Ogólnego Prawa Podatkowego </w:t>
      </w:r>
      <w:r w:rsidR="003A63C9">
        <w:rPr>
          <w:rFonts w:ascii="Times New Roman" w:hAnsi="Times New Roman" w:cs="Times New Roman"/>
          <w:sz w:val="24"/>
        </w:rPr>
        <w:t>objęte było wyłącznie ogólne prawo podatkowe. W związku z tym istota zaproponowanych zmian sprowadza</w:t>
      </w:r>
      <w:r w:rsidR="00E11A54">
        <w:rPr>
          <w:rFonts w:ascii="Times New Roman" w:hAnsi="Times New Roman" w:cs="Times New Roman"/>
          <w:sz w:val="24"/>
        </w:rPr>
        <w:t>ła</w:t>
      </w:r>
      <w:r w:rsidR="003A63C9">
        <w:rPr>
          <w:rFonts w:ascii="Times New Roman" w:hAnsi="Times New Roman" w:cs="Times New Roman"/>
          <w:sz w:val="24"/>
        </w:rPr>
        <w:t xml:space="preserve"> się na </w:t>
      </w:r>
      <w:r w:rsidR="00E11A54">
        <w:rPr>
          <w:rFonts w:ascii="Times New Roman" w:hAnsi="Times New Roman" w:cs="Times New Roman"/>
          <w:sz w:val="24"/>
        </w:rPr>
        <w:t xml:space="preserve">możliwie </w:t>
      </w:r>
      <w:r w:rsidR="003A63C9">
        <w:rPr>
          <w:rFonts w:ascii="Times New Roman" w:hAnsi="Times New Roman" w:cs="Times New Roman"/>
          <w:sz w:val="24"/>
        </w:rPr>
        <w:t xml:space="preserve">wiernym odzwierciedleniu w ustawach </w:t>
      </w:r>
      <w:proofErr w:type="spellStart"/>
      <w:r w:rsidR="003A63C9">
        <w:rPr>
          <w:rFonts w:ascii="Times New Roman" w:hAnsi="Times New Roman" w:cs="Times New Roman"/>
          <w:sz w:val="24"/>
        </w:rPr>
        <w:t>pozaordynacyjnych</w:t>
      </w:r>
      <w:proofErr w:type="spellEnd"/>
      <w:r w:rsidR="003A63C9">
        <w:rPr>
          <w:rFonts w:ascii="Times New Roman" w:hAnsi="Times New Roman" w:cs="Times New Roman"/>
          <w:sz w:val="24"/>
        </w:rPr>
        <w:t xml:space="preserve"> obecnego stanu prawnego.</w:t>
      </w:r>
      <w:r w:rsidR="00E11A54">
        <w:rPr>
          <w:rFonts w:ascii="Times New Roman" w:hAnsi="Times New Roman" w:cs="Times New Roman"/>
          <w:sz w:val="24"/>
        </w:rPr>
        <w:t xml:space="preserve"> Jedynie w przypadkach braku odpowiedniej regulacji w nowym projekcie ustawy – Ordynacja podatkowa decydowano się na wprowadzenie dalej idących zmian dostosowawczych polegających na odwołaniu do zbliżonych instytucji prawnych lub rezygnacji z odesłania do przepisów ordynacji. </w:t>
      </w:r>
      <w:r w:rsidR="003A63C9">
        <w:rPr>
          <w:rFonts w:ascii="Times New Roman" w:hAnsi="Times New Roman" w:cs="Times New Roman"/>
          <w:sz w:val="24"/>
        </w:rPr>
        <w:t xml:space="preserve"> </w:t>
      </w:r>
    </w:p>
    <w:p w14:paraId="28101FDD" w14:textId="77777777" w:rsidR="003A63C9" w:rsidRDefault="00BD7A26"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Zmian polegających na aktualizacji wyłącznie właściwego odesłania do nowej ustawy – Ordynacja podatkowa, bez wprowadzani dodatkowych modyfikacji, dokonano w:</w:t>
      </w:r>
    </w:p>
    <w:p w14:paraId="0DA321A7" w14:textId="77777777" w:rsidR="00BD7A26" w:rsidRDefault="00D4002C" w:rsidP="00D4002C">
      <w:pPr>
        <w:pStyle w:val="Akapitzlist"/>
        <w:numPr>
          <w:ilvl w:val="0"/>
          <w:numId w:val="1"/>
        </w:numPr>
        <w:spacing w:before="120" w:after="0" w:line="320" w:lineRule="atLeast"/>
        <w:jc w:val="both"/>
        <w:rPr>
          <w:rFonts w:ascii="Times New Roman" w:hAnsi="Times New Roman" w:cs="Times New Roman"/>
          <w:sz w:val="24"/>
        </w:rPr>
      </w:pPr>
      <w:r w:rsidRPr="00D4002C">
        <w:rPr>
          <w:rFonts w:ascii="Times New Roman" w:hAnsi="Times New Roman" w:cs="Times New Roman"/>
          <w:sz w:val="24"/>
        </w:rPr>
        <w:t xml:space="preserve">art. 3 § 1 pkt 2 </w:t>
      </w:r>
      <w:r w:rsidR="00BD7A26" w:rsidRPr="00D4002C">
        <w:rPr>
          <w:rFonts w:ascii="Times New Roman" w:hAnsi="Times New Roman" w:cs="Times New Roman"/>
          <w:sz w:val="24"/>
        </w:rPr>
        <w:t>ustaw</w:t>
      </w:r>
      <w:r>
        <w:rPr>
          <w:rFonts w:ascii="Times New Roman" w:hAnsi="Times New Roman" w:cs="Times New Roman"/>
          <w:sz w:val="24"/>
        </w:rPr>
        <w:t>y</w:t>
      </w:r>
      <w:r w:rsidR="00BD7A26" w:rsidRPr="00D4002C">
        <w:rPr>
          <w:rFonts w:ascii="Times New Roman" w:hAnsi="Times New Roman" w:cs="Times New Roman"/>
          <w:sz w:val="24"/>
        </w:rPr>
        <w:t xml:space="preserve"> z dnia 14 czerwca 1960 r. – Kodeks postępowania administracyjnego</w:t>
      </w:r>
      <w:r w:rsidRPr="00D4002C">
        <w:rPr>
          <w:rFonts w:ascii="Times New Roman" w:hAnsi="Times New Roman" w:cs="Times New Roman"/>
          <w:sz w:val="24"/>
        </w:rPr>
        <w:t>,</w:t>
      </w:r>
    </w:p>
    <w:p w14:paraId="464EB844" w14:textId="77777777" w:rsidR="00D4002C" w:rsidRDefault="00D4002C" w:rsidP="00D4002C">
      <w:pPr>
        <w:pStyle w:val="Akapitzlist"/>
        <w:numPr>
          <w:ilvl w:val="0"/>
          <w:numId w:val="1"/>
        </w:numPr>
        <w:spacing w:before="120" w:after="0" w:line="320" w:lineRule="atLeast"/>
        <w:jc w:val="both"/>
        <w:rPr>
          <w:rFonts w:ascii="Times New Roman" w:hAnsi="Times New Roman" w:cs="Times New Roman"/>
          <w:sz w:val="24"/>
        </w:rPr>
      </w:pPr>
      <w:r w:rsidRPr="00D4002C">
        <w:rPr>
          <w:rFonts w:ascii="Times New Roman" w:hAnsi="Times New Roman" w:cs="Times New Roman"/>
          <w:sz w:val="24"/>
        </w:rPr>
        <w:t>902</w:t>
      </w:r>
      <w:r w:rsidRPr="00D4002C">
        <w:rPr>
          <w:rFonts w:ascii="Times New Roman" w:hAnsi="Times New Roman" w:cs="Times New Roman"/>
          <w:sz w:val="24"/>
          <w:vertAlign w:val="superscript"/>
        </w:rPr>
        <w:t>2</w:t>
      </w:r>
      <w:r w:rsidRPr="00D4002C">
        <w:rPr>
          <w:rFonts w:ascii="Times New Roman" w:hAnsi="Times New Roman" w:cs="Times New Roman"/>
          <w:sz w:val="24"/>
        </w:rPr>
        <w:t xml:space="preserve"> § 1</w:t>
      </w:r>
      <w:r>
        <w:rPr>
          <w:rFonts w:ascii="Times New Roman" w:hAnsi="Times New Roman" w:cs="Times New Roman"/>
          <w:sz w:val="24"/>
        </w:rPr>
        <w:t xml:space="preserve"> </w:t>
      </w:r>
      <w:r w:rsidRPr="00D4002C">
        <w:rPr>
          <w:rFonts w:ascii="Times New Roman" w:hAnsi="Times New Roman" w:cs="Times New Roman"/>
          <w:sz w:val="24"/>
        </w:rPr>
        <w:t>ustaw</w:t>
      </w:r>
      <w:r>
        <w:rPr>
          <w:rFonts w:ascii="Times New Roman" w:hAnsi="Times New Roman" w:cs="Times New Roman"/>
          <w:sz w:val="24"/>
        </w:rPr>
        <w:t>y</w:t>
      </w:r>
      <w:r w:rsidRPr="00D4002C">
        <w:rPr>
          <w:rFonts w:ascii="Times New Roman" w:hAnsi="Times New Roman" w:cs="Times New Roman"/>
          <w:sz w:val="24"/>
        </w:rPr>
        <w:t xml:space="preserve"> z dnia 17 listopada 1964 r. - Kodeks postępowania cywilnego</w:t>
      </w:r>
      <w:r>
        <w:rPr>
          <w:rFonts w:ascii="Times New Roman" w:hAnsi="Times New Roman" w:cs="Times New Roman"/>
          <w:sz w:val="24"/>
        </w:rPr>
        <w:t>,</w:t>
      </w:r>
    </w:p>
    <w:p w14:paraId="54FFF62C" w14:textId="77777777" w:rsidR="00D4002C" w:rsidRDefault="007D2699" w:rsidP="007D2699">
      <w:pPr>
        <w:pStyle w:val="Akapitzlist"/>
        <w:numPr>
          <w:ilvl w:val="0"/>
          <w:numId w:val="1"/>
        </w:numPr>
        <w:spacing w:before="120" w:after="0" w:line="320" w:lineRule="atLeast"/>
        <w:jc w:val="both"/>
        <w:rPr>
          <w:rFonts w:ascii="Times New Roman" w:hAnsi="Times New Roman" w:cs="Times New Roman"/>
          <w:sz w:val="24"/>
        </w:rPr>
      </w:pPr>
      <w:r w:rsidRPr="007D2699">
        <w:rPr>
          <w:rFonts w:ascii="Times New Roman" w:hAnsi="Times New Roman" w:cs="Times New Roman"/>
          <w:sz w:val="24"/>
        </w:rPr>
        <w:t>art. 89a ust. 1</w:t>
      </w:r>
      <w:r>
        <w:rPr>
          <w:rFonts w:ascii="Times New Roman" w:hAnsi="Times New Roman" w:cs="Times New Roman"/>
          <w:sz w:val="24"/>
        </w:rPr>
        <w:t xml:space="preserve"> </w:t>
      </w:r>
      <w:r w:rsidRPr="007D2699">
        <w:rPr>
          <w:rFonts w:ascii="Times New Roman" w:hAnsi="Times New Roman" w:cs="Times New Roman"/>
          <w:sz w:val="24"/>
        </w:rPr>
        <w:t>ustawy z dnia 17 czerwca 1966 r. o postępowaniu egzekucyjnym w administracji,</w:t>
      </w:r>
    </w:p>
    <w:p w14:paraId="7A93DE48" w14:textId="77777777" w:rsidR="007D2699" w:rsidRDefault="007D2699" w:rsidP="007D2699">
      <w:pPr>
        <w:pStyle w:val="Akapitzlist"/>
        <w:numPr>
          <w:ilvl w:val="0"/>
          <w:numId w:val="1"/>
        </w:numPr>
        <w:spacing w:before="120" w:after="0" w:line="320" w:lineRule="atLeast"/>
        <w:jc w:val="both"/>
        <w:rPr>
          <w:rFonts w:ascii="Times New Roman" w:hAnsi="Times New Roman" w:cs="Times New Roman"/>
          <w:sz w:val="24"/>
        </w:rPr>
      </w:pPr>
      <w:r w:rsidRPr="007D2699">
        <w:rPr>
          <w:rFonts w:ascii="Times New Roman" w:hAnsi="Times New Roman" w:cs="Times New Roman"/>
          <w:sz w:val="24"/>
        </w:rPr>
        <w:t>art. 132 ust. 7 ustaw</w:t>
      </w:r>
      <w:r>
        <w:rPr>
          <w:rFonts w:ascii="Times New Roman" w:hAnsi="Times New Roman" w:cs="Times New Roman"/>
          <w:sz w:val="24"/>
        </w:rPr>
        <w:t>y</w:t>
      </w:r>
      <w:r w:rsidRPr="007D2699">
        <w:rPr>
          <w:rFonts w:ascii="Times New Roman" w:hAnsi="Times New Roman" w:cs="Times New Roman"/>
          <w:sz w:val="24"/>
        </w:rPr>
        <w:t xml:space="preserve"> z dnia 26 października 1982 r. o wychowaniu w trzeźwości i przeciwdziałaniu alkoholizmowi</w:t>
      </w:r>
      <w:r>
        <w:rPr>
          <w:rFonts w:ascii="Times New Roman" w:hAnsi="Times New Roman" w:cs="Times New Roman"/>
          <w:sz w:val="24"/>
        </w:rPr>
        <w:t>,</w:t>
      </w:r>
    </w:p>
    <w:p w14:paraId="15C36A5E" w14:textId="77777777" w:rsidR="007D2699" w:rsidRDefault="00122489" w:rsidP="00122489">
      <w:pPr>
        <w:pStyle w:val="Akapitzlist"/>
        <w:numPr>
          <w:ilvl w:val="0"/>
          <w:numId w:val="1"/>
        </w:numPr>
        <w:spacing w:before="120" w:after="0" w:line="320" w:lineRule="atLeast"/>
        <w:jc w:val="both"/>
        <w:rPr>
          <w:rFonts w:ascii="Times New Roman" w:hAnsi="Times New Roman" w:cs="Times New Roman"/>
          <w:sz w:val="24"/>
        </w:rPr>
      </w:pPr>
      <w:r w:rsidRPr="00122489">
        <w:rPr>
          <w:rFonts w:ascii="Times New Roman" w:hAnsi="Times New Roman" w:cs="Times New Roman"/>
          <w:sz w:val="24"/>
        </w:rPr>
        <w:t>art. 5a pkt 5</w:t>
      </w:r>
      <w:r>
        <w:rPr>
          <w:rFonts w:ascii="Times New Roman" w:hAnsi="Times New Roman" w:cs="Times New Roman"/>
          <w:sz w:val="24"/>
        </w:rPr>
        <w:t xml:space="preserve"> </w:t>
      </w:r>
      <w:r w:rsidRPr="00122489">
        <w:rPr>
          <w:rFonts w:ascii="Times New Roman" w:hAnsi="Times New Roman" w:cs="Times New Roman"/>
          <w:sz w:val="24"/>
        </w:rPr>
        <w:t>ustaw</w:t>
      </w:r>
      <w:r>
        <w:rPr>
          <w:rFonts w:ascii="Times New Roman" w:hAnsi="Times New Roman" w:cs="Times New Roman"/>
          <w:sz w:val="24"/>
        </w:rPr>
        <w:t>y</w:t>
      </w:r>
      <w:r w:rsidRPr="00122489">
        <w:rPr>
          <w:rFonts w:ascii="Times New Roman" w:hAnsi="Times New Roman" w:cs="Times New Roman"/>
          <w:sz w:val="24"/>
        </w:rPr>
        <w:t xml:space="preserve"> z dnia 26 lipca 1991 r. o podatku dochodowym od osób fizycznych</w:t>
      </w:r>
      <w:r>
        <w:rPr>
          <w:rFonts w:ascii="Times New Roman" w:hAnsi="Times New Roman" w:cs="Times New Roman"/>
          <w:sz w:val="24"/>
        </w:rPr>
        <w:t>,</w:t>
      </w:r>
    </w:p>
    <w:p w14:paraId="04D45585" w14:textId="77777777" w:rsidR="00122489" w:rsidRDefault="00B24305" w:rsidP="00B24305">
      <w:pPr>
        <w:pStyle w:val="Akapitzlist"/>
        <w:numPr>
          <w:ilvl w:val="0"/>
          <w:numId w:val="1"/>
        </w:numPr>
        <w:spacing w:before="120" w:after="0" w:line="320" w:lineRule="atLeast"/>
        <w:jc w:val="both"/>
        <w:rPr>
          <w:rFonts w:ascii="Times New Roman" w:hAnsi="Times New Roman" w:cs="Times New Roman"/>
          <w:sz w:val="24"/>
        </w:rPr>
      </w:pPr>
      <w:r w:rsidRPr="00B24305">
        <w:rPr>
          <w:rFonts w:ascii="Times New Roman" w:hAnsi="Times New Roman" w:cs="Times New Roman"/>
          <w:sz w:val="24"/>
        </w:rPr>
        <w:t>20a ust. 7</w:t>
      </w:r>
      <w:r>
        <w:rPr>
          <w:rFonts w:ascii="Times New Roman" w:hAnsi="Times New Roman" w:cs="Times New Roman"/>
          <w:sz w:val="24"/>
        </w:rPr>
        <w:t xml:space="preserve"> </w:t>
      </w:r>
      <w:r w:rsidRPr="00B24305">
        <w:rPr>
          <w:rFonts w:ascii="Times New Roman" w:hAnsi="Times New Roman" w:cs="Times New Roman"/>
          <w:sz w:val="24"/>
        </w:rPr>
        <w:t>ustaw</w:t>
      </w:r>
      <w:r>
        <w:rPr>
          <w:rFonts w:ascii="Times New Roman" w:hAnsi="Times New Roman" w:cs="Times New Roman"/>
          <w:sz w:val="24"/>
        </w:rPr>
        <w:t>y</w:t>
      </w:r>
      <w:r w:rsidRPr="00B24305">
        <w:rPr>
          <w:rFonts w:ascii="Times New Roman" w:hAnsi="Times New Roman" w:cs="Times New Roman"/>
          <w:sz w:val="24"/>
        </w:rPr>
        <w:t xml:space="preserve"> z dnia 19 października 1991 r. o gospodarowaniu nieruchomościami rolnymi Skarbu Państwa</w:t>
      </w:r>
      <w:r>
        <w:rPr>
          <w:rFonts w:ascii="Times New Roman" w:hAnsi="Times New Roman" w:cs="Times New Roman"/>
          <w:sz w:val="24"/>
        </w:rPr>
        <w:t>,</w:t>
      </w:r>
    </w:p>
    <w:p w14:paraId="60E179B9" w14:textId="77777777" w:rsidR="00B24305" w:rsidRDefault="00265788" w:rsidP="00265788">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40 ust. 11 </w:t>
      </w:r>
      <w:r w:rsidRPr="00265788">
        <w:rPr>
          <w:rFonts w:ascii="Times New Roman" w:hAnsi="Times New Roman" w:cs="Times New Roman"/>
          <w:sz w:val="24"/>
        </w:rPr>
        <w:t>ustaw</w:t>
      </w:r>
      <w:r>
        <w:rPr>
          <w:rFonts w:ascii="Times New Roman" w:hAnsi="Times New Roman" w:cs="Times New Roman"/>
          <w:sz w:val="24"/>
        </w:rPr>
        <w:t>y</w:t>
      </w:r>
      <w:r w:rsidRPr="00265788">
        <w:rPr>
          <w:rFonts w:ascii="Times New Roman" w:hAnsi="Times New Roman" w:cs="Times New Roman"/>
          <w:sz w:val="24"/>
        </w:rPr>
        <w:t xml:space="preserve"> z dnia 29 grudnia 1992 r. o radiofonii i telewizji</w:t>
      </w:r>
      <w:r>
        <w:rPr>
          <w:rFonts w:ascii="Times New Roman" w:hAnsi="Times New Roman" w:cs="Times New Roman"/>
          <w:sz w:val="24"/>
        </w:rPr>
        <w:t>,</w:t>
      </w:r>
    </w:p>
    <w:p w14:paraId="4507A711" w14:textId="77777777" w:rsidR="00E12DB7" w:rsidRDefault="00E12DB7" w:rsidP="00E12DB7">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 ust. 1 </w:t>
      </w:r>
      <w:r w:rsidRPr="00E12DB7">
        <w:rPr>
          <w:rFonts w:ascii="Times New Roman" w:hAnsi="Times New Roman" w:cs="Times New Roman"/>
          <w:sz w:val="24"/>
        </w:rPr>
        <w:t>ustaw</w:t>
      </w:r>
      <w:r>
        <w:rPr>
          <w:rFonts w:ascii="Times New Roman" w:hAnsi="Times New Roman" w:cs="Times New Roman"/>
          <w:sz w:val="24"/>
        </w:rPr>
        <w:t>y</w:t>
      </w:r>
      <w:r w:rsidRPr="00E12DB7">
        <w:rPr>
          <w:rFonts w:ascii="Times New Roman" w:hAnsi="Times New Roman" w:cs="Times New Roman"/>
          <w:sz w:val="24"/>
        </w:rPr>
        <w:t xml:space="preserve"> z dnia 12 października 1994 r. o samorządowych kolegiach odwoławczych</w:t>
      </w:r>
      <w:r>
        <w:rPr>
          <w:rFonts w:ascii="Times New Roman" w:hAnsi="Times New Roman" w:cs="Times New Roman"/>
          <w:sz w:val="24"/>
        </w:rPr>
        <w:t>,</w:t>
      </w:r>
    </w:p>
    <w:p w14:paraId="51A1107D" w14:textId="77777777" w:rsidR="00265788" w:rsidRDefault="00265788" w:rsidP="00265788">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37q </w:t>
      </w:r>
      <w:r w:rsidRPr="00265788">
        <w:rPr>
          <w:rFonts w:ascii="Times New Roman" w:hAnsi="Times New Roman" w:cs="Times New Roman"/>
          <w:sz w:val="24"/>
        </w:rPr>
        <w:t>ustaw</w:t>
      </w:r>
      <w:r>
        <w:rPr>
          <w:rFonts w:ascii="Times New Roman" w:hAnsi="Times New Roman" w:cs="Times New Roman"/>
          <w:sz w:val="24"/>
        </w:rPr>
        <w:t>y</w:t>
      </w:r>
      <w:r w:rsidRPr="00265788">
        <w:rPr>
          <w:rFonts w:ascii="Times New Roman" w:hAnsi="Times New Roman" w:cs="Times New Roman"/>
          <w:sz w:val="24"/>
        </w:rPr>
        <w:t xml:space="preserve"> z dnia 27 października 1994 r. o autostradach płatnych oraz o Krajowym Funduszu Drogowym</w:t>
      </w:r>
      <w:r>
        <w:rPr>
          <w:rFonts w:ascii="Times New Roman" w:hAnsi="Times New Roman" w:cs="Times New Roman"/>
          <w:sz w:val="24"/>
        </w:rPr>
        <w:t>,</w:t>
      </w:r>
    </w:p>
    <w:p w14:paraId="2B027908" w14:textId="77777777" w:rsidR="00265788" w:rsidRDefault="00E12DB7" w:rsidP="00E12DB7">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 ust. 3 pkt 7 </w:t>
      </w:r>
      <w:r w:rsidRPr="00E12DB7">
        <w:rPr>
          <w:rFonts w:ascii="Times New Roman" w:hAnsi="Times New Roman" w:cs="Times New Roman"/>
          <w:sz w:val="24"/>
        </w:rPr>
        <w:t>ustaw</w:t>
      </w:r>
      <w:r>
        <w:rPr>
          <w:rFonts w:ascii="Times New Roman" w:hAnsi="Times New Roman" w:cs="Times New Roman"/>
          <w:sz w:val="24"/>
        </w:rPr>
        <w:t xml:space="preserve">y </w:t>
      </w:r>
      <w:r w:rsidRPr="00E12DB7">
        <w:rPr>
          <w:rFonts w:ascii="Times New Roman" w:hAnsi="Times New Roman" w:cs="Times New Roman"/>
          <w:sz w:val="24"/>
        </w:rPr>
        <w:t>z dnia 23 grudnia 1994 r.</w:t>
      </w:r>
      <w:r>
        <w:rPr>
          <w:rFonts w:ascii="Times New Roman" w:hAnsi="Times New Roman" w:cs="Times New Roman"/>
          <w:sz w:val="24"/>
        </w:rPr>
        <w:t xml:space="preserve"> o Najwyższej Izbie Kontroli,</w:t>
      </w:r>
    </w:p>
    <w:p w14:paraId="18E9F7C8" w14:textId="77777777" w:rsidR="00E12DB7" w:rsidRDefault="00E12DB7" w:rsidP="00E12DB7">
      <w:pPr>
        <w:pStyle w:val="Akapitzlist"/>
        <w:numPr>
          <w:ilvl w:val="0"/>
          <w:numId w:val="1"/>
        </w:numPr>
        <w:spacing w:before="120" w:after="0" w:line="320" w:lineRule="atLeast"/>
        <w:jc w:val="both"/>
        <w:rPr>
          <w:rFonts w:ascii="Times New Roman" w:hAnsi="Times New Roman" w:cs="Times New Roman"/>
          <w:sz w:val="24"/>
        </w:rPr>
      </w:pPr>
      <w:r w:rsidRPr="00E12DB7">
        <w:rPr>
          <w:rFonts w:ascii="Times New Roman" w:hAnsi="Times New Roman" w:cs="Times New Roman"/>
          <w:sz w:val="24"/>
        </w:rPr>
        <w:t>art. 2 ust. 1a ustaw</w:t>
      </w:r>
      <w:r>
        <w:rPr>
          <w:rFonts w:ascii="Times New Roman" w:hAnsi="Times New Roman" w:cs="Times New Roman"/>
          <w:sz w:val="24"/>
        </w:rPr>
        <w:t>y</w:t>
      </w:r>
      <w:r w:rsidRPr="00E12DB7">
        <w:rPr>
          <w:rFonts w:ascii="Times New Roman" w:hAnsi="Times New Roman" w:cs="Times New Roman"/>
          <w:sz w:val="24"/>
        </w:rPr>
        <w:t xml:space="preserve"> z dnia 5 lipca </w:t>
      </w:r>
      <w:r>
        <w:rPr>
          <w:rFonts w:ascii="Times New Roman" w:hAnsi="Times New Roman" w:cs="Times New Roman"/>
          <w:sz w:val="24"/>
        </w:rPr>
        <w:t>1996 r. o doradztwie podatkowym,</w:t>
      </w:r>
    </w:p>
    <w:p w14:paraId="62D37F42" w14:textId="77777777" w:rsidR="00E12DB7" w:rsidRDefault="005542F4" w:rsidP="005542F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6q ust. 1 </w:t>
      </w:r>
      <w:r w:rsidRPr="005542F4">
        <w:rPr>
          <w:rFonts w:ascii="Times New Roman" w:hAnsi="Times New Roman" w:cs="Times New Roman"/>
          <w:sz w:val="24"/>
        </w:rPr>
        <w:t>ustawy z dnia 13 września 1996 r. o utrzymaniu czystości i porządku w gminach</w:t>
      </w:r>
      <w:r>
        <w:rPr>
          <w:rFonts w:ascii="Times New Roman" w:hAnsi="Times New Roman" w:cs="Times New Roman"/>
          <w:sz w:val="24"/>
        </w:rPr>
        <w:t>,</w:t>
      </w:r>
    </w:p>
    <w:p w14:paraId="61C9BFAB" w14:textId="08716A02" w:rsidR="004C04D9" w:rsidRDefault="004C04D9" w:rsidP="00A8347F">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w:t>
      </w:r>
      <w:r w:rsidRPr="004C04D9">
        <w:rPr>
          <w:rFonts w:ascii="Times New Roman" w:hAnsi="Times New Roman" w:cs="Times New Roman"/>
          <w:sz w:val="24"/>
          <w:szCs w:val="24"/>
        </w:rPr>
        <w:t>23 ust. 1</w:t>
      </w:r>
      <w:r w:rsidR="00A8347F">
        <w:rPr>
          <w:rFonts w:ascii="Times New Roman" w:hAnsi="Times New Roman" w:cs="Times New Roman"/>
          <w:sz w:val="24"/>
          <w:szCs w:val="24"/>
        </w:rPr>
        <w:t xml:space="preserve"> i </w:t>
      </w:r>
      <w:r w:rsidR="00A8347F" w:rsidRPr="00A8347F">
        <w:rPr>
          <w:rFonts w:ascii="Times New Roman" w:hAnsi="Times New Roman" w:cs="Times New Roman"/>
          <w:sz w:val="24"/>
          <w:szCs w:val="24"/>
        </w:rPr>
        <w:t xml:space="preserve">art. 28 ust. 3 pkt 3 </w:t>
      </w:r>
      <w:r w:rsidRPr="004C04D9">
        <w:rPr>
          <w:rFonts w:ascii="Times New Roman" w:hAnsi="Times New Roman" w:cs="Times New Roman"/>
          <w:sz w:val="24"/>
        </w:rPr>
        <w:t>ustaw</w:t>
      </w:r>
      <w:r>
        <w:rPr>
          <w:rFonts w:ascii="Times New Roman" w:hAnsi="Times New Roman" w:cs="Times New Roman"/>
          <w:sz w:val="24"/>
        </w:rPr>
        <w:t>y</w:t>
      </w:r>
      <w:r w:rsidRPr="004C04D9">
        <w:rPr>
          <w:rFonts w:ascii="Times New Roman" w:hAnsi="Times New Roman" w:cs="Times New Roman"/>
          <w:sz w:val="24"/>
        </w:rPr>
        <w:t xml:space="preserve"> z dnia 13 października 1998 r. o systemie ubezpieczeń społecznych</w:t>
      </w:r>
      <w:r>
        <w:rPr>
          <w:rFonts w:ascii="Times New Roman" w:hAnsi="Times New Roman" w:cs="Times New Roman"/>
          <w:sz w:val="24"/>
        </w:rPr>
        <w:t xml:space="preserve">, </w:t>
      </w:r>
    </w:p>
    <w:p w14:paraId="66C5EB61" w14:textId="77777777" w:rsidR="005542F4" w:rsidRDefault="0053089F" w:rsidP="0053089F">
      <w:pPr>
        <w:pStyle w:val="Akapitzlist"/>
        <w:numPr>
          <w:ilvl w:val="0"/>
          <w:numId w:val="1"/>
        </w:numPr>
        <w:spacing w:before="120" w:after="0" w:line="320" w:lineRule="atLeast"/>
        <w:jc w:val="both"/>
        <w:rPr>
          <w:rFonts w:ascii="Times New Roman" w:hAnsi="Times New Roman" w:cs="Times New Roman"/>
          <w:sz w:val="24"/>
        </w:rPr>
      </w:pPr>
      <w:r w:rsidRPr="0053089F">
        <w:rPr>
          <w:rFonts w:ascii="Times New Roman" w:hAnsi="Times New Roman" w:cs="Times New Roman"/>
          <w:sz w:val="24"/>
        </w:rPr>
        <w:t>art. 10 w ust. 2 pkt 4</w:t>
      </w:r>
      <w:r>
        <w:rPr>
          <w:rFonts w:ascii="Times New Roman" w:hAnsi="Times New Roman" w:cs="Times New Roman"/>
          <w:sz w:val="24"/>
        </w:rPr>
        <w:t xml:space="preserve"> </w:t>
      </w:r>
      <w:r w:rsidRPr="0053089F">
        <w:rPr>
          <w:rFonts w:ascii="Times New Roman" w:hAnsi="Times New Roman" w:cs="Times New Roman"/>
          <w:sz w:val="24"/>
        </w:rPr>
        <w:t>ustaw</w:t>
      </w:r>
      <w:r>
        <w:rPr>
          <w:rFonts w:ascii="Times New Roman" w:hAnsi="Times New Roman" w:cs="Times New Roman"/>
          <w:sz w:val="24"/>
        </w:rPr>
        <w:t>y</w:t>
      </w:r>
      <w:r w:rsidRPr="0053089F">
        <w:rPr>
          <w:rFonts w:ascii="Times New Roman" w:hAnsi="Times New Roman" w:cs="Times New Roman"/>
          <w:sz w:val="24"/>
        </w:rPr>
        <w:t xml:space="preserve"> z dnia 7 października 1999 r. o wspieraniu restrukturyzacji przemysłowego potencjału obronnego i modernizacji technicznej Sił Zbrojnych Rzeczypospolitej Polskiej</w:t>
      </w:r>
      <w:r>
        <w:rPr>
          <w:rFonts w:ascii="Times New Roman" w:hAnsi="Times New Roman" w:cs="Times New Roman"/>
          <w:sz w:val="24"/>
        </w:rPr>
        <w:t>,</w:t>
      </w:r>
    </w:p>
    <w:p w14:paraId="51E3D15D" w14:textId="77777777" w:rsidR="0053089F" w:rsidRDefault="0053089F" w:rsidP="0053089F">
      <w:pPr>
        <w:pStyle w:val="Akapitzlist"/>
        <w:numPr>
          <w:ilvl w:val="0"/>
          <w:numId w:val="1"/>
        </w:numPr>
        <w:spacing w:before="120" w:after="0" w:line="320" w:lineRule="atLeast"/>
        <w:jc w:val="both"/>
        <w:rPr>
          <w:rFonts w:ascii="Times New Roman" w:hAnsi="Times New Roman" w:cs="Times New Roman"/>
          <w:sz w:val="24"/>
        </w:rPr>
      </w:pPr>
      <w:r w:rsidRPr="0053089F">
        <w:rPr>
          <w:rFonts w:ascii="Times New Roman" w:hAnsi="Times New Roman" w:cs="Times New Roman"/>
          <w:sz w:val="24"/>
        </w:rPr>
        <w:t>art. 18d ust. 9</w:t>
      </w:r>
      <w:r>
        <w:rPr>
          <w:rFonts w:ascii="Times New Roman" w:hAnsi="Times New Roman" w:cs="Times New Roman"/>
          <w:sz w:val="24"/>
        </w:rPr>
        <w:t xml:space="preserve">, </w:t>
      </w:r>
      <w:r w:rsidRPr="0053089F">
        <w:rPr>
          <w:rFonts w:ascii="Times New Roman" w:hAnsi="Times New Roman" w:cs="Times New Roman"/>
          <w:sz w:val="24"/>
        </w:rPr>
        <w:t>art. 24b ust. 6</w:t>
      </w:r>
      <w:r>
        <w:rPr>
          <w:rFonts w:ascii="Times New Roman" w:hAnsi="Times New Roman" w:cs="Times New Roman"/>
          <w:sz w:val="24"/>
        </w:rPr>
        <w:t xml:space="preserve"> i</w:t>
      </w:r>
      <w:r w:rsidRPr="0053089F">
        <w:t xml:space="preserve"> </w:t>
      </w:r>
      <w:r w:rsidRPr="0053089F">
        <w:rPr>
          <w:rFonts w:ascii="Times New Roman" w:hAnsi="Times New Roman" w:cs="Times New Roman"/>
          <w:sz w:val="24"/>
        </w:rPr>
        <w:t>art. 40 w ust. 2 pkt 8  ustaw</w:t>
      </w:r>
      <w:r>
        <w:rPr>
          <w:rFonts w:ascii="Times New Roman" w:hAnsi="Times New Roman" w:cs="Times New Roman"/>
          <w:sz w:val="24"/>
        </w:rPr>
        <w:t>y</w:t>
      </w:r>
      <w:r w:rsidRPr="0053089F">
        <w:rPr>
          <w:rFonts w:ascii="Times New Roman" w:hAnsi="Times New Roman" w:cs="Times New Roman"/>
          <w:sz w:val="24"/>
        </w:rPr>
        <w:t xml:space="preserve"> z dnia 8 września 2000 r. o komercjalizacji i restrukturyzacji przedsiębiorstwa państwowego „Polskie Koleje Państwowe”</w:t>
      </w:r>
      <w:r>
        <w:rPr>
          <w:rFonts w:ascii="Times New Roman" w:hAnsi="Times New Roman" w:cs="Times New Roman"/>
          <w:sz w:val="24"/>
        </w:rPr>
        <w:t>,</w:t>
      </w:r>
    </w:p>
    <w:p w14:paraId="2BE3B08E" w14:textId="77777777" w:rsidR="0053089F" w:rsidRDefault="003F7582" w:rsidP="003F7582">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281 ust. 1a </w:t>
      </w:r>
      <w:r w:rsidRPr="003F7582">
        <w:rPr>
          <w:rFonts w:ascii="Times New Roman" w:hAnsi="Times New Roman" w:cs="Times New Roman"/>
          <w:sz w:val="24"/>
        </w:rPr>
        <w:t>ustawy z dnia 27 kwietnia 2002 r. - Prawo ochrony środowiska</w:t>
      </w:r>
      <w:r>
        <w:rPr>
          <w:rFonts w:ascii="Times New Roman" w:hAnsi="Times New Roman" w:cs="Times New Roman"/>
          <w:sz w:val="24"/>
        </w:rPr>
        <w:t>,</w:t>
      </w:r>
    </w:p>
    <w:p w14:paraId="58F91445" w14:textId="77777777" w:rsidR="003F7582" w:rsidRDefault="003F7582" w:rsidP="003F7582">
      <w:pPr>
        <w:pStyle w:val="Akapitzlist"/>
        <w:numPr>
          <w:ilvl w:val="0"/>
          <w:numId w:val="1"/>
        </w:numPr>
        <w:spacing w:before="120" w:after="0" w:line="320" w:lineRule="atLeast"/>
        <w:jc w:val="both"/>
        <w:rPr>
          <w:rFonts w:ascii="Times New Roman" w:hAnsi="Times New Roman" w:cs="Times New Roman"/>
          <w:sz w:val="24"/>
        </w:rPr>
      </w:pPr>
      <w:r w:rsidRPr="003F7582">
        <w:rPr>
          <w:rFonts w:ascii="Times New Roman" w:hAnsi="Times New Roman" w:cs="Times New Roman"/>
          <w:sz w:val="24"/>
        </w:rPr>
        <w:t xml:space="preserve">art. 26m ust. 3 </w:t>
      </w:r>
      <w:r>
        <w:rPr>
          <w:rFonts w:ascii="Times New Roman" w:hAnsi="Times New Roman" w:cs="Times New Roman"/>
          <w:sz w:val="24"/>
        </w:rPr>
        <w:t xml:space="preserve">i </w:t>
      </w:r>
      <w:r w:rsidRPr="003F7582">
        <w:rPr>
          <w:rFonts w:ascii="Times New Roman" w:hAnsi="Times New Roman" w:cs="Times New Roman"/>
          <w:sz w:val="24"/>
        </w:rPr>
        <w:t>art. 209w ust. 5 ustaw</w:t>
      </w:r>
      <w:r>
        <w:rPr>
          <w:rFonts w:ascii="Times New Roman" w:hAnsi="Times New Roman" w:cs="Times New Roman"/>
          <w:sz w:val="24"/>
        </w:rPr>
        <w:t>y</w:t>
      </w:r>
      <w:r w:rsidRPr="003F7582">
        <w:rPr>
          <w:rFonts w:ascii="Times New Roman" w:hAnsi="Times New Roman" w:cs="Times New Roman"/>
          <w:sz w:val="24"/>
        </w:rPr>
        <w:t xml:space="preserve"> z dnia 3 lipca 2002 r. - Prawo lotnicze</w:t>
      </w:r>
      <w:r>
        <w:rPr>
          <w:rFonts w:ascii="Times New Roman" w:hAnsi="Times New Roman" w:cs="Times New Roman"/>
          <w:sz w:val="24"/>
        </w:rPr>
        <w:t>,</w:t>
      </w:r>
    </w:p>
    <w:p w14:paraId="668B8F5A" w14:textId="77777777" w:rsidR="003F7582" w:rsidRDefault="002C6004" w:rsidP="002C6004">
      <w:pPr>
        <w:pStyle w:val="Akapitzlist"/>
        <w:numPr>
          <w:ilvl w:val="0"/>
          <w:numId w:val="1"/>
        </w:numPr>
        <w:spacing w:before="120" w:after="0" w:line="320" w:lineRule="atLeast"/>
        <w:jc w:val="both"/>
        <w:rPr>
          <w:rFonts w:ascii="Times New Roman" w:hAnsi="Times New Roman" w:cs="Times New Roman"/>
          <w:sz w:val="24"/>
        </w:rPr>
      </w:pPr>
      <w:r w:rsidRPr="002C6004">
        <w:rPr>
          <w:rFonts w:ascii="Times New Roman" w:hAnsi="Times New Roman" w:cs="Times New Roman"/>
          <w:sz w:val="24"/>
        </w:rPr>
        <w:lastRenderedPageBreak/>
        <w:t>art. 10a ust. 4</w:t>
      </w:r>
      <w:r>
        <w:rPr>
          <w:rFonts w:ascii="Times New Roman" w:hAnsi="Times New Roman" w:cs="Times New Roman"/>
          <w:sz w:val="24"/>
        </w:rPr>
        <w:t>,</w:t>
      </w:r>
      <w:r w:rsidRPr="002C6004">
        <w:t xml:space="preserve"> </w:t>
      </w:r>
      <w:r>
        <w:rPr>
          <w:rFonts w:ascii="Times New Roman" w:hAnsi="Times New Roman" w:cs="Times New Roman"/>
          <w:sz w:val="24"/>
        </w:rPr>
        <w:t xml:space="preserve">art. 17 ust. 3 i art. 38 ust. 2 </w:t>
      </w:r>
      <w:r w:rsidRPr="002C6004">
        <w:rPr>
          <w:rFonts w:ascii="Times New Roman" w:hAnsi="Times New Roman" w:cs="Times New Roman"/>
          <w:sz w:val="24"/>
        </w:rPr>
        <w:t>ustaw</w:t>
      </w:r>
      <w:r>
        <w:rPr>
          <w:rFonts w:ascii="Times New Roman" w:hAnsi="Times New Roman" w:cs="Times New Roman"/>
          <w:sz w:val="24"/>
        </w:rPr>
        <w:t>y</w:t>
      </w:r>
      <w:r w:rsidRPr="002C6004">
        <w:rPr>
          <w:rFonts w:ascii="Times New Roman" w:hAnsi="Times New Roman" w:cs="Times New Roman"/>
          <w:sz w:val="24"/>
        </w:rPr>
        <w:t xml:space="preserve"> z dnia 13 listopada 2003 r. o dochodach jednostek samorządu terytorialnego</w:t>
      </w:r>
      <w:r w:rsidR="00FB5484">
        <w:rPr>
          <w:rFonts w:ascii="Times New Roman" w:hAnsi="Times New Roman" w:cs="Times New Roman"/>
          <w:sz w:val="24"/>
        </w:rPr>
        <w:t>,</w:t>
      </w:r>
    </w:p>
    <w:p w14:paraId="748D2C08" w14:textId="7ED5C22E" w:rsidR="00EC7BD5" w:rsidRDefault="00EC7BD5" w:rsidP="00EC7BD5">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 pkt 28 </w:t>
      </w:r>
      <w:r w:rsidRPr="00EC7BD5">
        <w:rPr>
          <w:rFonts w:ascii="Times New Roman" w:hAnsi="Times New Roman" w:cs="Times New Roman"/>
          <w:sz w:val="24"/>
        </w:rPr>
        <w:t>ustaw</w:t>
      </w:r>
      <w:r>
        <w:rPr>
          <w:rFonts w:ascii="Times New Roman" w:hAnsi="Times New Roman" w:cs="Times New Roman"/>
          <w:sz w:val="24"/>
        </w:rPr>
        <w:t>y</w:t>
      </w:r>
      <w:r w:rsidRPr="00EC7BD5">
        <w:rPr>
          <w:rFonts w:ascii="Times New Roman" w:hAnsi="Times New Roman" w:cs="Times New Roman"/>
          <w:sz w:val="24"/>
        </w:rPr>
        <w:t xml:space="preserve"> z dnia 11 marca 2004 r. o podatku od towarów i usług</w:t>
      </w:r>
      <w:r>
        <w:rPr>
          <w:rFonts w:ascii="Times New Roman" w:hAnsi="Times New Roman" w:cs="Times New Roman"/>
          <w:sz w:val="24"/>
        </w:rPr>
        <w:t>,</w:t>
      </w:r>
    </w:p>
    <w:p w14:paraId="17FD487A" w14:textId="2C6CF3C3" w:rsidR="00DF4C1A" w:rsidRDefault="00DF4C1A" w:rsidP="00DF4C1A">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11 ust. 4 </w:t>
      </w:r>
      <w:r w:rsidRPr="00DF4C1A">
        <w:rPr>
          <w:rFonts w:ascii="Times New Roman" w:hAnsi="Times New Roman" w:cs="Times New Roman"/>
          <w:sz w:val="24"/>
        </w:rPr>
        <w:t>ustaw</w:t>
      </w:r>
      <w:r>
        <w:rPr>
          <w:rFonts w:ascii="Times New Roman" w:hAnsi="Times New Roman" w:cs="Times New Roman"/>
          <w:sz w:val="24"/>
        </w:rPr>
        <w:t>y</w:t>
      </w:r>
      <w:r w:rsidRPr="00DF4C1A">
        <w:rPr>
          <w:rFonts w:ascii="Times New Roman" w:hAnsi="Times New Roman" w:cs="Times New Roman"/>
          <w:sz w:val="24"/>
        </w:rPr>
        <w:t xml:space="preserve"> z dnia 16 kwietnia 2004 r. o nadmiernych zapasach produktów rolnych i produktów cukrowych</w:t>
      </w:r>
      <w:r>
        <w:rPr>
          <w:rFonts w:ascii="Times New Roman" w:hAnsi="Times New Roman" w:cs="Times New Roman"/>
          <w:sz w:val="24"/>
        </w:rPr>
        <w:t>,</w:t>
      </w:r>
    </w:p>
    <w:p w14:paraId="13076C4E" w14:textId="77777777" w:rsidR="00FB5484" w:rsidRDefault="00FB5484" w:rsidP="00FB5484">
      <w:pPr>
        <w:pStyle w:val="Akapitzlist"/>
        <w:numPr>
          <w:ilvl w:val="0"/>
          <w:numId w:val="1"/>
        </w:numPr>
        <w:spacing w:before="120" w:after="0" w:line="320" w:lineRule="atLeast"/>
        <w:jc w:val="both"/>
        <w:rPr>
          <w:rFonts w:ascii="Times New Roman" w:hAnsi="Times New Roman" w:cs="Times New Roman"/>
          <w:sz w:val="24"/>
        </w:rPr>
      </w:pPr>
      <w:r w:rsidRPr="00FB5484">
        <w:rPr>
          <w:rFonts w:ascii="Times New Roman" w:hAnsi="Times New Roman" w:cs="Times New Roman"/>
          <w:sz w:val="24"/>
        </w:rPr>
        <w:t>art. 107 ust. 4 ustaw</w:t>
      </w:r>
      <w:r>
        <w:rPr>
          <w:rFonts w:ascii="Times New Roman" w:hAnsi="Times New Roman" w:cs="Times New Roman"/>
          <w:sz w:val="24"/>
        </w:rPr>
        <w:t>y</w:t>
      </w:r>
      <w:r w:rsidRPr="00FB5484">
        <w:rPr>
          <w:rFonts w:ascii="Times New Roman" w:hAnsi="Times New Roman" w:cs="Times New Roman"/>
          <w:sz w:val="24"/>
        </w:rPr>
        <w:t xml:space="preserve"> z dnia 20 kwietnia 2004 r. o promocji zatrudnienia i instytucjach rynku pracy</w:t>
      </w:r>
      <w:r>
        <w:rPr>
          <w:rFonts w:ascii="Times New Roman" w:hAnsi="Times New Roman" w:cs="Times New Roman"/>
          <w:sz w:val="24"/>
        </w:rPr>
        <w:t>,</w:t>
      </w:r>
    </w:p>
    <w:p w14:paraId="1ED2A270" w14:textId="77777777" w:rsidR="00FB5484" w:rsidRDefault="00FB5484" w:rsidP="00FB5484">
      <w:pPr>
        <w:pStyle w:val="Akapitzlist"/>
        <w:numPr>
          <w:ilvl w:val="0"/>
          <w:numId w:val="1"/>
        </w:numPr>
        <w:spacing w:before="120" w:after="0" w:line="320" w:lineRule="atLeast"/>
        <w:jc w:val="both"/>
        <w:rPr>
          <w:rFonts w:ascii="Times New Roman" w:hAnsi="Times New Roman" w:cs="Times New Roman"/>
          <w:sz w:val="24"/>
        </w:rPr>
      </w:pPr>
      <w:r w:rsidRPr="00FB5484">
        <w:rPr>
          <w:rFonts w:ascii="Times New Roman" w:hAnsi="Times New Roman" w:cs="Times New Roman"/>
          <w:sz w:val="24"/>
        </w:rPr>
        <w:t xml:space="preserve">art. 32 w ust. 4 pkt 14 </w:t>
      </w:r>
      <w:r>
        <w:rPr>
          <w:rFonts w:ascii="Times New Roman" w:hAnsi="Times New Roman" w:cs="Times New Roman"/>
          <w:sz w:val="24"/>
        </w:rPr>
        <w:t>i</w:t>
      </w:r>
      <w:r w:rsidRPr="00FB5484">
        <w:t xml:space="preserve"> </w:t>
      </w:r>
      <w:r>
        <w:rPr>
          <w:rFonts w:ascii="Times New Roman" w:hAnsi="Times New Roman" w:cs="Times New Roman"/>
          <w:sz w:val="24"/>
        </w:rPr>
        <w:t xml:space="preserve">art. 70u ust. 2 </w:t>
      </w:r>
      <w:r w:rsidRPr="00FB5484">
        <w:rPr>
          <w:rFonts w:ascii="Times New Roman" w:hAnsi="Times New Roman" w:cs="Times New Roman"/>
          <w:sz w:val="24"/>
        </w:rPr>
        <w:t>ustaw</w:t>
      </w:r>
      <w:r>
        <w:rPr>
          <w:rFonts w:ascii="Times New Roman" w:hAnsi="Times New Roman" w:cs="Times New Roman"/>
          <w:sz w:val="24"/>
        </w:rPr>
        <w:t>y</w:t>
      </w:r>
      <w:r w:rsidRPr="00FB5484">
        <w:rPr>
          <w:rFonts w:ascii="Times New Roman" w:hAnsi="Times New Roman" w:cs="Times New Roman"/>
          <w:sz w:val="24"/>
        </w:rPr>
        <w:t xml:space="preserve"> z dnia 27 maja 2004 r. o funduszach inwestycyjnych i zarządzaniu alternatywnymi funduszami inwestycyjnymi</w:t>
      </w:r>
      <w:r>
        <w:rPr>
          <w:rFonts w:ascii="Times New Roman" w:hAnsi="Times New Roman" w:cs="Times New Roman"/>
          <w:sz w:val="24"/>
        </w:rPr>
        <w:t>,</w:t>
      </w:r>
    </w:p>
    <w:p w14:paraId="11AE5BB6" w14:textId="77777777" w:rsidR="00FB5484" w:rsidRDefault="00FB5484" w:rsidP="00FB5484">
      <w:pPr>
        <w:pStyle w:val="Akapitzlist"/>
        <w:numPr>
          <w:ilvl w:val="0"/>
          <w:numId w:val="1"/>
        </w:numPr>
        <w:spacing w:before="120" w:after="0" w:line="320" w:lineRule="atLeast"/>
        <w:jc w:val="both"/>
        <w:rPr>
          <w:rFonts w:ascii="Times New Roman" w:hAnsi="Times New Roman" w:cs="Times New Roman"/>
          <w:sz w:val="24"/>
        </w:rPr>
      </w:pPr>
      <w:r w:rsidRPr="00FB5484">
        <w:rPr>
          <w:rFonts w:ascii="Times New Roman" w:hAnsi="Times New Roman" w:cs="Times New Roman"/>
          <w:sz w:val="24"/>
        </w:rPr>
        <w:t>art. 10a ust. 4</w:t>
      </w:r>
      <w:r>
        <w:rPr>
          <w:rFonts w:ascii="Times New Roman" w:hAnsi="Times New Roman" w:cs="Times New Roman"/>
          <w:sz w:val="24"/>
        </w:rPr>
        <w:t xml:space="preserve"> i </w:t>
      </w:r>
      <w:r w:rsidRPr="00FB5484">
        <w:rPr>
          <w:rFonts w:ascii="Times New Roman" w:hAnsi="Times New Roman" w:cs="Times New Roman"/>
          <w:sz w:val="24"/>
        </w:rPr>
        <w:t>art. 25a ust. 3</w:t>
      </w:r>
      <w:r>
        <w:rPr>
          <w:rFonts w:ascii="Times New Roman" w:hAnsi="Times New Roman" w:cs="Times New Roman"/>
          <w:sz w:val="24"/>
        </w:rPr>
        <w:t xml:space="preserve"> </w:t>
      </w:r>
      <w:r w:rsidRPr="00FB5484">
        <w:rPr>
          <w:rFonts w:ascii="Times New Roman" w:hAnsi="Times New Roman" w:cs="Times New Roman"/>
          <w:sz w:val="24"/>
        </w:rPr>
        <w:t>ustaw</w:t>
      </w:r>
      <w:r>
        <w:rPr>
          <w:rFonts w:ascii="Times New Roman" w:hAnsi="Times New Roman" w:cs="Times New Roman"/>
          <w:sz w:val="24"/>
        </w:rPr>
        <w:t>y</w:t>
      </w:r>
      <w:r w:rsidRPr="00FB5484">
        <w:rPr>
          <w:rFonts w:ascii="Times New Roman" w:hAnsi="Times New Roman" w:cs="Times New Roman"/>
          <w:sz w:val="24"/>
        </w:rPr>
        <w:t xml:space="preserve"> z dnia 2 lipca 2004 r. o swobodzie działalności gospodarczej</w:t>
      </w:r>
      <w:r>
        <w:rPr>
          <w:rFonts w:ascii="Times New Roman" w:hAnsi="Times New Roman" w:cs="Times New Roman"/>
          <w:sz w:val="24"/>
        </w:rPr>
        <w:t>,</w:t>
      </w:r>
    </w:p>
    <w:p w14:paraId="6901115B" w14:textId="5F8EEB82" w:rsidR="00FB5484" w:rsidRDefault="00BA33C5" w:rsidP="00BA33C5">
      <w:pPr>
        <w:pStyle w:val="Akapitzlist"/>
        <w:numPr>
          <w:ilvl w:val="0"/>
          <w:numId w:val="1"/>
        </w:numPr>
        <w:spacing w:before="120" w:after="0" w:line="320" w:lineRule="atLeast"/>
        <w:jc w:val="both"/>
        <w:rPr>
          <w:rFonts w:ascii="Times New Roman" w:hAnsi="Times New Roman" w:cs="Times New Roman"/>
          <w:sz w:val="24"/>
        </w:rPr>
      </w:pPr>
      <w:r w:rsidRPr="00BA33C5">
        <w:rPr>
          <w:rFonts w:ascii="Times New Roman" w:hAnsi="Times New Roman" w:cs="Times New Roman"/>
          <w:sz w:val="24"/>
        </w:rPr>
        <w:t xml:space="preserve">art. 87 </w:t>
      </w:r>
      <w:r>
        <w:rPr>
          <w:rFonts w:ascii="Times New Roman" w:hAnsi="Times New Roman" w:cs="Times New Roman"/>
          <w:sz w:val="24"/>
        </w:rPr>
        <w:t xml:space="preserve">pkt </w:t>
      </w:r>
      <w:r w:rsidR="00B35CF9">
        <w:rPr>
          <w:rFonts w:ascii="Times New Roman" w:hAnsi="Times New Roman" w:cs="Times New Roman"/>
          <w:sz w:val="24"/>
        </w:rPr>
        <w:t>3</w:t>
      </w:r>
      <w:r>
        <w:rPr>
          <w:rFonts w:ascii="Times New Roman" w:hAnsi="Times New Roman" w:cs="Times New Roman"/>
          <w:sz w:val="24"/>
        </w:rPr>
        <w:t xml:space="preserve"> </w:t>
      </w:r>
      <w:r w:rsidR="00AB30BD" w:rsidRPr="00AB30BD">
        <w:rPr>
          <w:rFonts w:ascii="Times New Roman" w:hAnsi="Times New Roman" w:cs="Times New Roman"/>
          <w:sz w:val="24"/>
        </w:rPr>
        <w:t>ustaw</w:t>
      </w:r>
      <w:r>
        <w:rPr>
          <w:rFonts w:ascii="Times New Roman" w:hAnsi="Times New Roman" w:cs="Times New Roman"/>
          <w:sz w:val="24"/>
        </w:rPr>
        <w:t>y</w:t>
      </w:r>
      <w:r w:rsidR="00AB30BD" w:rsidRPr="00AB30BD">
        <w:rPr>
          <w:rFonts w:ascii="Times New Roman" w:hAnsi="Times New Roman" w:cs="Times New Roman"/>
          <w:sz w:val="24"/>
        </w:rPr>
        <w:t xml:space="preserve"> z dnia 2 lipca 2004 r. - Przepisy wprowadzające ustawę o swobodzie działalności gospodarczej</w:t>
      </w:r>
      <w:r>
        <w:rPr>
          <w:rFonts w:ascii="Times New Roman" w:hAnsi="Times New Roman" w:cs="Times New Roman"/>
          <w:sz w:val="24"/>
        </w:rPr>
        <w:t>,</w:t>
      </w:r>
    </w:p>
    <w:p w14:paraId="6903D1C2" w14:textId="77777777" w:rsidR="00BA33C5" w:rsidRDefault="00BA33C5" w:rsidP="00BA33C5">
      <w:pPr>
        <w:pStyle w:val="Akapitzlist"/>
        <w:numPr>
          <w:ilvl w:val="0"/>
          <w:numId w:val="1"/>
        </w:numPr>
        <w:spacing w:before="120" w:after="0" w:line="320" w:lineRule="atLeast"/>
        <w:jc w:val="both"/>
        <w:rPr>
          <w:rFonts w:ascii="Times New Roman" w:hAnsi="Times New Roman" w:cs="Times New Roman"/>
          <w:sz w:val="24"/>
        </w:rPr>
      </w:pPr>
      <w:r w:rsidRPr="00BA33C5">
        <w:rPr>
          <w:rFonts w:ascii="Times New Roman" w:hAnsi="Times New Roman" w:cs="Times New Roman"/>
          <w:sz w:val="24"/>
        </w:rPr>
        <w:t>art. 5 pkt 32a ustaw</w:t>
      </w:r>
      <w:r>
        <w:rPr>
          <w:rFonts w:ascii="Times New Roman" w:hAnsi="Times New Roman" w:cs="Times New Roman"/>
          <w:sz w:val="24"/>
        </w:rPr>
        <w:t>y</w:t>
      </w:r>
      <w:r w:rsidRPr="00BA33C5">
        <w:rPr>
          <w:rFonts w:ascii="Times New Roman" w:hAnsi="Times New Roman" w:cs="Times New Roman"/>
          <w:sz w:val="24"/>
        </w:rPr>
        <w:t xml:space="preserve"> z dnia 27 sierpnia 2004 r. o świadczeniach opieki zdrowotnej finansowanych ze środków publicznych</w:t>
      </w:r>
      <w:r>
        <w:rPr>
          <w:rFonts w:ascii="Times New Roman" w:hAnsi="Times New Roman" w:cs="Times New Roman"/>
          <w:sz w:val="24"/>
        </w:rPr>
        <w:t>,</w:t>
      </w:r>
    </w:p>
    <w:p w14:paraId="5292E96D" w14:textId="77777777" w:rsidR="00BA33C5" w:rsidRDefault="008520CD" w:rsidP="008520CD">
      <w:pPr>
        <w:pStyle w:val="Akapitzlist"/>
        <w:numPr>
          <w:ilvl w:val="0"/>
          <w:numId w:val="1"/>
        </w:numPr>
        <w:spacing w:before="120" w:after="0" w:line="320" w:lineRule="atLeast"/>
        <w:jc w:val="both"/>
        <w:rPr>
          <w:rFonts w:ascii="Times New Roman" w:hAnsi="Times New Roman" w:cs="Times New Roman"/>
          <w:sz w:val="24"/>
        </w:rPr>
      </w:pPr>
      <w:r w:rsidRPr="008520CD">
        <w:rPr>
          <w:rFonts w:ascii="Times New Roman" w:hAnsi="Times New Roman" w:cs="Times New Roman"/>
          <w:sz w:val="24"/>
        </w:rPr>
        <w:t>art. 18 ust. 2 ustaw</w:t>
      </w:r>
      <w:r>
        <w:rPr>
          <w:rFonts w:ascii="Times New Roman" w:hAnsi="Times New Roman" w:cs="Times New Roman"/>
          <w:sz w:val="24"/>
        </w:rPr>
        <w:t xml:space="preserve">y </w:t>
      </w:r>
      <w:r w:rsidRPr="008520CD">
        <w:rPr>
          <w:rFonts w:ascii="Times New Roman" w:hAnsi="Times New Roman" w:cs="Times New Roman"/>
          <w:sz w:val="24"/>
        </w:rPr>
        <w:t>z dnia 15 kwietnia 2005 r. o pomocy publicznej i restrukturyzacji publicznych zakładów opieki zdrowotnej</w:t>
      </w:r>
      <w:r>
        <w:rPr>
          <w:rFonts w:ascii="Times New Roman" w:hAnsi="Times New Roman" w:cs="Times New Roman"/>
          <w:sz w:val="24"/>
        </w:rPr>
        <w:t>,</w:t>
      </w:r>
    </w:p>
    <w:p w14:paraId="6911CE4A" w14:textId="77777777" w:rsidR="008520CD" w:rsidRDefault="008520CD" w:rsidP="008520CD">
      <w:pPr>
        <w:pStyle w:val="Akapitzlist"/>
        <w:numPr>
          <w:ilvl w:val="0"/>
          <w:numId w:val="1"/>
        </w:numPr>
        <w:spacing w:before="120" w:after="0" w:line="320" w:lineRule="atLeast"/>
        <w:jc w:val="both"/>
        <w:rPr>
          <w:rFonts w:ascii="Times New Roman" w:hAnsi="Times New Roman" w:cs="Times New Roman"/>
          <w:sz w:val="24"/>
        </w:rPr>
      </w:pPr>
      <w:r w:rsidRPr="008520CD">
        <w:rPr>
          <w:rFonts w:ascii="Times New Roman" w:hAnsi="Times New Roman" w:cs="Times New Roman"/>
          <w:sz w:val="24"/>
        </w:rPr>
        <w:t>art. 7 ust. 4 ustaw</w:t>
      </w:r>
      <w:r>
        <w:rPr>
          <w:rFonts w:ascii="Times New Roman" w:hAnsi="Times New Roman" w:cs="Times New Roman"/>
          <w:sz w:val="24"/>
        </w:rPr>
        <w:t>y</w:t>
      </w:r>
      <w:r w:rsidRPr="008520CD">
        <w:rPr>
          <w:rFonts w:ascii="Times New Roman" w:hAnsi="Times New Roman" w:cs="Times New Roman"/>
          <w:sz w:val="24"/>
        </w:rPr>
        <w:t xml:space="preserve"> z dnia 21 kwietnia 2005 r. o opłatach abonamentowych</w:t>
      </w:r>
      <w:r>
        <w:rPr>
          <w:rFonts w:ascii="Times New Roman" w:hAnsi="Times New Roman" w:cs="Times New Roman"/>
          <w:sz w:val="24"/>
        </w:rPr>
        <w:t>,</w:t>
      </w:r>
    </w:p>
    <w:p w14:paraId="6B23E8F6" w14:textId="77777777" w:rsidR="008520CD" w:rsidRDefault="00C44028" w:rsidP="00C44028">
      <w:pPr>
        <w:pStyle w:val="Akapitzlist"/>
        <w:numPr>
          <w:ilvl w:val="0"/>
          <w:numId w:val="1"/>
        </w:numPr>
        <w:spacing w:before="120" w:after="0" w:line="320" w:lineRule="atLeast"/>
        <w:jc w:val="both"/>
        <w:rPr>
          <w:rFonts w:ascii="Times New Roman" w:hAnsi="Times New Roman" w:cs="Times New Roman"/>
          <w:sz w:val="24"/>
        </w:rPr>
      </w:pPr>
      <w:r w:rsidRPr="00C44028">
        <w:rPr>
          <w:rFonts w:ascii="Times New Roman" w:hAnsi="Times New Roman" w:cs="Times New Roman"/>
          <w:sz w:val="24"/>
        </w:rPr>
        <w:t xml:space="preserve">załączniku do ustawy w części IV w kolumnie 4 </w:t>
      </w:r>
      <w:r>
        <w:rPr>
          <w:rFonts w:ascii="Times New Roman" w:hAnsi="Times New Roman" w:cs="Times New Roman"/>
          <w:sz w:val="24"/>
        </w:rPr>
        <w:t xml:space="preserve">pkt 6 </w:t>
      </w:r>
      <w:r w:rsidR="00FC5F48" w:rsidRPr="00FC5F48">
        <w:rPr>
          <w:rFonts w:ascii="Times New Roman" w:hAnsi="Times New Roman" w:cs="Times New Roman"/>
          <w:sz w:val="24"/>
        </w:rPr>
        <w:t>ustaw</w:t>
      </w:r>
      <w:r>
        <w:rPr>
          <w:rFonts w:ascii="Times New Roman" w:hAnsi="Times New Roman" w:cs="Times New Roman"/>
          <w:sz w:val="24"/>
        </w:rPr>
        <w:t>y</w:t>
      </w:r>
      <w:r w:rsidR="00FC5F48" w:rsidRPr="00FC5F48">
        <w:rPr>
          <w:rFonts w:ascii="Times New Roman" w:hAnsi="Times New Roman" w:cs="Times New Roman"/>
          <w:sz w:val="24"/>
        </w:rPr>
        <w:t xml:space="preserve"> z dnia 16 listopada 2006 r. o opłacie skarbowej</w:t>
      </w:r>
      <w:r>
        <w:rPr>
          <w:rFonts w:ascii="Times New Roman" w:hAnsi="Times New Roman" w:cs="Times New Roman"/>
          <w:sz w:val="24"/>
        </w:rPr>
        <w:t>,</w:t>
      </w:r>
    </w:p>
    <w:p w14:paraId="5BAD1DC7" w14:textId="77777777" w:rsidR="00C44028" w:rsidRDefault="00CD47B4" w:rsidP="00CD47B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 </w:t>
      </w:r>
      <w:r w:rsidRPr="00CD47B4">
        <w:rPr>
          <w:rFonts w:ascii="Times New Roman" w:hAnsi="Times New Roman" w:cs="Times New Roman"/>
          <w:sz w:val="24"/>
        </w:rPr>
        <w:t>ustaw</w:t>
      </w:r>
      <w:r>
        <w:rPr>
          <w:rFonts w:ascii="Times New Roman" w:hAnsi="Times New Roman" w:cs="Times New Roman"/>
          <w:sz w:val="24"/>
        </w:rPr>
        <w:t>y</w:t>
      </w:r>
      <w:r w:rsidRPr="00CD47B4">
        <w:rPr>
          <w:rFonts w:ascii="Times New Roman" w:hAnsi="Times New Roman" w:cs="Times New Roman"/>
          <w:sz w:val="24"/>
        </w:rPr>
        <w:t xml:space="preserve"> z dnia 9 maja 2008 r. o zwrocie nadpłaty w podatku akcyzowym zapłaconym z tytułu nabycia wewnątrzwspólnotowego albo importu samochodu osobowego</w:t>
      </w:r>
      <w:r>
        <w:rPr>
          <w:rFonts w:ascii="Times New Roman" w:hAnsi="Times New Roman" w:cs="Times New Roman"/>
          <w:sz w:val="24"/>
        </w:rPr>
        <w:t>,</w:t>
      </w:r>
    </w:p>
    <w:p w14:paraId="1B5C313D" w14:textId="77777777" w:rsidR="00CD47B4" w:rsidRDefault="00CD47B4" w:rsidP="00CD47B4">
      <w:pPr>
        <w:pStyle w:val="Akapitzlist"/>
        <w:numPr>
          <w:ilvl w:val="0"/>
          <w:numId w:val="1"/>
        </w:numPr>
        <w:spacing w:before="120" w:after="0" w:line="320" w:lineRule="atLeast"/>
        <w:jc w:val="both"/>
        <w:rPr>
          <w:rFonts w:ascii="Times New Roman" w:hAnsi="Times New Roman" w:cs="Times New Roman"/>
          <w:sz w:val="24"/>
        </w:rPr>
      </w:pPr>
      <w:r w:rsidRPr="00CD47B4">
        <w:rPr>
          <w:rFonts w:ascii="Times New Roman" w:hAnsi="Times New Roman" w:cs="Times New Roman"/>
          <w:sz w:val="24"/>
        </w:rPr>
        <w:t>art. 2 pkt 5 ustaw</w:t>
      </w:r>
      <w:r>
        <w:rPr>
          <w:rFonts w:ascii="Times New Roman" w:hAnsi="Times New Roman" w:cs="Times New Roman"/>
          <w:sz w:val="24"/>
        </w:rPr>
        <w:t>y</w:t>
      </w:r>
      <w:r w:rsidRPr="00CD47B4">
        <w:rPr>
          <w:rFonts w:ascii="Times New Roman" w:hAnsi="Times New Roman" w:cs="Times New Roman"/>
          <w:sz w:val="24"/>
        </w:rPr>
        <w:t xml:space="preserve"> z dnia 25 lipca 2008 r. o szczególnych rozwiązaniach dla podatników uzyskujących niektóre przychody poza terytorium Rzeczypospolitej Polskiej</w:t>
      </w:r>
      <w:r>
        <w:rPr>
          <w:rFonts w:ascii="Times New Roman" w:hAnsi="Times New Roman" w:cs="Times New Roman"/>
          <w:sz w:val="24"/>
        </w:rPr>
        <w:t>,</w:t>
      </w:r>
    </w:p>
    <w:p w14:paraId="3AD9B1C0" w14:textId="77777777" w:rsidR="00CD47B4" w:rsidRDefault="00CD47B4" w:rsidP="00CD47B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69a ust. 8 </w:t>
      </w:r>
      <w:r w:rsidRPr="00CD47B4">
        <w:rPr>
          <w:rFonts w:ascii="Times New Roman" w:hAnsi="Times New Roman" w:cs="Times New Roman"/>
          <w:sz w:val="24"/>
        </w:rPr>
        <w:t>ustaw</w:t>
      </w:r>
      <w:r>
        <w:rPr>
          <w:rFonts w:ascii="Times New Roman" w:hAnsi="Times New Roman" w:cs="Times New Roman"/>
          <w:sz w:val="24"/>
        </w:rPr>
        <w:t>y</w:t>
      </w:r>
      <w:r w:rsidRPr="00CD47B4">
        <w:rPr>
          <w:rFonts w:ascii="Times New Roman" w:hAnsi="Times New Roman" w:cs="Times New Roman"/>
          <w:sz w:val="24"/>
        </w:rPr>
        <w:t xml:space="preserve"> z dnia 6 listopada 2008 r. o prawach pacjenta i Rzeczniku Praw Pacjenta</w:t>
      </w:r>
      <w:r>
        <w:rPr>
          <w:rFonts w:ascii="Times New Roman" w:hAnsi="Times New Roman" w:cs="Times New Roman"/>
          <w:sz w:val="24"/>
        </w:rPr>
        <w:t>,</w:t>
      </w:r>
    </w:p>
    <w:p w14:paraId="4C84DC41" w14:textId="77777777" w:rsidR="00CD47B4" w:rsidRDefault="00CD47B4" w:rsidP="00CD47B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66 ust. 1 </w:t>
      </w:r>
      <w:r w:rsidRPr="00CD47B4">
        <w:rPr>
          <w:rFonts w:ascii="Times New Roman" w:hAnsi="Times New Roman" w:cs="Times New Roman"/>
          <w:sz w:val="24"/>
        </w:rPr>
        <w:t>ustaw</w:t>
      </w:r>
      <w:r>
        <w:rPr>
          <w:rFonts w:ascii="Times New Roman" w:hAnsi="Times New Roman" w:cs="Times New Roman"/>
          <w:sz w:val="24"/>
        </w:rPr>
        <w:t>y</w:t>
      </w:r>
      <w:r w:rsidRPr="00CD47B4">
        <w:rPr>
          <w:rFonts w:ascii="Times New Roman" w:hAnsi="Times New Roman" w:cs="Times New Roman"/>
          <w:sz w:val="24"/>
        </w:rPr>
        <w:t xml:space="preserve"> z dnia 5 grudnia 2008 r. o organizacji rynku rybnego</w:t>
      </w:r>
      <w:r>
        <w:rPr>
          <w:rFonts w:ascii="Times New Roman" w:hAnsi="Times New Roman" w:cs="Times New Roman"/>
          <w:sz w:val="24"/>
        </w:rPr>
        <w:t>,</w:t>
      </w:r>
    </w:p>
    <w:p w14:paraId="20028AB9" w14:textId="77777777" w:rsidR="00CD47B4" w:rsidRDefault="00CD47B4" w:rsidP="00A72EFA">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 </w:t>
      </w:r>
      <w:r w:rsidRPr="00CD47B4">
        <w:rPr>
          <w:rFonts w:ascii="Times New Roman" w:hAnsi="Times New Roman" w:cs="Times New Roman"/>
          <w:sz w:val="24"/>
        </w:rPr>
        <w:t>art. 7i pkt 3</w:t>
      </w:r>
      <w:r w:rsidR="00A72EFA">
        <w:rPr>
          <w:rFonts w:ascii="Times New Roman" w:hAnsi="Times New Roman" w:cs="Times New Roman"/>
          <w:sz w:val="24"/>
        </w:rPr>
        <w:t>,</w:t>
      </w:r>
      <w:r w:rsidR="00A72EFA" w:rsidRPr="00A72EFA">
        <w:t xml:space="preserve"> </w:t>
      </w:r>
      <w:r w:rsidR="00A72EFA" w:rsidRPr="00A72EFA">
        <w:rPr>
          <w:rFonts w:ascii="Times New Roman" w:hAnsi="Times New Roman" w:cs="Times New Roman"/>
          <w:sz w:val="24"/>
        </w:rPr>
        <w:t>art. 20f ust. 7</w:t>
      </w:r>
      <w:r w:rsidR="00A72EFA">
        <w:rPr>
          <w:rFonts w:ascii="Times New Roman" w:hAnsi="Times New Roman" w:cs="Times New Roman"/>
          <w:sz w:val="24"/>
        </w:rPr>
        <w:t>, art. 27 ust. 7</w:t>
      </w:r>
      <w:r w:rsidR="00A72EFA" w:rsidRPr="00A72EFA">
        <w:rPr>
          <w:rFonts w:ascii="Times New Roman" w:hAnsi="Times New Roman" w:cs="Times New Roman"/>
          <w:sz w:val="24"/>
        </w:rPr>
        <w:t xml:space="preserve"> </w:t>
      </w:r>
      <w:r w:rsidRPr="00CD47B4">
        <w:rPr>
          <w:rFonts w:ascii="Times New Roman" w:hAnsi="Times New Roman" w:cs="Times New Roman"/>
          <w:sz w:val="24"/>
        </w:rPr>
        <w:t>ustaw</w:t>
      </w:r>
      <w:r>
        <w:rPr>
          <w:rFonts w:ascii="Times New Roman" w:hAnsi="Times New Roman" w:cs="Times New Roman"/>
          <w:sz w:val="24"/>
        </w:rPr>
        <w:t>y</w:t>
      </w:r>
      <w:r w:rsidRPr="00CD47B4">
        <w:rPr>
          <w:rFonts w:ascii="Times New Roman" w:hAnsi="Times New Roman" w:cs="Times New Roman"/>
          <w:sz w:val="24"/>
        </w:rPr>
        <w:t xml:space="preserve"> z dnia 6 grudnia 2008 r. o podatku akcyzowym</w:t>
      </w:r>
      <w:r>
        <w:rPr>
          <w:rFonts w:ascii="Times New Roman" w:hAnsi="Times New Roman" w:cs="Times New Roman"/>
          <w:sz w:val="24"/>
        </w:rPr>
        <w:t>,</w:t>
      </w:r>
    </w:p>
    <w:p w14:paraId="1C909E45" w14:textId="77777777" w:rsidR="00CD47B4" w:rsidRDefault="00A72EFA" w:rsidP="00A72EFA">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30 ust. 3 i art. 83 ust. 4 </w:t>
      </w:r>
      <w:r w:rsidRPr="00A72EFA">
        <w:rPr>
          <w:rFonts w:ascii="Times New Roman" w:hAnsi="Times New Roman" w:cs="Times New Roman"/>
          <w:sz w:val="24"/>
        </w:rPr>
        <w:t>ustaw</w:t>
      </w:r>
      <w:r>
        <w:rPr>
          <w:rFonts w:ascii="Times New Roman" w:hAnsi="Times New Roman" w:cs="Times New Roman"/>
          <w:sz w:val="24"/>
        </w:rPr>
        <w:t>y</w:t>
      </w:r>
      <w:r w:rsidRPr="00A72EFA">
        <w:rPr>
          <w:rFonts w:ascii="Times New Roman" w:hAnsi="Times New Roman" w:cs="Times New Roman"/>
          <w:sz w:val="24"/>
        </w:rPr>
        <w:t xml:space="preserve"> z dnia 7 maja 2009 r. o funduszach promocji produktów rolno-spożywczych</w:t>
      </w:r>
      <w:r>
        <w:rPr>
          <w:rFonts w:ascii="Times New Roman" w:hAnsi="Times New Roman" w:cs="Times New Roman"/>
          <w:sz w:val="24"/>
        </w:rPr>
        <w:t>,</w:t>
      </w:r>
    </w:p>
    <w:p w14:paraId="73148658" w14:textId="77777777" w:rsidR="00BC49D9" w:rsidRPr="00BC49D9" w:rsidRDefault="00BC49D9" w:rsidP="00BC49D9">
      <w:pPr>
        <w:pStyle w:val="Akapitzlist"/>
        <w:numPr>
          <w:ilvl w:val="0"/>
          <w:numId w:val="1"/>
        </w:numPr>
        <w:rPr>
          <w:rFonts w:ascii="Times New Roman" w:hAnsi="Times New Roman" w:cs="Times New Roman"/>
          <w:sz w:val="24"/>
        </w:rPr>
      </w:pPr>
      <w:r w:rsidRPr="00BC49D9">
        <w:rPr>
          <w:rFonts w:ascii="Times New Roman" w:hAnsi="Times New Roman" w:cs="Times New Roman"/>
          <w:sz w:val="24"/>
        </w:rPr>
        <w:t>art. 8</w:t>
      </w:r>
      <w:r>
        <w:rPr>
          <w:rFonts w:ascii="Times New Roman" w:hAnsi="Times New Roman" w:cs="Times New Roman"/>
          <w:sz w:val="24"/>
        </w:rPr>
        <w:t>, art. 86 i art. 91</w:t>
      </w:r>
      <w:r w:rsidRPr="00BC49D9">
        <w:rPr>
          <w:rFonts w:ascii="Times New Roman" w:hAnsi="Times New Roman" w:cs="Times New Roman"/>
          <w:sz w:val="24"/>
        </w:rPr>
        <w:t xml:space="preserve"> ustawy z dnia 19 listopada 2009 r. o grach hazardowych,</w:t>
      </w:r>
    </w:p>
    <w:p w14:paraId="7572D088" w14:textId="77777777" w:rsidR="00A72EFA" w:rsidRDefault="00D97094" w:rsidP="00D9709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35 ust. 5, art. 107 ust. 10 i art. 111a ust. 5 </w:t>
      </w:r>
      <w:r w:rsidRPr="00D97094">
        <w:rPr>
          <w:rFonts w:ascii="Times New Roman" w:hAnsi="Times New Roman" w:cs="Times New Roman"/>
          <w:sz w:val="24"/>
        </w:rPr>
        <w:t>ustaw</w:t>
      </w:r>
      <w:r>
        <w:rPr>
          <w:rFonts w:ascii="Times New Roman" w:hAnsi="Times New Roman" w:cs="Times New Roman"/>
          <w:sz w:val="24"/>
        </w:rPr>
        <w:t>y</w:t>
      </w:r>
      <w:r w:rsidRPr="00D97094">
        <w:rPr>
          <w:rFonts w:ascii="Times New Roman" w:hAnsi="Times New Roman" w:cs="Times New Roman"/>
          <w:sz w:val="24"/>
        </w:rPr>
        <w:t xml:space="preserve"> z dnia 15 kwietnia 2011 r. o działalności leczniczej</w:t>
      </w:r>
      <w:r>
        <w:rPr>
          <w:rFonts w:ascii="Times New Roman" w:hAnsi="Times New Roman" w:cs="Times New Roman"/>
          <w:sz w:val="24"/>
        </w:rPr>
        <w:t>,</w:t>
      </w:r>
    </w:p>
    <w:p w14:paraId="50B6E745" w14:textId="77777777" w:rsidR="00D97094" w:rsidRDefault="00D97094" w:rsidP="00D9709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142 ust. 1 </w:t>
      </w:r>
      <w:r w:rsidRPr="00D97094">
        <w:rPr>
          <w:rFonts w:ascii="Times New Roman" w:hAnsi="Times New Roman" w:cs="Times New Roman"/>
          <w:sz w:val="24"/>
        </w:rPr>
        <w:t>ustaw</w:t>
      </w:r>
      <w:r>
        <w:rPr>
          <w:rFonts w:ascii="Times New Roman" w:hAnsi="Times New Roman" w:cs="Times New Roman"/>
          <w:sz w:val="24"/>
        </w:rPr>
        <w:t>y</w:t>
      </w:r>
      <w:r w:rsidRPr="00D97094">
        <w:rPr>
          <w:rFonts w:ascii="Times New Roman" w:hAnsi="Times New Roman" w:cs="Times New Roman"/>
          <w:sz w:val="24"/>
        </w:rPr>
        <w:t xml:space="preserve"> z dnia 9 czerwca 2011 r. - Prawo geologiczne i górnicze</w:t>
      </w:r>
      <w:r>
        <w:rPr>
          <w:rFonts w:ascii="Times New Roman" w:hAnsi="Times New Roman" w:cs="Times New Roman"/>
          <w:sz w:val="24"/>
        </w:rPr>
        <w:t>,</w:t>
      </w:r>
    </w:p>
    <w:p w14:paraId="13D31145" w14:textId="77777777" w:rsidR="00D97094" w:rsidRDefault="00EE1D5D" w:rsidP="00EE1D5D">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55 ust. 1 </w:t>
      </w:r>
      <w:r w:rsidRPr="00EE1D5D">
        <w:rPr>
          <w:rFonts w:ascii="Times New Roman" w:hAnsi="Times New Roman" w:cs="Times New Roman"/>
          <w:sz w:val="24"/>
        </w:rPr>
        <w:t>ustaw</w:t>
      </w:r>
      <w:r>
        <w:rPr>
          <w:rFonts w:ascii="Times New Roman" w:hAnsi="Times New Roman" w:cs="Times New Roman"/>
          <w:sz w:val="24"/>
        </w:rPr>
        <w:t>y</w:t>
      </w:r>
      <w:r w:rsidRPr="00EE1D5D">
        <w:rPr>
          <w:rFonts w:ascii="Times New Roman" w:hAnsi="Times New Roman" w:cs="Times New Roman"/>
          <w:sz w:val="24"/>
        </w:rPr>
        <w:t xml:space="preserve"> z dnia 19 sierpnia 2011 r. o usługach płatniczych</w:t>
      </w:r>
      <w:r>
        <w:rPr>
          <w:rFonts w:ascii="Times New Roman" w:hAnsi="Times New Roman" w:cs="Times New Roman"/>
          <w:sz w:val="24"/>
        </w:rPr>
        <w:t>,</w:t>
      </w:r>
    </w:p>
    <w:p w14:paraId="234A3752" w14:textId="77777777" w:rsidR="00EE1D5D" w:rsidRDefault="001F5E36" w:rsidP="001F5E3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26 ustawy </w:t>
      </w:r>
      <w:r w:rsidRPr="001F5E36">
        <w:rPr>
          <w:rFonts w:ascii="Times New Roman" w:hAnsi="Times New Roman" w:cs="Times New Roman"/>
          <w:sz w:val="24"/>
        </w:rPr>
        <w:t>z dnia 27 września 2013 r. o pomocy państwa w nabyciu pierwszego mieszkania przez młodych ludzi</w:t>
      </w:r>
      <w:r>
        <w:rPr>
          <w:rFonts w:ascii="Times New Roman" w:hAnsi="Times New Roman" w:cs="Times New Roman"/>
          <w:sz w:val="24"/>
        </w:rPr>
        <w:t>,</w:t>
      </w:r>
    </w:p>
    <w:p w14:paraId="7139018E" w14:textId="77777777" w:rsidR="001F5E36" w:rsidRDefault="001F5E36" w:rsidP="001F5E3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7 i art. 12 ust. 1 pkt 17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25 lipca 2014 r. o specjalnym podatku węglowodorowym</w:t>
      </w:r>
      <w:r>
        <w:rPr>
          <w:rFonts w:ascii="Times New Roman" w:hAnsi="Times New Roman" w:cs="Times New Roman"/>
          <w:sz w:val="24"/>
        </w:rPr>
        <w:t>,</w:t>
      </w:r>
    </w:p>
    <w:p w14:paraId="32FD8A57" w14:textId="77777777" w:rsidR="001F5E36" w:rsidRDefault="001F5E36" w:rsidP="001F5E3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131 ust. 5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19 grudnia 2014 r. o rybołówstwie morskim</w:t>
      </w:r>
      <w:r>
        <w:rPr>
          <w:rFonts w:ascii="Times New Roman" w:hAnsi="Times New Roman" w:cs="Times New Roman"/>
          <w:sz w:val="24"/>
        </w:rPr>
        <w:t>,</w:t>
      </w:r>
    </w:p>
    <w:p w14:paraId="43B0F8DB" w14:textId="77777777" w:rsidR="001F5E36" w:rsidRDefault="001F5E36" w:rsidP="001F5E3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art. 71 ust. 4</w:t>
      </w:r>
      <w:r w:rsidRPr="001F5E36">
        <w:t xml:space="preserve">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15 stycznia 2015 r. o ochronie zwierząt wykorzystywanych do celów naukowych lub edukacyjnych</w:t>
      </w:r>
      <w:r>
        <w:rPr>
          <w:rFonts w:ascii="Times New Roman" w:hAnsi="Times New Roman" w:cs="Times New Roman"/>
          <w:sz w:val="24"/>
        </w:rPr>
        <w:t>,</w:t>
      </w:r>
    </w:p>
    <w:p w14:paraId="7747CDCF" w14:textId="77777777" w:rsidR="001F5E36" w:rsidRDefault="001F5E36" w:rsidP="001F5E3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 xml:space="preserve">art. 51 ust. 4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15 maja 2015 r. o substancjach zubożających warstwę ozonową oraz o niektórych fluorowanych gazach cieplarnianych</w:t>
      </w:r>
      <w:r>
        <w:rPr>
          <w:rFonts w:ascii="Times New Roman" w:hAnsi="Times New Roman" w:cs="Times New Roman"/>
          <w:sz w:val="24"/>
        </w:rPr>
        <w:t>,</w:t>
      </w:r>
    </w:p>
    <w:p w14:paraId="18AF7FC1" w14:textId="77777777" w:rsidR="001F5E36" w:rsidRDefault="0094673B" w:rsidP="0094673B">
      <w:pPr>
        <w:pStyle w:val="Akapitzlist"/>
        <w:numPr>
          <w:ilvl w:val="0"/>
          <w:numId w:val="1"/>
        </w:numPr>
        <w:spacing w:before="120" w:after="0" w:line="320" w:lineRule="atLeast"/>
        <w:jc w:val="both"/>
        <w:rPr>
          <w:rFonts w:ascii="Times New Roman" w:hAnsi="Times New Roman" w:cs="Times New Roman"/>
          <w:sz w:val="24"/>
        </w:rPr>
      </w:pPr>
      <w:r w:rsidRPr="0094673B">
        <w:rPr>
          <w:rFonts w:ascii="Times New Roman" w:hAnsi="Times New Roman" w:cs="Times New Roman"/>
          <w:sz w:val="24"/>
        </w:rPr>
        <w:t>art. 146 ust. 3</w:t>
      </w:r>
      <w:r>
        <w:rPr>
          <w:rFonts w:ascii="Times New Roman" w:hAnsi="Times New Roman" w:cs="Times New Roman"/>
          <w:sz w:val="24"/>
        </w:rPr>
        <w:t xml:space="preserve"> </w:t>
      </w:r>
      <w:r w:rsidRPr="0094673B">
        <w:rPr>
          <w:rFonts w:ascii="Times New Roman" w:hAnsi="Times New Roman" w:cs="Times New Roman"/>
          <w:sz w:val="24"/>
        </w:rPr>
        <w:t>ustaw</w:t>
      </w:r>
      <w:r>
        <w:rPr>
          <w:rFonts w:ascii="Times New Roman" w:hAnsi="Times New Roman" w:cs="Times New Roman"/>
          <w:sz w:val="24"/>
        </w:rPr>
        <w:t>y</w:t>
      </w:r>
      <w:r w:rsidRPr="0094673B">
        <w:rPr>
          <w:rFonts w:ascii="Times New Roman" w:hAnsi="Times New Roman" w:cs="Times New Roman"/>
          <w:sz w:val="24"/>
        </w:rPr>
        <w:t xml:space="preserve"> z dnia 12 czerwca 2015 r. o systemie handlu uprawnieniami do emisji gazów cieplarnianych</w:t>
      </w:r>
      <w:r>
        <w:rPr>
          <w:rFonts w:ascii="Times New Roman" w:hAnsi="Times New Roman" w:cs="Times New Roman"/>
          <w:sz w:val="24"/>
        </w:rPr>
        <w:t>,</w:t>
      </w:r>
    </w:p>
    <w:p w14:paraId="1FC4C4D7" w14:textId="77777777" w:rsidR="0094673B" w:rsidRDefault="00F173A4" w:rsidP="00F173A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74 ust. 6 </w:t>
      </w:r>
      <w:r w:rsidRPr="00F173A4">
        <w:rPr>
          <w:rFonts w:ascii="Times New Roman" w:hAnsi="Times New Roman" w:cs="Times New Roman"/>
          <w:sz w:val="24"/>
        </w:rPr>
        <w:t>ustaw</w:t>
      </w:r>
      <w:r>
        <w:rPr>
          <w:rFonts w:ascii="Times New Roman" w:hAnsi="Times New Roman" w:cs="Times New Roman"/>
          <w:sz w:val="24"/>
        </w:rPr>
        <w:t>y</w:t>
      </w:r>
      <w:r w:rsidRPr="00F173A4">
        <w:rPr>
          <w:rFonts w:ascii="Times New Roman" w:hAnsi="Times New Roman" w:cs="Times New Roman"/>
          <w:sz w:val="24"/>
        </w:rPr>
        <w:t xml:space="preserve"> z dnia 13 kwietnia 2016 r. o systemach oceny zgodności i nadzoru rynku</w:t>
      </w:r>
      <w:r>
        <w:rPr>
          <w:rFonts w:ascii="Times New Roman" w:hAnsi="Times New Roman" w:cs="Times New Roman"/>
          <w:sz w:val="24"/>
        </w:rPr>
        <w:t>,</w:t>
      </w:r>
    </w:p>
    <w:p w14:paraId="5AC028A5" w14:textId="77777777" w:rsidR="00F173A4" w:rsidRDefault="00F173A4" w:rsidP="00F173A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 ust. 5 </w:t>
      </w:r>
      <w:r w:rsidRPr="00F173A4">
        <w:rPr>
          <w:rFonts w:ascii="Times New Roman" w:hAnsi="Times New Roman" w:cs="Times New Roman"/>
          <w:sz w:val="24"/>
        </w:rPr>
        <w:t>ustaw</w:t>
      </w:r>
      <w:r>
        <w:rPr>
          <w:rFonts w:ascii="Times New Roman" w:hAnsi="Times New Roman" w:cs="Times New Roman"/>
          <w:sz w:val="24"/>
        </w:rPr>
        <w:t>y</w:t>
      </w:r>
      <w:r w:rsidRPr="00F173A4">
        <w:rPr>
          <w:rFonts w:ascii="Times New Roman" w:hAnsi="Times New Roman" w:cs="Times New Roman"/>
          <w:sz w:val="24"/>
        </w:rPr>
        <w:t xml:space="preserve"> z dnia 6 lipca 2016 r. o aktywizacji przemysłu okrętowego i przemysłów komplementarnych</w:t>
      </w:r>
      <w:r>
        <w:rPr>
          <w:rFonts w:ascii="Times New Roman" w:hAnsi="Times New Roman" w:cs="Times New Roman"/>
          <w:sz w:val="24"/>
        </w:rPr>
        <w:t>,</w:t>
      </w:r>
    </w:p>
    <w:p w14:paraId="18E43928" w14:textId="77777777" w:rsidR="00F173A4" w:rsidRDefault="00053878" w:rsidP="00053878">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11 ust. 1 </w:t>
      </w:r>
      <w:r w:rsidRPr="00053878">
        <w:rPr>
          <w:rFonts w:ascii="Times New Roman" w:hAnsi="Times New Roman" w:cs="Times New Roman"/>
          <w:sz w:val="24"/>
        </w:rPr>
        <w:t>ustaw</w:t>
      </w:r>
      <w:r>
        <w:rPr>
          <w:rFonts w:ascii="Times New Roman" w:hAnsi="Times New Roman" w:cs="Times New Roman"/>
          <w:sz w:val="24"/>
        </w:rPr>
        <w:t>y</w:t>
      </w:r>
      <w:r w:rsidRPr="00053878">
        <w:rPr>
          <w:rFonts w:ascii="Times New Roman" w:hAnsi="Times New Roman" w:cs="Times New Roman"/>
          <w:sz w:val="24"/>
        </w:rPr>
        <w:t xml:space="preserve"> z dnia 5 września 2016 r.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w:t>
      </w:r>
      <w:r>
        <w:rPr>
          <w:rFonts w:ascii="Times New Roman" w:hAnsi="Times New Roman" w:cs="Times New Roman"/>
          <w:sz w:val="24"/>
        </w:rPr>
        <w:t>,</w:t>
      </w:r>
    </w:p>
    <w:p w14:paraId="067166A3" w14:textId="77777777" w:rsidR="00053878" w:rsidRDefault="00053878" w:rsidP="00053878">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45 ust. 6 </w:t>
      </w:r>
      <w:r w:rsidRPr="00053878">
        <w:rPr>
          <w:rFonts w:ascii="Times New Roman" w:hAnsi="Times New Roman" w:cs="Times New Roman"/>
          <w:sz w:val="24"/>
        </w:rPr>
        <w:t>ustaw</w:t>
      </w:r>
      <w:r>
        <w:rPr>
          <w:rFonts w:ascii="Times New Roman" w:hAnsi="Times New Roman" w:cs="Times New Roman"/>
          <w:sz w:val="24"/>
        </w:rPr>
        <w:t>y</w:t>
      </w:r>
      <w:r w:rsidRPr="00053878">
        <w:rPr>
          <w:rFonts w:ascii="Times New Roman" w:hAnsi="Times New Roman" w:cs="Times New Roman"/>
          <w:sz w:val="24"/>
        </w:rPr>
        <w:t xml:space="preserve"> z dnia 16 listopada 2016 r. o Krajowej Administracji Skarbowej</w:t>
      </w:r>
      <w:r>
        <w:rPr>
          <w:rFonts w:ascii="Times New Roman" w:hAnsi="Times New Roman" w:cs="Times New Roman"/>
          <w:sz w:val="24"/>
        </w:rPr>
        <w:t>,</w:t>
      </w:r>
    </w:p>
    <w:p w14:paraId="477B2A0B" w14:textId="77777777" w:rsidR="00053878" w:rsidRDefault="00A65A56" w:rsidP="00A65A5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 pkt 7 </w:t>
      </w:r>
      <w:r w:rsidRPr="00A65A56">
        <w:rPr>
          <w:rFonts w:ascii="Times New Roman" w:hAnsi="Times New Roman" w:cs="Times New Roman"/>
          <w:sz w:val="24"/>
        </w:rPr>
        <w:t>ustaw</w:t>
      </w:r>
      <w:r>
        <w:rPr>
          <w:rFonts w:ascii="Times New Roman" w:hAnsi="Times New Roman" w:cs="Times New Roman"/>
          <w:sz w:val="24"/>
        </w:rPr>
        <w:t>y</w:t>
      </w:r>
      <w:r w:rsidRPr="00A65A56">
        <w:rPr>
          <w:rFonts w:ascii="Times New Roman" w:hAnsi="Times New Roman" w:cs="Times New Roman"/>
          <w:sz w:val="24"/>
        </w:rPr>
        <w:t xml:space="preserve"> z dnia 9 marca 2017 r. o wymianie informacji podatkowych z innymi państwami</w:t>
      </w:r>
      <w:r>
        <w:rPr>
          <w:rFonts w:ascii="Times New Roman" w:hAnsi="Times New Roman" w:cs="Times New Roman"/>
          <w:sz w:val="24"/>
        </w:rPr>
        <w:t>,</w:t>
      </w:r>
    </w:p>
    <w:p w14:paraId="4F9FF5C7" w14:textId="77777777" w:rsidR="008D6BEF" w:rsidRDefault="00A65A56" w:rsidP="00A65A56">
      <w:pPr>
        <w:pStyle w:val="Akapitzlist"/>
        <w:numPr>
          <w:ilvl w:val="0"/>
          <w:numId w:val="1"/>
        </w:numPr>
        <w:spacing w:before="120" w:after="0" w:line="320" w:lineRule="atLeast"/>
        <w:jc w:val="both"/>
        <w:rPr>
          <w:rFonts w:ascii="Times New Roman" w:hAnsi="Times New Roman" w:cs="Times New Roman"/>
          <w:sz w:val="24"/>
        </w:rPr>
      </w:pPr>
      <w:r w:rsidRPr="00A65A56">
        <w:rPr>
          <w:rFonts w:ascii="Times New Roman" w:hAnsi="Times New Roman" w:cs="Times New Roman"/>
          <w:sz w:val="24"/>
        </w:rPr>
        <w:t>art. 26 ust. 5 ustawy z dnia 9 marca 2017 r. o systemie monitorowania drogowego przewozu towarów</w:t>
      </w:r>
      <w:r w:rsidR="008D6BEF">
        <w:rPr>
          <w:rFonts w:ascii="Times New Roman" w:hAnsi="Times New Roman" w:cs="Times New Roman"/>
          <w:sz w:val="24"/>
        </w:rPr>
        <w:t>,</w:t>
      </w:r>
    </w:p>
    <w:p w14:paraId="5B08D5FD" w14:textId="181F4403" w:rsidR="00A65A56" w:rsidRPr="008D6BEF" w:rsidRDefault="008D6BEF" w:rsidP="008D6BEF">
      <w:pPr>
        <w:pStyle w:val="Akapitzlist"/>
        <w:numPr>
          <w:ilvl w:val="0"/>
          <w:numId w:val="1"/>
        </w:numPr>
        <w:rPr>
          <w:rFonts w:ascii="Times New Roman" w:hAnsi="Times New Roman" w:cs="Times New Roman"/>
          <w:sz w:val="24"/>
        </w:rPr>
      </w:pPr>
      <w:r>
        <w:rPr>
          <w:rFonts w:ascii="Times New Roman" w:hAnsi="Times New Roman" w:cs="Times New Roman"/>
          <w:sz w:val="24"/>
        </w:rPr>
        <w:t xml:space="preserve">art. 300 ust. 2-4 </w:t>
      </w:r>
      <w:r w:rsidRPr="008D6BEF">
        <w:rPr>
          <w:rFonts w:ascii="Times New Roman" w:hAnsi="Times New Roman" w:cs="Times New Roman"/>
          <w:sz w:val="24"/>
        </w:rPr>
        <w:t>ustawy z dni</w:t>
      </w:r>
      <w:r>
        <w:rPr>
          <w:rFonts w:ascii="Times New Roman" w:hAnsi="Times New Roman" w:cs="Times New Roman"/>
          <w:sz w:val="24"/>
        </w:rPr>
        <w:t>a 20 lipca 2017 r. - Prawo wodne</w:t>
      </w:r>
      <w:r w:rsidR="00A65A56" w:rsidRPr="008D6BEF">
        <w:rPr>
          <w:rFonts w:ascii="Times New Roman" w:hAnsi="Times New Roman" w:cs="Times New Roman"/>
          <w:sz w:val="24"/>
        </w:rPr>
        <w:t>.</w:t>
      </w:r>
    </w:p>
    <w:p w14:paraId="7D063D9F" w14:textId="647BEB3A" w:rsidR="00EC4570" w:rsidRDefault="00C3261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Najliczniejszą grupą zmian o charakterze dostosowawczym stanowią zmiany </w:t>
      </w:r>
      <w:r w:rsidR="00D4002C">
        <w:rPr>
          <w:rFonts w:ascii="Times New Roman" w:hAnsi="Times New Roman" w:cs="Times New Roman"/>
          <w:sz w:val="24"/>
        </w:rPr>
        <w:t>polegając</w:t>
      </w:r>
      <w:r>
        <w:rPr>
          <w:rFonts w:ascii="Times New Roman" w:hAnsi="Times New Roman" w:cs="Times New Roman"/>
          <w:sz w:val="24"/>
        </w:rPr>
        <w:t>e</w:t>
      </w:r>
      <w:r w:rsidR="00D4002C">
        <w:rPr>
          <w:rFonts w:ascii="Times New Roman" w:hAnsi="Times New Roman" w:cs="Times New Roman"/>
          <w:sz w:val="24"/>
        </w:rPr>
        <w:t xml:space="preserve"> na zastąpieniu odesłania </w:t>
      </w:r>
      <w:r w:rsidR="00303662">
        <w:rPr>
          <w:rFonts w:ascii="Times New Roman" w:hAnsi="Times New Roman" w:cs="Times New Roman"/>
          <w:sz w:val="24"/>
        </w:rPr>
        <w:t>do przepisów</w:t>
      </w:r>
      <w:r w:rsidR="00D4002C">
        <w:rPr>
          <w:rFonts w:ascii="Times New Roman" w:hAnsi="Times New Roman" w:cs="Times New Roman"/>
          <w:sz w:val="24"/>
        </w:rPr>
        <w:t xml:space="preserve"> działu III obowiązującej ustawy – Ordynacja podatkowa </w:t>
      </w:r>
      <w:r w:rsidR="00303662">
        <w:rPr>
          <w:rFonts w:ascii="Times New Roman" w:hAnsi="Times New Roman" w:cs="Times New Roman"/>
          <w:sz w:val="24"/>
        </w:rPr>
        <w:t xml:space="preserve"> odesłaniem </w:t>
      </w:r>
      <w:r w:rsidR="00D4002C">
        <w:rPr>
          <w:rFonts w:ascii="Times New Roman" w:hAnsi="Times New Roman" w:cs="Times New Roman"/>
          <w:sz w:val="24"/>
        </w:rPr>
        <w:t>do</w:t>
      </w:r>
      <w:r w:rsidR="00303662">
        <w:rPr>
          <w:rFonts w:ascii="Times New Roman" w:hAnsi="Times New Roman" w:cs="Times New Roman"/>
          <w:sz w:val="24"/>
        </w:rPr>
        <w:t xml:space="preserve"> przepisów</w:t>
      </w:r>
      <w:r w:rsidR="00D4002C">
        <w:rPr>
          <w:rFonts w:ascii="Times New Roman" w:hAnsi="Times New Roman" w:cs="Times New Roman"/>
          <w:sz w:val="24"/>
        </w:rPr>
        <w:t xml:space="preserve"> </w:t>
      </w:r>
      <w:r w:rsidR="00694541" w:rsidRPr="00694541">
        <w:rPr>
          <w:rFonts w:ascii="Times New Roman" w:hAnsi="Times New Roman" w:cs="Times New Roman"/>
          <w:sz w:val="24"/>
        </w:rPr>
        <w:t>art. 125, art. 126 i art. 128 § 1</w:t>
      </w:r>
      <w:r w:rsidR="008E67A7">
        <w:rPr>
          <w:rFonts w:ascii="Times New Roman" w:hAnsi="Times New Roman" w:cs="Times New Roman"/>
          <w:sz w:val="24"/>
        </w:rPr>
        <w:t xml:space="preserve">, </w:t>
      </w:r>
      <w:r w:rsidR="00D4002C">
        <w:rPr>
          <w:rFonts w:ascii="Times New Roman" w:hAnsi="Times New Roman" w:cs="Times New Roman"/>
          <w:sz w:val="24"/>
        </w:rPr>
        <w:t>działu II i rozdziału 10 działu IV nowej ustawy – Ordynacja podatkowa</w:t>
      </w:r>
      <w:r>
        <w:rPr>
          <w:rFonts w:ascii="Times New Roman" w:hAnsi="Times New Roman" w:cs="Times New Roman"/>
          <w:sz w:val="24"/>
        </w:rPr>
        <w:t xml:space="preserve">. Dział III obowiązującej ustawy – Ordynacja </w:t>
      </w:r>
      <w:r w:rsidR="0002555B">
        <w:rPr>
          <w:rFonts w:ascii="Times New Roman" w:hAnsi="Times New Roman" w:cs="Times New Roman"/>
          <w:sz w:val="24"/>
        </w:rPr>
        <w:t>podatkowa s</w:t>
      </w:r>
      <w:r>
        <w:rPr>
          <w:rFonts w:ascii="Times New Roman" w:hAnsi="Times New Roman" w:cs="Times New Roman"/>
          <w:sz w:val="24"/>
        </w:rPr>
        <w:t>kłada się przed</w:t>
      </w:r>
      <w:r w:rsidR="0002555B">
        <w:rPr>
          <w:rFonts w:ascii="Times New Roman" w:hAnsi="Times New Roman" w:cs="Times New Roman"/>
          <w:sz w:val="24"/>
        </w:rPr>
        <w:t>e</w:t>
      </w:r>
      <w:r>
        <w:rPr>
          <w:rFonts w:ascii="Times New Roman" w:hAnsi="Times New Roman" w:cs="Times New Roman"/>
          <w:sz w:val="24"/>
        </w:rPr>
        <w:t xml:space="preserve"> wszystk</w:t>
      </w:r>
      <w:r w:rsidR="0002555B">
        <w:rPr>
          <w:rFonts w:ascii="Times New Roman" w:hAnsi="Times New Roman" w:cs="Times New Roman"/>
          <w:sz w:val="24"/>
        </w:rPr>
        <w:t>im z przepisów o charakterze materialnym regulujących zagadnienia związane ze zobowiązaniami podatkowymi</w:t>
      </w:r>
      <w:r w:rsidR="007A7764">
        <w:rPr>
          <w:rFonts w:ascii="Times New Roman" w:hAnsi="Times New Roman" w:cs="Times New Roman"/>
          <w:sz w:val="24"/>
        </w:rPr>
        <w:t xml:space="preserve">. </w:t>
      </w:r>
      <w:r w:rsidR="00EC4570">
        <w:rPr>
          <w:rFonts w:ascii="Times New Roman" w:hAnsi="Times New Roman" w:cs="Times New Roman"/>
          <w:sz w:val="24"/>
        </w:rPr>
        <w:t>Przepisy</w:t>
      </w:r>
      <w:r>
        <w:rPr>
          <w:rFonts w:ascii="Times New Roman" w:hAnsi="Times New Roman" w:cs="Times New Roman"/>
          <w:sz w:val="24"/>
        </w:rPr>
        <w:t xml:space="preserve"> </w:t>
      </w:r>
      <w:r w:rsidR="00EC4570" w:rsidRPr="00EC4570">
        <w:rPr>
          <w:rFonts w:ascii="Times New Roman" w:hAnsi="Times New Roman" w:cs="Times New Roman"/>
          <w:sz w:val="24"/>
        </w:rPr>
        <w:t>działu II</w:t>
      </w:r>
      <w:r w:rsidR="00EC4570">
        <w:rPr>
          <w:rFonts w:ascii="Times New Roman" w:hAnsi="Times New Roman" w:cs="Times New Roman"/>
          <w:sz w:val="24"/>
        </w:rPr>
        <w:t xml:space="preserve"> dotyczące zobowiązań podatkowych</w:t>
      </w:r>
      <w:r w:rsidR="00EC4570" w:rsidRPr="00EC4570">
        <w:rPr>
          <w:rFonts w:ascii="Times New Roman" w:hAnsi="Times New Roman" w:cs="Times New Roman"/>
          <w:sz w:val="24"/>
        </w:rPr>
        <w:t xml:space="preserve"> </w:t>
      </w:r>
      <w:r w:rsidR="00EC4570">
        <w:rPr>
          <w:rFonts w:ascii="Times New Roman" w:hAnsi="Times New Roman" w:cs="Times New Roman"/>
          <w:sz w:val="24"/>
        </w:rPr>
        <w:t>uzupełnione o przepisy</w:t>
      </w:r>
      <w:r w:rsidR="008E67A7">
        <w:rPr>
          <w:rFonts w:ascii="Times New Roman" w:hAnsi="Times New Roman" w:cs="Times New Roman"/>
          <w:sz w:val="24"/>
        </w:rPr>
        <w:t xml:space="preserve"> </w:t>
      </w:r>
      <w:r w:rsidR="00694541" w:rsidRPr="00694541">
        <w:rPr>
          <w:rFonts w:ascii="Times New Roman" w:hAnsi="Times New Roman" w:cs="Times New Roman"/>
          <w:sz w:val="24"/>
        </w:rPr>
        <w:t>art. 125, art. 126 i art. 128 § 1</w:t>
      </w:r>
      <w:r w:rsidR="00694541">
        <w:rPr>
          <w:rFonts w:ascii="Times New Roman" w:hAnsi="Times New Roman" w:cs="Times New Roman"/>
          <w:sz w:val="24"/>
        </w:rPr>
        <w:t xml:space="preserve"> </w:t>
      </w:r>
      <w:r w:rsidR="008E67A7">
        <w:rPr>
          <w:rFonts w:ascii="Times New Roman" w:hAnsi="Times New Roman" w:cs="Times New Roman"/>
          <w:sz w:val="24"/>
        </w:rPr>
        <w:t xml:space="preserve">dotyczące terminów </w:t>
      </w:r>
      <w:r w:rsidR="002F3FB3">
        <w:rPr>
          <w:rFonts w:ascii="Times New Roman" w:hAnsi="Times New Roman" w:cs="Times New Roman"/>
          <w:sz w:val="24"/>
        </w:rPr>
        <w:t xml:space="preserve">płatności podatków </w:t>
      </w:r>
      <w:r w:rsidR="008E67A7">
        <w:rPr>
          <w:rFonts w:ascii="Times New Roman" w:hAnsi="Times New Roman" w:cs="Times New Roman"/>
          <w:sz w:val="24"/>
        </w:rPr>
        <w:t>oraz</w:t>
      </w:r>
      <w:r w:rsidR="00EC4570" w:rsidRPr="00EC4570">
        <w:rPr>
          <w:rFonts w:ascii="Times New Roman" w:hAnsi="Times New Roman" w:cs="Times New Roman"/>
          <w:sz w:val="24"/>
        </w:rPr>
        <w:t xml:space="preserve"> rozdziału 10 działu IV nowej ustawy – Ordynacja podatkowa</w:t>
      </w:r>
      <w:r>
        <w:rPr>
          <w:rFonts w:ascii="Times New Roman" w:hAnsi="Times New Roman" w:cs="Times New Roman"/>
          <w:sz w:val="24"/>
        </w:rPr>
        <w:t xml:space="preserve"> </w:t>
      </w:r>
      <w:r w:rsidR="00EC4570">
        <w:rPr>
          <w:rFonts w:ascii="Times New Roman" w:hAnsi="Times New Roman" w:cs="Times New Roman"/>
          <w:sz w:val="24"/>
        </w:rPr>
        <w:t>dotyczące zabezpieczania wykonania zobowiązania podatkowego stanowią</w:t>
      </w:r>
      <w:r w:rsidR="00303662">
        <w:rPr>
          <w:rFonts w:ascii="Times New Roman" w:hAnsi="Times New Roman" w:cs="Times New Roman"/>
          <w:sz w:val="24"/>
        </w:rPr>
        <w:t>,</w:t>
      </w:r>
      <w:r w:rsidR="00EC4570">
        <w:rPr>
          <w:rFonts w:ascii="Times New Roman" w:hAnsi="Times New Roman" w:cs="Times New Roman"/>
          <w:sz w:val="24"/>
        </w:rPr>
        <w:t xml:space="preserve"> co do zasady</w:t>
      </w:r>
      <w:r w:rsidR="00303662">
        <w:rPr>
          <w:rFonts w:ascii="Times New Roman" w:hAnsi="Times New Roman" w:cs="Times New Roman"/>
          <w:sz w:val="24"/>
        </w:rPr>
        <w:t>,</w:t>
      </w:r>
      <w:r w:rsidR="00EC4570">
        <w:rPr>
          <w:rFonts w:ascii="Times New Roman" w:hAnsi="Times New Roman" w:cs="Times New Roman"/>
          <w:sz w:val="24"/>
        </w:rPr>
        <w:t xml:space="preserve"> odzwierciedlenie przepisów zawartych w dziale III obowiązującej ustawy – Ordynacja podatkowa.</w:t>
      </w:r>
      <w:r>
        <w:rPr>
          <w:rFonts w:ascii="Times New Roman" w:hAnsi="Times New Roman" w:cs="Times New Roman"/>
          <w:sz w:val="24"/>
        </w:rPr>
        <w:t xml:space="preserve"> </w:t>
      </w:r>
    </w:p>
    <w:p w14:paraId="7377007C" w14:textId="77777777" w:rsidR="002F3FB3" w:rsidRDefault="002F3FB3" w:rsidP="007B0313">
      <w:pPr>
        <w:spacing w:before="120" w:after="0" w:line="320" w:lineRule="atLeast"/>
        <w:jc w:val="both"/>
        <w:rPr>
          <w:rFonts w:ascii="Times New Roman" w:hAnsi="Times New Roman" w:cs="Times New Roman"/>
          <w:sz w:val="24"/>
        </w:rPr>
      </w:pPr>
    </w:p>
    <w:tbl>
      <w:tblPr>
        <w:tblStyle w:val="Tabela-Siatka"/>
        <w:tblW w:w="0" w:type="auto"/>
        <w:tblLook w:val="04A0" w:firstRow="1" w:lastRow="0" w:firstColumn="1" w:lastColumn="0" w:noHBand="0" w:noVBand="1"/>
      </w:tblPr>
      <w:tblGrid>
        <w:gridCol w:w="4531"/>
        <w:gridCol w:w="4531"/>
      </w:tblGrid>
      <w:tr w:rsidR="00EC4570" w:rsidRPr="00EC4570" w14:paraId="253FB67D" w14:textId="77777777" w:rsidTr="00CE109B">
        <w:tc>
          <w:tcPr>
            <w:tcW w:w="9062" w:type="dxa"/>
            <w:gridSpan w:val="2"/>
          </w:tcPr>
          <w:p w14:paraId="375A7B7A" w14:textId="2C99B21D" w:rsidR="00EC4570" w:rsidRPr="00EC4570" w:rsidRDefault="00EC4570" w:rsidP="00303662">
            <w:pPr>
              <w:spacing w:before="120" w:line="320" w:lineRule="atLeast"/>
              <w:jc w:val="center"/>
              <w:rPr>
                <w:rFonts w:ascii="Times New Roman" w:hAnsi="Times New Roman" w:cs="Times New Roman"/>
                <w:b/>
                <w:sz w:val="24"/>
              </w:rPr>
            </w:pPr>
            <w:r w:rsidRPr="00EC4570">
              <w:rPr>
                <w:rFonts w:ascii="Times New Roman" w:hAnsi="Times New Roman" w:cs="Times New Roman"/>
                <w:b/>
                <w:sz w:val="24"/>
              </w:rPr>
              <w:t>Tabel</w:t>
            </w:r>
            <w:r w:rsidR="00303662">
              <w:rPr>
                <w:rFonts w:ascii="Times New Roman" w:hAnsi="Times New Roman" w:cs="Times New Roman"/>
                <w:b/>
                <w:sz w:val="24"/>
              </w:rPr>
              <w:t>a</w:t>
            </w:r>
            <w:r w:rsidRPr="00EC4570">
              <w:rPr>
                <w:rFonts w:ascii="Times New Roman" w:hAnsi="Times New Roman" w:cs="Times New Roman"/>
                <w:b/>
                <w:sz w:val="24"/>
              </w:rPr>
              <w:t xml:space="preserve"> korelacji przepisów o zobowiązaniach podatkowych</w:t>
            </w:r>
          </w:p>
        </w:tc>
      </w:tr>
      <w:tr w:rsidR="00EC4570" w:rsidRPr="00EC4570" w14:paraId="108A10D0" w14:textId="77777777" w:rsidTr="00EC4570">
        <w:tc>
          <w:tcPr>
            <w:tcW w:w="4531" w:type="dxa"/>
          </w:tcPr>
          <w:p w14:paraId="1848919C" w14:textId="77777777" w:rsidR="00EC4570" w:rsidRPr="00EC4570" w:rsidRDefault="00EC4570" w:rsidP="007B0313">
            <w:pPr>
              <w:spacing w:before="120" w:line="320" w:lineRule="atLeast"/>
              <w:jc w:val="both"/>
              <w:rPr>
                <w:rFonts w:ascii="Times New Roman" w:hAnsi="Times New Roman" w:cs="Times New Roman"/>
                <w:b/>
                <w:sz w:val="24"/>
              </w:rPr>
            </w:pPr>
            <w:r w:rsidRPr="00EC4570">
              <w:rPr>
                <w:rFonts w:ascii="Times New Roman" w:hAnsi="Times New Roman" w:cs="Times New Roman"/>
                <w:b/>
                <w:sz w:val="24"/>
              </w:rPr>
              <w:t>Obowiązująca ustawa – Ordynacja podatkowa</w:t>
            </w:r>
            <w:r w:rsidR="007446BD">
              <w:rPr>
                <w:rFonts w:ascii="Times New Roman" w:hAnsi="Times New Roman" w:cs="Times New Roman"/>
                <w:b/>
                <w:sz w:val="24"/>
              </w:rPr>
              <w:t xml:space="preserve"> (dział III – Zobowiązania podatkowe)</w:t>
            </w:r>
          </w:p>
        </w:tc>
        <w:tc>
          <w:tcPr>
            <w:tcW w:w="4531" w:type="dxa"/>
          </w:tcPr>
          <w:p w14:paraId="3306C9FE" w14:textId="77777777" w:rsidR="00EC4570" w:rsidRDefault="00EC4570" w:rsidP="007B0313">
            <w:pPr>
              <w:spacing w:before="120" w:line="320" w:lineRule="atLeast"/>
              <w:jc w:val="both"/>
              <w:rPr>
                <w:rFonts w:ascii="Times New Roman" w:hAnsi="Times New Roman" w:cs="Times New Roman"/>
                <w:b/>
                <w:sz w:val="24"/>
              </w:rPr>
            </w:pPr>
            <w:r w:rsidRPr="00EC4570">
              <w:rPr>
                <w:rFonts w:ascii="Times New Roman" w:hAnsi="Times New Roman" w:cs="Times New Roman"/>
                <w:b/>
                <w:sz w:val="24"/>
              </w:rPr>
              <w:t>Projekt ustawy – Ordynacja podatkowa</w:t>
            </w:r>
          </w:p>
          <w:p w14:paraId="267FD138" w14:textId="6A6F5A96" w:rsidR="007446BD" w:rsidRPr="00EC4570" w:rsidRDefault="007446BD" w:rsidP="00694541">
            <w:pPr>
              <w:spacing w:before="120" w:line="320" w:lineRule="atLeast"/>
              <w:jc w:val="both"/>
              <w:rPr>
                <w:rFonts w:ascii="Times New Roman" w:hAnsi="Times New Roman" w:cs="Times New Roman"/>
                <w:b/>
                <w:sz w:val="24"/>
              </w:rPr>
            </w:pPr>
            <w:r>
              <w:rPr>
                <w:rFonts w:ascii="Times New Roman" w:hAnsi="Times New Roman" w:cs="Times New Roman"/>
                <w:b/>
                <w:sz w:val="24"/>
              </w:rPr>
              <w:t>(</w:t>
            </w:r>
            <w:r w:rsidR="00694541" w:rsidRPr="00694541">
              <w:rPr>
                <w:rFonts w:ascii="Times New Roman" w:hAnsi="Times New Roman" w:cs="Times New Roman"/>
                <w:b/>
                <w:sz w:val="24"/>
              </w:rPr>
              <w:t>art. 125, art. 126 i art. 128 § 1</w:t>
            </w:r>
            <w:r w:rsidR="008E67A7">
              <w:rPr>
                <w:rFonts w:ascii="Times New Roman" w:hAnsi="Times New Roman" w:cs="Times New Roman"/>
                <w:b/>
                <w:sz w:val="24"/>
              </w:rPr>
              <w:t xml:space="preserve">, </w:t>
            </w:r>
            <w:r>
              <w:rPr>
                <w:rFonts w:ascii="Times New Roman" w:hAnsi="Times New Roman" w:cs="Times New Roman"/>
                <w:b/>
                <w:sz w:val="24"/>
              </w:rPr>
              <w:t>dział II i rozdział 10 działu IV)</w:t>
            </w:r>
          </w:p>
        </w:tc>
      </w:tr>
      <w:tr w:rsidR="00EC4570" w14:paraId="5D6B8425" w14:textId="77777777" w:rsidTr="00EC4570">
        <w:tc>
          <w:tcPr>
            <w:tcW w:w="4531" w:type="dxa"/>
          </w:tcPr>
          <w:p w14:paraId="1BB3A945" w14:textId="77777777" w:rsidR="00EC4570" w:rsidRDefault="00EC4570" w:rsidP="00EC4570">
            <w:pPr>
              <w:spacing w:before="120" w:line="320" w:lineRule="atLeast"/>
              <w:jc w:val="both"/>
              <w:rPr>
                <w:rFonts w:ascii="Times New Roman" w:hAnsi="Times New Roman" w:cs="Times New Roman"/>
                <w:sz w:val="24"/>
              </w:rPr>
            </w:pPr>
            <w:r>
              <w:rPr>
                <w:rFonts w:ascii="Times New Roman" w:hAnsi="Times New Roman" w:cs="Times New Roman"/>
                <w:sz w:val="24"/>
              </w:rPr>
              <w:t>rozdział 1 P</w:t>
            </w:r>
            <w:r w:rsidRPr="00EC4570">
              <w:rPr>
                <w:rFonts w:ascii="Times New Roman" w:hAnsi="Times New Roman" w:cs="Times New Roman"/>
                <w:sz w:val="24"/>
              </w:rPr>
              <w:t>owstawanie zobowiąza</w:t>
            </w:r>
            <w:r>
              <w:rPr>
                <w:rFonts w:ascii="Times New Roman" w:hAnsi="Times New Roman" w:cs="Times New Roman"/>
                <w:sz w:val="24"/>
              </w:rPr>
              <w:t xml:space="preserve">nia </w:t>
            </w:r>
            <w:r w:rsidR="000D54F1">
              <w:rPr>
                <w:rFonts w:ascii="Times New Roman" w:hAnsi="Times New Roman" w:cs="Times New Roman"/>
                <w:sz w:val="24"/>
              </w:rPr>
              <w:t>podatkowego</w:t>
            </w:r>
          </w:p>
        </w:tc>
        <w:tc>
          <w:tcPr>
            <w:tcW w:w="4531" w:type="dxa"/>
          </w:tcPr>
          <w:p w14:paraId="56718E43" w14:textId="77777777" w:rsidR="00EC4570"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 Powstanie zobowiązań podatkowych</w:t>
            </w:r>
          </w:p>
        </w:tc>
      </w:tr>
      <w:tr w:rsidR="00EC4570" w14:paraId="334A3978" w14:textId="77777777" w:rsidTr="00EC4570">
        <w:tc>
          <w:tcPr>
            <w:tcW w:w="4531" w:type="dxa"/>
          </w:tcPr>
          <w:p w14:paraId="00B95730" w14:textId="77777777" w:rsidR="00EC4570" w:rsidRDefault="000D54F1" w:rsidP="00EC4570">
            <w:pPr>
              <w:spacing w:before="120" w:line="320" w:lineRule="atLeast"/>
              <w:jc w:val="both"/>
              <w:rPr>
                <w:rFonts w:ascii="Times New Roman" w:hAnsi="Times New Roman" w:cs="Times New Roman"/>
                <w:sz w:val="24"/>
              </w:rPr>
            </w:pPr>
            <w:r>
              <w:rPr>
                <w:rFonts w:ascii="Times New Roman" w:hAnsi="Times New Roman" w:cs="Times New Roman"/>
                <w:sz w:val="24"/>
              </w:rPr>
              <w:t>r</w:t>
            </w:r>
            <w:r w:rsidR="00EC4570">
              <w:rPr>
                <w:rFonts w:ascii="Times New Roman" w:hAnsi="Times New Roman" w:cs="Times New Roman"/>
                <w:sz w:val="24"/>
              </w:rPr>
              <w:t>ozdział 2 O</w:t>
            </w:r>
            <w:r w:rsidR="00EC4570" w:rsidRPr="00EC4570">
              <w:rPr>
                <w:rFonts w:ascii="Times New Roman" w:hAnsi="Times New Roman" w:cs="Times New Roman"/>
                <w:sz w:val="24"/>
              </w:rPr>
              <w:t>dpowiedzialnoś</w:t>
            </w:r>
            <w:r w:rsidR="00EC4570">
              <w:rPr>
                <w:rFonts w:ascii="Times New Roman" w:hAnsi="Times New Roman" w:cs="Times New Roman"/>
                <w:sz w:val="24"/>
              </w:rPr>
              <w:t>ć</w:t>
            </w:r>
            <w:r w:rsidR="00EC4570" w:rsidRPr="00EC4570">
              <w:rPr>
                <w:rFonts w:ascii="Times New Roman" w:hAnsi="Times New Roman" w:cs="Times New Roman"/>
                <w:sz w:val="24"/>
              </w:rPr>
              <w:t xml:space="preserve"> podatnika, płatnika i inkasenta</w:t>
            </w:r>
          </w:p>
        </w:tc>
        <w:tc>
          <w:tcPr>
            <w:tcW w:w="4531" w:type="dxa"/>
          </w:tcPr>
          <w:p w14:paraId="61527473" w14:textId="77777777" w:rsidR="00EC4570"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9 Odpowiedzialność podatnika, płatnika i inkasenta</w:t>
            </w:r>
          </w:p>
        </w:tc>
      </w:tr>
      <w:tr w:rsidR="00EC4570" w14:paraId="1A5A748E" w14:textId="77777777" w:rsidTr="00EC4570">
        <w:tc>
          <w:tcPr>
            <w:tcW w:w="4531" w:type="dxa"/>
          </w:tcPr>
          <w:p w14:paraId="418B7FCB" w14:textId="77777777" w:rsidR="00EC4570" w:rsidRDefault="000D54F1" w:rsidP="000D54F1">
            <w:pPr>
              <w:spacing w:before="120" w:line="320" w:lineRule="atLeast"/>
              <w:jc w:val="both"/>
              <w:rPr>
                <w:rFonts w:ascii="Times New Roman" w:hAnsi="Times New Roman" w:cs="Times New Roman"/>
                <w:sz w:val="24"/>
              </w:rPr>
            </w:pPr>
            <w:r>
              <w:rPr>
                <w:rFonts w:ascii="Times New Roman" w:hAnsi="Times New Roman" w:cs="Times New Roman"/>
                <w:sz w:val="24"/>
              </w:rPr>
              <w:t>rozdział 3 Zabezpieczenie wykon</w:t>
            </w:r>
            <w:r w:rsidRPr="000D54F1">
              <w:rPr>
                <w:rFonts w:ascii="Times New Roman" w:hAnsi="Times New Roman" w:cs="Times New Roman"/>
                <w:sz w:val="24"/>
              </w:rPr>
              <w:t>ania zobowiązań podatkowych</w:t>
            </w:r>
          </w:p>
        </w:tc>
        <w:tc>
          <w:tcPr>
            <w:tcW w:w="4531" w:type="dxa"/>
          </w:tcPr>
          <w:p w14:paraId="1FB2685D" w14:textId="77777777" w:rsidR="00EC4570" w:rsidRDefault="000D54F1" w:rsidP="000D54F1">
            <w:pPr>
              <w:spacing w:before="120" w:line="320" w:lineRule="atLeast"/>
              <w:jc w:val="both"/>
              <w:rPr>
                <w:rFonts w:ascii="Times New Roman" w:hAnsi="Times New Roman" w:cs="Times New Roman"/>
                <w:sz w:val="24"/>
              </w:rPr>
            </w:pPr>
            <w:r>
              <w:rPr>
                <w:rFonts w:ascii="Times New Roman" w:hAnsi="Times New Roman" w:cs="Times New Roman"/>
                <w:sz w:val="24"/>
              </w:rPr>
              <w:t>rozdział 10 działu IV Zabezpieczenie wykonania zobowiązania podatkowego</w:t>
            </w:r>
          </w:p>
        </w:tc>
      </w:tr>
      <w:tr w:rsidR="00EC4570" w14:paraId="22ED850E" w14:textId="77777777" w:rsidTr="00EC4570">
        <w:tc>
          <w:tcPr>
            <w:tcW w:w="4531" w:type="dxa"/>
          </w:tcPr>
          <w:p w14:paraId="1B362AFA" w14:textId="77777777" w:rsidR="00EC4570"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lastRenderedPageBreak/>
              <w:t xml:space="preserve">rozdział 4 Terminy płatności </w:t>
            </w:r>
          </w:p>
        </w:tc>
        <w:tc>
          <w:tcPr>
            <w:tcW w:w="4531" w:type="dxa"/>
          </w:tcPr>
          <w:p w14:paraId="081B85ED" w14:textId="22189897" w:rsidR="00EC4570" w:rsidRDefault="008E67A7" w:rsidP="00694541">
            <w:pPr>
              <w:spacing w:before="120" w:line="320" w:lineRule="atLeast"/>
              <w:jc w:val="both"/>
              <w:rPr>
                <w:rFonts w:ascii="Times New Roman" w:hAnsi="Times New Roman" w:cs="Times New Roman"/>
                <w:sz w:val="24"/>
              </w:rPr>
            </w:pPr>
            <w:r>
              <w:rPr>
                <w:rFonts w:ascii="Times New Roman" w:hAnsi="Times New Roman" w:cs="Times New Roman"/>
                <w:sz w:val="24"/>
              </w:rPr>
              <w:t>art. 125</w:t>
            </w:r>
            <w:r w:rsidR="00694541">
              <w:rPr>
                <w:rFonts w:ascii="Times New Roman" w:hAnsi="Times New Roman" w:cs="Times New Roman"/>
                <w:sz w:val="24"/>
              </w:rPr>
              <w:t xml:space="preserve">, art. 126 i art. </w:t>
            </w:r>
            <w:r w:rsidR="002F3FB3">
              <w:rPr>
                <w:rFonts w:ascii="Times New Roman" w:hAnsi="Times New Roman" w:cs="Times New Roman"/>
                <w:sz w:val="24"/>
              </w:rPr>
              <w:t>12</w:t>
            </w:r>
            <w:r w:rsidR="007A7764">
              <w:rPr>
                <w:rFonts w:ascii="Times New Roman" w:hAnsi="Times New Roman" w:cs="Times New Roman"/>
                <w:sz w:val="24"/>
              </w:rPr>
              <w:t>8</w:t>
            </w:r>
            <w:r w:rsidR="00694541">
              <w:rPr>
                <w:rFonts w:ascii="Times New Roman" w:hAnsi="Times New Roman" w:cs="Times New Roman"/>
                <w:sz w:val="24"/>
              </w:rPr>
              <w:t xml:space="preserve"> § 1</w:t>
            </w:r>
          </w:p>
        </w:tc>
      </w:tr>
      <w:tr w:rsidR="000D54F1" w14:paraId="71AA04F0" w14:textId="77777777" w:rsidTr="00EC4570">
        <w:tc>
          <w:tcPr>
            <w:tcW w:w="4531" w:type="dxa"/>
          </w:tcPr>
          <w:p w14:paraId="0D162728"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5 Zaległość podatkowa </w:t>
            </w:r>
          </w:p>
        </w:tc>
        <w:tc>
          <w:tcPr>
            <w:tcW w:w="4531" w:type="dxa"/>
            <w:vMerge w:val="restart"/>
          </w:tcPr>
          <w:p w14:paraId="25E8DE6F" w14:textId="77777777" w:rsidR="000D54F1" w:rsidRDefault="002F3FB3" w:rsidP="000D54F1">
            <w:pPr>
              <w:spacing w:before="120" w:line="320" w:lineRule="atLeast"/>
              <w:jc w:val="both"/>
              <w:rPr>
                <w:rFonts w:ascii="Times New Roman" w:hAnsi="Times New Roman" w:cs="Times New Roman"/>
                <w:sz w:val="24"/>
              </w:rPr>
            </w:pPr>
            <w:r w:rsidRPr="002F3FB3">
              <w:rPr>
                <w:rFonts w:ascii="Times New Roman" w:hAnsi="Times New Roman" w:cs="Times New Roman"/>
                <w:sz w:val="24"/>
              </w:rPr>
              <w:t>rozdział 5 Zaległość podatkowa i odsetki za zwłokę</w:t>
            </w:r>
          </w:p>
        </w:tc>
      </w:tr>
      <w:tr w:rsidR="000D54F1" w14:paraId="138C8758" w14:textId="77777777" w:rsidTr="00EC4570">
        <w:tc>
          <w:tcPr>
            <w:tcW w:w="4531" w:type="dxa"/>
          </w:tcPr>
          <w:p w14:paraId="228C695E"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6 Odsetki za zwłokę i opłata prolongacyjna</w:t>
            </w:r>
          </w:p>
        </w:tc>
        <w:tc>
          <w:tcPr>
            <w:tcW w:w="4531" w:type="dxa"/>
            <w:vMerge/>
          </w:tcPr>
          <w:p w14:paraId="7FB3107D" w14:textId="77777777" w:rsidR="000D54F1" w:rsidRDefault="000D54F1" w:rsidP="007B0313">
            <w:pPr>
              <w:spacing w:before="120" w:line="320" w:lineRule="atLeast"/>
              <w:jc w:val="both"/>
              <w:rPr>
                <w:rFonts w:ascii="Times New Roman" w:hAnsi="Times New Roman" w:cs="Times New Roman"/>
                <w:sz w:val="24"/>
              </w:rPr>
            </w:pPr>
          </w:p>
        </w:tc>
      </w:tr>
      <w:tr w:rsidR="000D54F1" w14:paraId="13F495E5" w14:textId="77777777" w:rsidTr="00EC4570">
        <w:tc>
          <w:tcPr>
            <w:tcW w:w="4531" w:type="dxa"/>
          </w:tcPr>
          <w:p w14:paraId="1130FF3B"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7 Wygaśnięcie zobowiązań podatkowych</w:t>
            </w:r>
          </w:p>
        </w:tc>
        <w:tc>
          <w:tcPr>
            <w:tcW w:w="4531" w:type="dxa"/>
          </w:tcPr>
          <w:p w14:paraId="1FBC401F" w14:textId="77777777" w:rsidR="000D54F1" w:rsidRDefault="000D54F1" w:rsidP="007446BD">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4 </w:t>
            </w:r>
            <w:r w:rsidR="007446BD">
              <w:rPr>
                <w:rFonts w:ascii="Times New Roman" w:hAnsi="Times New Roman" w:cs="Times New Roman"/>
                <w:sz w:val="24"/>
              </w:rPr>
              <w:t>W</w:t>
            </w:r>
            <w:r>
              <w:rPr>
                <w:rFonts w:ascii="Times New Roman" w:hAnsi="Times New Roman" w:cs="Times New Roman"/>
                <w:sz w:val="24"/>
              </w:rPr>
              <w:t>ygaśnięcie zobowiązań podatkowych</w:t>
            </w:r>
          </w:p>
        </w:tc>
      </w:tr>
      <w:tr w:rsidR="000D54F1" w14:paraId="13BAF797" w14:textId="77777777" w:rsidTr="00EC4570">
        <w:tc>
          <w:tcPr>
            <w:tcW w:w="4531" w:type="dxa"/>
          </w:tcPr>
          <w:p w14:paraId="29272140"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7a Ulgi w spłacie zobowiązań podatkowych</w:t>
            </w:r>
          </w:p>
        </w:tc>
        <w:tc>
          <w:tcPr>
            <w:tcW w:w="4531" w:type="dxa"/>
          </w:tcPr>
          <w:p w14:paraId="5D334A6C"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8 Ulgi w spłacie</w:t>
            </w:r>
          </w:p>
        </w:tc>
      </w:tr>
      <w:tr w:rsidR="000D54F1" w14:paraId="0BEBFCD6" w14:textId="77777777" w:rsidTr="00EC4570">
        <w:tc>
          <w:tcPr>
            <w:tcW w:w="4531" w:type="dxa"/>
          </w:tcPr>
          <w:p w14:paraId="06B913FB"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8 Przedawnienie</w:t>
            </w:r>
          </w:p>
        </w:tc>
        <w:tc>
          <w:tcPr>
            <w:tcW w:w="4531" w:type="dxa"/>
          </w:tcPr>
          <w:p w14:paraId="05403989" w14:textId="77777777" w:rsidR="000D54F1"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8 Przedawnienie</w:t>
            </w:r>
          </w:p>
        </w:tc>
      </w:tr>
      <w:tr w:rsidR="000D54F1" w14:paraId="077BC6F9" w14:textId="77777777" w:rsidTr="00EC4570">
        <w:tc>
          <w:tcPr>
            <w:tcW w:w="4531" w:type="dxa"/>
          </w:tcPr>
          <w:p w14:paraId="774F5CD4"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9 Nadpłata</w:t>
            </w:r>
          </w:p>
        </w:tc>
        <w:tc>
          <w:tcPr>
            <w:tcW w:w="4531" w:type="dxa"/>
          </w:tcPr>
          <w:p w14:paraId="3AA92EF9" w14:textId="77777777" w:rsidR="000D54F1"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7 Nadpłata i zwrot podatku</w:t>
            </w:r>
          </w:p>
        </w:tc>
      </w:tr>
      <w:tr w:rsidR="007446BD" w14:paraId="56B6188C" w14:textId="77777777" w:rsidTr="00EC4570">
        <w:tc>
          <w:tcPr>
            <w:tcW w:w="4531" w:type="dxa"/>
          </w:tcPr>
          <w:p w14:paraId="328D00FF" w14:textId="77777777" w:rsidR="007446BD"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9a Podpisywanie deklaracji</w:t>
            </w:r>
          </w:p>
        </w:tc>
        <w:tc>
          <w:tcPr>
            <w:tcW w:w="4531" w:type="dxa"/>
            <w:vMerge w:val="restart"/>
          </w:tcPr>
          <w:p w14:paraId="666BF580" w14:textId="77777777" w:rsidR="007446BD"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2 Deklaracje podatkowe</w:t>
            </w:r>
          </w:p>
        </w:tc>
      </w:tr>
      <w:tr w:rsidR="007446BD" w14:paraId="233FFB77" w14:textId="77777777" w:rsidTr="00EC4570">
        <w:tc>
          <w:tcPr>
            <w:tcW w:w="4531" w:type="dxa"/>
          </w:tcPr>
          <w:p w14:paraId="22D8A607" w14:textId="77777777" w:rsidR="007446BD"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10 Korekta deklaracji</w:t>
            </w:r>
          </w:p>
        </w:tc>
        <w:tc>
          <w:tcPr>
            <w:tcW w:w="4531" w:type="dxa"/>
            <w:vMerge/>
          </w:tcPr>
          <w:p w14:paraId="6C6614FC" w14:textId="77777777" w:rsidR="007446BD" w:rsidRDefault="007446BD" w:rsidP="007B0313">
            <w:pPr>
              <w:spacing w:before="120" w:line="320" w:lineRule="atLeast"/>
              <w:jc w:val="both"/>
              <w:rPr>
                <w:rFonts w:ascii="Times New Roman" w:hAnsi="Times New Roman" w:cs="Times New Roman"/>
                <w:sz w:val="24"/>
              </w:rPr>
            </w:pPr>
          </w:p>
        </w:tc>
      </w:tr>
      <w:tr w:rsidR="000D54F1" w14:paraId="411E6AFD" w14:textId="77777777" w:rsidTr="00EC4570">
        <w:tc>
          <w:tcPr>
            <w:tcW w:w="4531" w:type="dxa"/>
          </w:tcPr>
          <w:p w14:paraId="689EB7B4"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11 Informacje podatkowe</w:t>
            </w:r>
          </w:p>
        </w:tc>
        <w:tc>
          <w:tcPr>
            <w:tcW w:w="4531" w:type="dxa"/>
          </w:tcPr>
          <w:p w14:paraId="2BFA6C6D" w14:textId="77777777" w:rsidR="000D54F1"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13 Udostępnianie i przekazywanie informacji podatkowych</w:t>
            </w:r>
          </w:p>
        </w:tc>
      </w:tr>
      <w:tr w:rsidR="000D54F1" w14:paraId="193AF393" w14:textId="77777777" w:rsidTr="00EC4570">
        <w:tc>
          <w:tcPr>
            <w:tcW w:w="4531" w:type="dxa"/>
          </w:tcPr>
          <w:p w14:paraId="46FB3A23"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12 Rachunki </w:t>
            </w:r>
          </w:p>
        </w:tc>
        <w:tc>
          <w:tcPr>
            <w:tcW w:w="4531" w:type="dxa"/>
          </w:tcPr>
          <w:p w14:paraId="2EF21C78" w14:textId="77777777" w:rsidR="000D54F1"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14 Rachunki</w:t>
            </w:r>
          </w:p>
        </w:tc>
      </w:tr>
      <w:tr w:rsidR="000D54F1" w14:paraId="6DCA0541" w14:textId="77777777" w:rsidTr="00EC4570">
        <w:tc>
          <w:tcPr>
            <w:tcW w:w="4531" w:type="dxa"/>
          </w:tcPr>
          <w:p w14:paraId="059F08ED"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13 Odpowiedzialność solidarna</w:t>
            </w:r>
          </w:p>
        </w:tc>
        <w:tc>
          <w:tcPr>
            <w:tcW w:w="4531" w:type="dxa"/>
          </w:tcPr>
          <w:p w14:paraId="41261A41" w14:textId="77777777" w:rsidR="000D54F1"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12 Wykonywanie zobowiązań solidarnych</w:t>
            </w:r>
          </w:p>
        </w:tc>
      </w:tr>
      <w:tr w:rsidR="000D54F1" w14:paraId="54723F54" w14:textId="77777777" w:rsidTr="00EC4570">
        <w:tc>
          <w:tcPr>
            <w:tcW w:w="4531" w:type="dxa"/>
          </w:tcPr>
          <w:p w14:paraId="7A38800D" w14:textId="77777777" w:rsidR="000D54F1" w:rsidRDefault="000D54F1" w:rsidP="000D54F1">
            <w:pPr>
              <w:spacing w:before="120" w:line="320" w:lineRule="atLeast"/>
              <w:jc w:val="both"/>
              <w:rPr>
                <w:rFonts w:ascii="Times New Roman" w:hAnsi="Times New Roman" w:cs="Times New Roman"/>
                <w:sz w:val="24"/>
              </w:rPr>
            </w:pPr>
            <w:r>
              <w:rPr>
                <w:rFonts w:ascii="Times New Roman" w:hAnsi="Times New Roman" w:cs="Times New Roman"/>
                <w:sz w:val="24"/>
              </w:rPr>
              <w:t>rozdział 14</w:t>
            </w:r>
            <w:r>
              <w:t xml:space="preserve"> </w:t>
            </w:r>
            <w:r>
              <w:rPr>
                <w:rFonts w:ascii="Times New Roman" w:hAnsi="Times New Roman" w:cs="Times New Roman"/>
                <w:sz w:val="24"/>
              </w:rPr>
              <w:t>P</w:t>
            </w:r>
            <w:r w:rsidRPr="000D54F1">
              <w:rPr>
                <w:rFonts w:ascii="Times New Roman" w:hAnsi="Times New Roman" w:cs="Times New Roman"/>
                <w:sz w:val="24"/>
              </w:rPr>
              <w:t xml:space="preserve">rawa i obowiązki następców prawnych i podmiotów przekształconych, </w:t>
            </w:r>
          </w:p>
        </w:tc>
        <w:tc>
          <w:tcPr>
            <w:tcW w:w="4531" w:type="dxa"/>
          </w:tcPr>
          <w:p w14:paraId="64957339" w14:textId="77777777" w:rsidR="000D54F1"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11 Następstwo prawne</w:t>
            </w:r>
          </w:p>
        </w:tc>
      </w:tr>
      <w:tr w:rsidR="000D54F1" w14:paraId="09842ADE" w14:textId="77777777" w:rsidTr="00EC4570">
        <w:tc>
          <w:tcPr>
            <w:tcW w:w="4531" w:type="dxa"/>
          </w:tcPr>
          <w:p w14:paraId="3DF44964" w14:textId="77777777"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15</w:t>
            </w:r>
            <w:r w:rsidRPr="000D54F1">
              <w:rPr>
                <w:rFonts w:ascii="Times New Roman" w:hAnsi="Times New Roman" w:cs="Times New Roman"/>
                <w:sz w:val="24"/>
              </w:rPr>
              <w:t xml:space="preserve"> </w:t>
            </w:r>
            <w:r>
              <w:rPr>
                <w:rFonts w:ascii="Times New Roman" w:hAnsi="Times New Roman" w:cs="Times New Roman"/>
                <w:sz w:val="24"/>
              </w:rPr>
              <w:t>O</w:t>
            </w:r>
            <w:r w:rsidRPr="000D54F1">
              <w:rPr>
                <w:rFonts w:ascii="Times New Roman" w:hAnsi="Times New Roman" w:cs="Times New Roman"/>
                <w:sz w:val="24"/>
              </w:rPr>
              <w:t>dpowiedzialność podatkowa osób trzecich</w:t>
            </w:r>
          </w:p>
        </w:tc>
        <w:tc>
          <w:tcPr>
            <w:tcW w:w="4531" w:type="dxa"/>
          </w:tcPr>
          <w:p w14:paraId="5FB04CEE" w14:textId="77777777" w:rsidR="000D54F1"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10 Odpowiedzialność podatkowa osób trzecich</w:t>
            </w:r>
          </w:p>
        </w:tc>
      </w:tr>
    </w:tbl>
    <w:p w14:paraId="31A614EA" w14:textId="61BF2C7D" w:rsidR="00D4002C" w:rsidRDefault="007A7764"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Zmian polegających na zastąpieniu odesłania do właściwych przepisów o zobowiązaniach podatkowych</w:t>
      </w:r>
      <w:r w:rsidR="00D4002C">
        <w:rPr>
          <w:rFonts w:ascii="Times New Roman" w:hAnsi="Times New Roman" w:cs="Times New Roman"/>
          <w:sz w:val="24"/>
        </w:rPr>
        <w:t xml:space="preserve"> dokonano w:</w:t>
      </w:r>
    </w:p>
    <w:p w14:paraId="4B7D31B2" w14:textId="77777777" w:rsidR="00D4002C" w:rsidRDefault="00D4002C" w:rsidP="00D4002C">
      <w:pPr>
        <w:pStyle w:val="Akapitzlist"/>
        <w:numPr>
          <w:ilvl w:val="0"/>
          <w:numId w:val="2"/>
        </w:numPr>
        <w:spacing w:before="120" w:after="0" w:line="320" w:lineRule="atLeast"/>
        <w:jc w:val="both"/>
        <w:rPr>
          <w:rFonts w:ascii="Times New Roman" w:hAnsi="Times New Roman" w:cs="Times New Roman"/>
          <w:sz w:val="24"/>
        </w:rPr>
      </w:pPr>
      <w:r w:rsidRPr="00D4002C">
        <w:rPr>
          <w:rFonts w:ascii="Times New Roman" w:hAnsi="Times New Roman" w:cs="Times New Roman"/>
          <w:sz w:val="24"/>
        </w:rPr>
        <w:t>art. 1025 § 1 pkt 7</w:t>
      </w:r>
      <w:r w:rsidRPr="00D4002C">
        <w:t xml:space="preserve"> </w:t>
      </w:r>
      <w:r w:rsidRPr="00D4002C">
        <w:rPr>
          <w:rFonts w:ascii="Times New Roman" w:hAnsi="Times New Roman" w:cs="Times New Roman"/>
          <w:sz w:val="24"/>
        </w:rPr>
        <w:t xml:space="preserve">ustawy z dnia 17 listopada 1964 r. </w:t>
      </w:r>
      <w:r w:rsidR="00E4647D">
        <w:rPr>
          <w:rFonts w:ascii="Times New Roman" w:hAnsi="Times New Roman" w:cs="Times New Roman"/>
          <w:sz w:val="24"/>
        </w:rPr>
        <w:t>–</w:t>
      </w:r>
      <w:r w:rsidRPr="00D4002C">
        <w:rPr>
          <w:rFonts w:ascii="Times New Roman" w:hAnsi="Times New Roman" w:cs="Times New Roman"/>
          <w:sz w:val="24"/>
        </w:rPr>
        <w:t xml:space="preserve"> Kodeks postępowania cywilnego</w:t>
      </w:r>
      <w:r>
        <w:rPr>
          <w:rFonts w:ascii="Times New Roman" w:hAnsi="Times New Roman" w:cs="Times New Roman"/>
          <w:sz w:val="24"/>
        </w:rPr>
        <w:t>,</w:t>
      </w:r>
    </w:p>
    <w:p w14:paraId="1CE84798" w14:textId="77777777" w:rsidR="00D4002C" w:rsidRDefault="007D2699" w:rsidP="007D2699">
      <w:pPr>
        <w:pStyle w:val="Akapitzlist"/>
        <w:numPr>
          <w:ilvl w:val="0"/>
          <w:numId w:val="2"/>
        </w:numPr>
        <w:spacing w:before="120" w:after="0" w:line="320" w:lineRule="atLeast"/>
        <w:jc w:val="both"/>
        <w:rPr>
          <w:rFonts w:ascii="Times New Roman" w:hAnsi="Times New Roman" w:cs="Times New Roman"/>
          <w:sz w:val="24"/>
        </w:rPr>
      </w:pPr>
      <w:r w:rsidRPr="007D2699">
        <w:rPr>
          <w:rFonts w:ascii="Times New Roman" w:hAnsi="Times New Roman" w:cs="Times New Roman"/>
          <w:sz w:val="24"/>
        </w:rPr>
        <w:t>art. 2 § 1 pkt 1, art. 71c § 1 i 2</w:t>
      </w:r>
      <w:r>
        <w:rPr>
          <w:rFonts w:ascii="Times New Roman" w:hAnsi="Times New Roman" w:cs="Times New Roman"/>
          <w:sz w:val="24"/>
        </w:rPr>
        <w:t xml:space="preserve">, art. 115 </w:t>
      </w:r>
      <w:r w:rsidRPr="007D2699">
        <w:rPr>
          <w:rFonts w:ascii="Times New Roman" w:hAnsi="Times New Roman" w:cs="Times New Roman"/>
          <w:sz w:val="24"/>
        </w:rPr>
        <w:t xml:space="preserve">§ 1 pkt 4 </w:t>
      </w:r>
      <w:r>
        <w:rPr>
          <w:rFonts w:ascii="Times New Roman" w:hAnsi="Times New Roman" w:cs="Times New Roman"/>
          <w:sz w:val="24"/>
        </w:rPr>
        <w:t>i § 3</w:t>
      </w:r>
      <w:r w:rsidRPr="007D2699">
        <w:rPr>
          <w:rFonts w:ascii="Times New Roman" w:hAnsi="Times New Roman" w:cs="Times New Roman"/>
          <w:sz w:val="24"/>
        </w:rPr>
        <w:t xml:space="preserve"> ustaw</w:t>
      </w:r>
      <w:r>
        <w:rPr>
          <w:rFonts w:ascii="Times New Roman" w:hAnsi="Times New Roman" w:cs="Times New Roman"/>
          <w:sz w:val="24"/>
        </w:rPr>
        <w:t>y</w:t>
      </w:r>
      <w:r w:rsidRPr="007D2699">
        <w:rPr>
          <w:rFonts w:ascii="Times New Roman" w:hAnsi="Times New Roman" w:cs="Times New Roman"/>
          <w:sz w:val="24"/>
        </w:rPr>
        <w:t xml:space="preserve"> z dnia 17 czerwca 1966 r. o postępowaniu egzekucyjnym w administracji,</w:t>
      </w:r>
    </w:p>
    <w:p w14:paraId="160F421A" w14:textId="77777777" w:rsidR="007D2699" w:rsidRDefault="00E72605" w:rsidP="00E72605">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51p </w:t>
      </w:r>
      <w:r w:rsidRPr="00E72605">
        <w:rPr>
          <w:rFonts w:ascii="Times New Roman" w:hAnsi="Times New Roman" w:cs="Times New Roman"/>
          <w:sz w:val="24"/>
        </w:rPr>
        <w:t>ustaw</w:t>
      </w:r>
      <w:r>
        <w:rPr>
          <w:rFonts w:ascii="Times New Roman" w:hAnsi="Times New Roman" w:cs="Times New Roman"/>
          <w:sz w:val="24"/>
        </w:rPr>
        <w:t>y</w:t>
      </w:r>
      <w:r w:rsidRPr="00E72605">
        <w:rPr>
          <w:rFonts w:ascii="Times New Roman" w:hAnsi="Times New Roman" w:cs="Times New Roman"/>
          <w:sz w:val="24"/>
        </w:rPr>
        <w:t xml:space="preserve"> z dnia 14 lipca 1983 r. o narodowym zasobie archiwalnym i archiwach</w:t>
      </w:r>
      <w:r>
        <w:rPr>
          <w:rFonts w:ascii="Times New Roman" w:hAnsi="Times New Roman" w:cs="Times New Roman"/>
          <w:sz w:val="24"/>
        </w:rPr>
        <w:t>,</w:t>
      </w:r>
    </w:p>
    <w:p w14:paraId="6267958B" w14:textId="77777777" w:rsidR="00E72605" w:rsidRDefault="00122489" w:rsidP="0012248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45b ust. 3 </w:t>
      </w:r>
      <w:r w:rsidRPr="00122489">
        <w:rPr>
          <w:rFonts w:ascii="Times New Roman" w:hAnsi="Times New Roman" w:cs="Times New Roman"/>
          <w:sz w:val="24"/>
        </w:rPr>
        <w:t>ustaw</w:t>
      </w:r>
      <w:r>
        <w:rPr>
          <w:rFonts w:ascii="Times New Roman" w:hAnsi="Times New Roman" w:cs="Times New Roman"/>
          <w:sz w:val="24"/>
        </w:rPr>
        <w:t>y</w:t>
      </w:r>
      <w:r w:rsidRPr="00122489">
        <w:rPr>
          <w:rFonts w:ascii="Times New Roman" w:hAnsi="Times New Roman" w:cs="Times New Roman"/>
          <w:sz w:val="24"/>
        </w:rPr>
        <w:t xml:space="preserve"> z dnia 16 lipca 1987 r. o państwowych instytucjach filmowych</w:t>
      </w:r>
      <w:r>
        <w:rPr>
          <w:rFonts w:ascii="Times New Roman" w:hAnsi="Times New Roman" w:cs="Times New Roman"/>
          <w:sz w:val="24"/>
        </w:rPr>
        <w:t>,</w:t>
      </w:r>
    </w:p>
    <w:p w14:paraId="3AE0D4E1" w14:textId="77777777" w:rsidR="00122489" w:rsidRDefault="00122489" w:rsidP="0012248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66h </w:t>
      </w:r>
      <w:r w:rsidRPr="00122489">
        <w:rPr>
          <w:rFonts w:ascii="Times New Roman" w:hAnsi="Times New Roman" w:cs="Times New Roman"/>
          <w:sz w:val="24"/>
        </w:rPr>
        <w:t>ustaw</w:t>
      </w:r>
      <w:r>
        <w:rPr>
          <w:rFonts w:ascii="Times New Roman" w:hAnsi="Times New Roman" w:cs="Times New Roman"/>
          <w:sz w:val="24"/>
        </w:rPr>
        <w:t>y</w:t>
      </w:r>
      <w:r w:rsidRPr="00122489">
        <w:rPr>
          <w:rFonts w:ascii="Times New Roman" w:hAnsi="Times New Roman" w:cs="Times New Roman"/>
          <w:sz w:val="24"/>
        </w:rPr>
        <w:t xml:space="preserve"> z dnia 28 września 1991 r. o lasach</w:t>
      </w:r>
      <w:r>
        <w:rPr>
          <w:rFonts w:ascii="Times New Roman" w:hAnsi="Times New Roman" w:cs="Times New Roman"/>
          <w:sz w:val="24"/>
        </w:rPr>
        <w:t>,</w:t>
      </w:r>
    </w:p>
    <w:p w14:paraId="5E539E58" w14:textId="77777777" w:rsidR="00265788" w:rsidRPr="00265788" w:rsidRDefault="00265788" w:rsidP="00265788">
      <w:pPr>
        <w:pStyle w:val="Akapitzlist"/>
        <w:numPr>
          <w:ilvl w:val="0"/>
          <w:numId w:val="2"/>
        </w:numPr>
        <w:spacing w:before="120" w:after="0" w:line="320" w:lineRule="atLeast"/>
        <w:jc w:val="both"/>
        <w:rPr>
          <w:rFonts w:ascii="Times New Roman" w:hAnsi="Times New Roman" w:cs="Times New Roman"/>
          <w:sz w:val="24"/>
        </w:rPr>
      </w:pPr>
      <w:r w:rsidRPr="00265788">
        <w:rPr>
          <w:rFonts w:ascii="Times New Roman" w:hAnsi="Times New Roman" w:cs="Times New Roman"/>
          <w:sz w:val="24"/>
        </w:rPr>
        <w:t>art. 49c i art. 59g ust. 5 ustaw</w:t>
      </w:r>
      <w:r>
        <w:rPr>
          <w:rFonts w:ascii="Times New Roman" w:hAnsi="Times New Roman" w:cs="Times New Roman"/>
          <w:sz w:val="24"/>
        </w:rPr>
        <w:t>y</w:t>
      </w:r>
      <w:r w:rsidRPr="00265788">
        <w:rPr>
          <w:rFonts w:ascii="Times New Roman" w:hAnsi="Times New Roman" w:cs="Times New Roman"/>
          <w:sz w:val="24"/>
        </w:rPr>
        <w:t xml:space="preserve"> z dnia 7 lipca 1994 r. - Prawo budowalne</w:t>
      </w:r>
      <w:r>
        <w:rPr>
          <w:rFonts w:ascii="Times New Roman" w:hAnsi="Times New Roman" w:cs="Times New Roman"/>
          <w:sz w:val="24"/>
        </w:rPr>
        <w:t>,</w:t>
      </w:r>
    </w:p>
    <w:p w14:paraId="48EE714E" w14:textId="77777777" w:rsidR="00E12DB7" w:rsidRDefault="00E12DB7" w:rsidP="00E12DB7">
      <w:pPr>
        <w:pStyle w:val="Akapitzlist"/>
        <w:numPr>
          <w:ilvl w:val="0"/>
          <w:numId w:val="2"/>
        </w:numPr>
        <w:spacing w:before="120" w:after="0" w:line="320" w:lineRule="atLeast"/>
        <w:jc w:val="both"/>
        <w:rPr>
          <w:rFonts w:ascii="Times New Roman" w:hAnsi="Times New Roman" w:cs="Times New Roman"/>
          <w:sz w:val="24"/>
        </w:rPr>
      </w:pPr>
      <w:r w:rsidRPr="00E12DB7">
        <w:rPr>
          <w:rFonts w:ascii="Times New Roman" w:hAnsi="Times New Roman" w:cs="Times New Roman"/>
          <w:sz w:val="24"/>
        </w:rPr>
        <w:t>art. 15a ust. 5</w:t>
      </w:r>
      <w:r>
        <w:rPr>
          <w:rFonts w:ascii="Times New Roman" w:hAnsi="Times New Roman" w:cs="Times New Roman"/>
          <w:sz w:val="24"/>
        </w:rPr>
        <w:t xml:space="preserve"> </w:t>
      </w:r>
      <w:r w:rsidRPr="00E12DB7">
        <w:rPr>
          <w:rFonts w:ascii="Times New Roman" w:hAnsi="Times New Roman" w:cs="Times New Roman"/>
          <w:sz w:val="24"/>
        </w:rPr>
        <w:t>ustaw</w:t>
      </w:r>
      <w:r>
        <w:rPr>
          <w:rFonts w:ascii="Times New Roman" w:hAnsi="Times New Roman" w:cs="Times New Roman"/>
          <w:sz w:val="24"/>
        </w:rPr>
        <w:t>y</w:t>
      </w:r>
      <w:r w:rsidRPr="00E12DB7">
        <w:rPr>
          <w:rFonts w:ascii="Times New Roman" w:hAnsi="Times New Roman" w:cs="Times New Roman"/>
          <w:sz w:val="24"/>
        </w:rPr>
        <w:t xml:space="preserve"> z dnia 9 listopada 1995 r. ochronie zdrowia przed następstwami używani</w:t>
      </w:r>
      <w:r>
        <w:rPr>
          <w:rFonts w:ascii="Times New Roman" w:hAnsi="Times New Roman" w:cs="Times New Roman"/>
          <w:sz w:val="24"/>
        </w:rPr>
        <w:t>a tytoniu i wyrobów tytoniowych,</w:t>
      </w:r>
    </w:p>
    <w:p w14:paraId="7E7DA748" w14:textId="77777777" w:rsidR="00122489" w:rsidRDefault="005542F4" w:rsidP="005542F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 ust. 12 i art. 9zf </w:t>
      </w:r>
      <w:r w:rsidRPr="005542F4">
        <w:rPr>
          <w:rFonts w:ascii="Times New Roman" w:hAnsi="Times New Roman" w:cs="Times New Roman"/>
          <w:sz w:val="24"/>
        </w:rPr>
        <w:t>ustaw</w:t>
      </w:r>
      <w:r>
        <w:rPr>
          <w:rFonts w:ascii="Times New Roman" w:hAnsi="Times New Roman" w:cs="Times New Roman"/>
          <w:sz w:val="24"/>
        </w:rPr>
        <w:t>y</w:t>
      </w:r>
      <w:r w:rsidRPr="005542F4">
        <w:rPr>
          <w:rFonts w:ascii="Times New Roman" w:hAnsi="Times New Roman" w:cs="Times New Roman"/>
          <w:sz w:val="24"/>
        </w:rPr>
        <w:t xml:space="preserve"> z dnia 13 września 1996 r. o utrzymaniu czystości i porządku w gminach</w:t>
      </w:r>
      <w:r>
        <w:rPr>
          <w:rFonts w:ascii="Times New Roman" w:hAnsi="Times New Roman" w:cs="Times New Roman"/>
          <w:sz w:val="24"/>
        </w:rPr>
        <w:t>,</w:t>
      </w:r>
    </w:p>
    <w:p w14:paraId="35876F37" w14:textId="77777777" w:rsidR="005542F4" w:rsidRDefault="005542F4" w:rsidP="005542F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56 ust. 7a </w:t>
      </w:r>
      <w:r w:rsidRPr="005542F4">
        <w:rPr>
          <w:rFonts w:ascii="Times New Roman" w:hAnsi="Times New Roman" w:cs="Times New Roman"/>
          <w:sz w:val="24"/>
        </w:rPr>
        <w:t>ustaw</w:t>
      </w:r>
      <w:r>
        <w:rPr>
          <w:rFonts w:ascii="Times New Roman" w:hAnsi="Times New Roman" w:cs="Times New Roman"/>
          <w:sz w:val="24"/>
        </w:rPr>
        <w:t>y</w:t>
      </w:r>
      <w:r w:rsidRPr="005542F4">
        <w:rPr>
          <w:rFonts w:ascii="Times New Roman" w:hAnsi="Times New Roman" w:cs="Times New Roman"/>
          <w:sz w:val="24"/>
        </w:rPr>
        <w:t xml:space="preserve"> z dnia 10 kwietnia 1997 r. - Prawo energetyczne</w:t>
      </w:r>
      <w:r>
        <w:rPr>
          <w:rFonts w:ascii="Times New Roman" w:hAnsi="Times New Roman" w:cs="Times New Roman"/>
          <w:sz w:val="24"/>
        </w:rPr>
        <w:t>,</w:t>
      </w:r>
    </w:p>
    <w:p w14:paraId="27C266C6" w14:textId="77777777" w:rsidR="005542F4" w:rsidRDefault="00585955" w:rsidP="00585955">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80d ust. 3c i </w:t>
      </w:r>
      <w:r w:rsidRPr="00585955">
        <w:rPr>
          <w:rFonts w:ascii="Times New Roman" w:hAnsi="Times New Roman" w:cs="Times New Roman"/>
          <w:sz w:val="24"/>
        </w:rPr>
        <w:t>art. 140n ust. 6 ustaw</w:t>
      </w:r>
      <w:r>
        <w:rPr>
          <w:rFonts w:ascii="Times New Roman" w:hAnsi="Times New Roman" w:cs="Times New Roman"/>
          <w:sz w:val="24"/>
        </w:rPr>
        <w:t>y</w:t>
      </w:r>
      <w:r w:rsidRPr="00585955">
        <w:rPr>
          <w:rFonts w:ascii="Times New Roman" w:hAnsi="Times New Roman" w:cs="Times New Roman"/>
          <w:sz w:val="24"/>
        </w:rPr>
        <w:t xml:space="preserve"> z dnia 20 czerwca 1997 r. - Prawo o ruchu drogowym</w:t>
      </w:r>
      <w:r>
        <w:rPr>
          <w:rFonts w:ascii="Times New Roman" w:hAnsi="Times New Roman" w:cs="Times New Roman"/>
          <w:sz w:val="24"/>
        </w:rPr>
        <w:t>,</w:t>
      </w:r>
    </w:p>
    <w:p w14:paraId="38D5DFD8" w14:textId="67B22ADB" w:rsidR="00226566" w:rsidRPr="00226566" w:rsidRDefault="00226566" w:rsidP="00226566">
      <w:pPr>
        <w:pStyle w:val="Akapitzlist"/>
        <w:numPr>
          <w:ilvl w:val="0"/>
          <w:numId w:val="2"/>
        </w:numPr>
        <w:rPr>
          <w:rFonts w:ascii="Times New Roman" w:hAnsi="Times New Roman" w:cs="Times New Roman"/>
          <w:sz w:val="24"/>
        </w:rPr>
      </w:pPr>
      <w:r w:rsidRPr="00226566">
        <w:rPr>
          <w:rFonts w:ascii="Times New Roman" w:hAnsi="Times New Roman" w:cs="Times New Roman"/>
          <w:sz w:val="24"/>
        </w:rPr>
        <w:lastRenderedPageBreak/>
        <w:t>art. 34c  ust. 8 ustawy z dnia 16 listopada 2000 r. o przeciwdziałaniu praniu pienięd</w:t>
      </w:r>
      <w:r>
        <w:rPr>
          <w:rFonts w:ascii="Times New Roman" w:hAnsi="Times New Roman" w:cs="Times New Roman"/>
          <w:sz w:val="24"/>
        </w:rPr>
        <w:t>zy oraz finansowaniu terroryzmu,</w:t>
      </w:r>
    </w:p>
    <w:p w14:paraId="67ED92F1" w14:textId="77777777" w:rsidR="00585955" w:rsidRDefault="000466D1" w:rsidP="000466D1">
      <w:pPr>
        <w:pStyle w:val="Akapitzlist"/>
        <w:numPr>
          <w:ilvl w:val="0"/>
          <w:numId w:val="2"/>
        </w:numPr>
        <w:spacing w:before="120" w:after="0" w:line="320" w:lineRule="atLeast"/>
        <w:jc w:val="both"/>
        <w:rPr>
          <w:rFonts w:ascii="Times New Roman" w:hAnsi="Times New Roman" w:cs="Times New Roman"/>
          <w:sz w:val="24"/>
        </w:rPr>
      </w:pPr>
      <w:r w:rsidRPr="000466D1">
        <w:rPr>
          <w:rFonts w:ascii="Times New Roman" w:hAnsi="Times New Roman" w:cs="Times New Roman"/>
          <w:sz w:val="24"/>
        </w:rPr>
        <w:t>art. 40a ust. 8 ustaw</w:t>
      </w:r>
      <w:r>
        <w:rPr>
          <w:rFonts w:ascii="Times New Roman" w:hAnsi="Times New Roman" w:cs="Times New Roman"/>
          <w:sz w:val="24"/>
        </w:rPr>
        <w:t>y</w:t>
      </w:r>
      <w:r w:rsidRPr="000466D1">
        <w:rPr>
          <w:rFonts w:ascii="Times New Roman" w:hAnsi="Times New Roman" w:cs="Times New Roman"/>
          <w:sz w:val="24"/>
        </w:rPr>
        <w:t xml:space="preserve"> z dnia 21 grudnia 2000 r. o jakości handlowej artykułów rolno-spożywczych</w:t>
      </w:r>
      <w:r>
        <w:rPr>
          <w:rFonts w:ascii="Times New Roman" w:hAnsi="Times New Roman" w:cs="Times New Roman"/>
          <w:sz w:val="24"/>
        </w:rPr>
        <w:t>,</w:t>
      </w:r>
    </w:p>
    <w:p w14:paraId="202B1FAA" w14:textId="77777777" w:rsidR="000466D1" w:rsidRDefault="000466D1" w:rsidP="000466D1">
      <w:pPr>
        <w:pStyle w:val="Akapitzlist"/>
        <w:numPr>
          <w:ilvl w:val="0"/>
          <w:numId w:val="2"/>
        </w:numPr>
        <w:spacing w:before="120" w:after="0" w:line="320" w:lineRule="atLeast"/>
        <w:jc w:val="both"/>
        <w:rPr>
          <w:rFonts w:ascii="Times New Roman" w:hAnsi="Times New Roman" w:cs="Times New Roman"/>
          <w:sz w:val="24"/>
        </w:rPr>
      </w:pPr>
      <w:r w:rsidRPr="000466D1">
        <w:rPr>
          <w:rFonts w:ascii="Times New Roman" w:hAnsi="Times New Roman" w:cs="Times New Roman"/>
          <w:sz w:val="24"/>
        </w:rPr>
        <w:t>art. 24 ust. 6 i 7</w:t>
      </w:r>
      <w:r>
        <w:rPr>
          <w:rFonts w:ascii="Times New Roman" w:hAnsi="Times New Roman" w:cs="Times New Roman"/>
          <w:sz w:val="24"/>
        </w:rPr>
        <w:t xml:space="preserve"> </w:t>
      </w:r>
      <w:r w:rsidRPr="000466D1">
        <w:rPr>
          <w:rFonts w:ascii="Times New Roman" w:hAnsi="Times New Roman" w:cs="Times New Roman"/>
          <w:sz w:val="24"/>
        </w:rPr>
        <w:t>ustaw</w:t>
      </w:r>
      <w:r>
        <w:rPr>
          <w:rFonts w:ascii="Times New Roman" w:hAnsi="Times New Roman" w:cs="Times New Roman"/>
          <w:sz w:val="24"/>
        </w:rPr>
        <w:t>y</w:t>
      </w:r>
      <w:r w:rsidRPr="000466D1">
        <w:rPr>
          <w:rFonts w:ascii="Times New Roman" w:hAnsi="Times New Roman" w:cs="Times New Roman"/>
          <w:sz w:val="24"/>
        </w:rPr>
        <w:t xml:space="preserve"> z dnia 11 maja 2001 r. - Prawo o miarach</w:t>
      </w:r>
      <w:r>
        <w:rPr>
          <w:rFonts w:ascii="Times New Roman" w:hAnsi="Times New Roman" w:cs="Times New Roman"/>
          <w:sz w:val="24"/>
        </w:rPr>
        <w:t>,</w:t>
      </w:r>
    </w:p>
    <w:p w14:paraId="316A76C1" w14:textId="77777777" w:rsidR="000466D1" w:rsidRDefault="000466D1" w:rsidP="000466D1">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19 </w:t>
      </w:r>
      <w:r w:rsidRPr="000466D1">
        <w:rPr>
          <w:rFonts w:ascii="Times New Roman" w:hAnsi="Times New Roman" w:cs="Times New Roman"/>
          <w:sz w:val="24"/>
        </w:rPr>
        <w:t>ustaw</w:t>
      </w:r>
      <w:r>
        <w:rPr>
          <w:rFonts w:ascii="Times New Roman" w:hAnsi="Times New Roman" w:cs="Times New Roman"/>
          <w:sz w:val="24"/>
        </w:rPr>
        <w:t>y</w:t>
      </w:r>
      <w:r w:rsidRPr="000466D1">
        <w:rPr>
          <w:rFonts w:ascii="Times New Roman" w:hAnsi="Times New Roman" w:cs="Times New Roman"/>
          <w:sz w:val="24"/>
        </w:rPr>
        <w:t xml:space="preserve"> z dnia 11 maja 2001 r. o obowiązkach przedsiębiorców w zakresie gospodarowania niektórymi odpadami oraz o opłacie produktowej</w:t>
      </w:r>
      <w:r>
        <w:rPr>
          <w:rFonts w:ascii="Times New Roman" w:hAnsi="Times New Roman" w:cs="Times New Roman"/>
          <w:sz w:val="24"/>
        </w:rPr>
        <w:t>,</w:t>
      </w:r>
    </w:p>
    <w:p w14:paraId="19F4F479" w14:textId="77777777" w:rsidR="000466D1" w:rsidRDefault="005F1D9D" w:rsidP="005F1D9D">
      <w:pPr>
        <w:pStyle w:val="Akapitzlist"/>
        <w:numPr>
          <w:ilvl w:val="0"/>
          <w:numId w:val="2"/>
        </w:numPr>
        <w:spacing w:before="120" w:after="0" w:line="320" w:lineRule="atLeast"/>
        <w:jc w:val="both"/>
        <w:rPr>
          <w:rFonts w:ascii="Times New Roman" w:hAnsi="Times New Roman" w:cs="Times New Roman"/>
          <w:sz w:val="24"/>
        </w:rPr>
      </w:pPr>
      <w:r w:rsidRPr="005F1D9D">
        <w:rPr>
          <w:rFonts w:ascii="Times New Roman" w:hAnsi="Times New Roman" w:cs="Times New Roman"/>
          <w:sz w:val="24"/>
        </w:rPr>
        <w:t>art. 101k ust. 6</w:t>
      </w:r>
      <w:r>
        <w:rPr>
          <w:rFonts w:ascii="Times New Roman" w:hAnsi="Times New Roman" w:cs="Times New Roman"/>
          <w:sz w:val="24"/>
        </w:rPr>
        <w:t xml:space="preserve">, </w:t>
      </w:r>
      <w:r w:rsidRPr="005F1D9D">
        <w:rPr>
          <w:rFonts w:ascii="Times New Roman" w:hAnsi="Times New Roman" w:cs="Times New Roman"/>
          <w:sz w:val="24"/>
        </w:rPr>
        <w:t>art. 101m ust. 6</w:t>
      </w:r>
      <w:r>
        <w:rPr>
          <w:rFonts w:ascii="Times New Roman" w:hAnsi="Times New Roman" w:cs="Times New Roman"/>
          <w:sz w:val="24"/>
        </w:rPr>
        <w:t>,</w:t>
      </w:r>
      <w:r w:rsidRPr="005F1D9D">
        <w:t xml:space="preserve"> </w:t>
      </w:r>
      <w:r>
        <w:rPr>
          <w:rFonts w:ascii="Times New Roman" w:hAnsi="Times New Roman" w:cs="Times New Roman"/>
          <w:sz w:val="24"/>
        </w:rPr>
        <w:t xml:space="preserve">art. 236d ust. 4, art. 281 ust. 1, art. 315c, art. 319 ust. 2 i 4, </w:t>
      </w:r>
      <w:r w:rsidR="003F7582">
        <w:rPr>
          <w:rFonts w:ascii="Times New Roman" w:hAnsi="Times New Roman" w:cs="Times New Roman"/>
          <w:sz w:val="24"/>
        </w:rPr>
        <w:t>art. 320 ust. 1</w:t>
      </w:r>
      <w:r w:rsidRPr="005F1D9D">
        <w:rPr>
          <w:rFonts w:ascii="Times New Roman" w:hAnsi="Times New Roman" w:cs="Times New Roman"/>
          <w:sz w:val="24"/>
        </w:rPr>
        <w:t xml:space="preserve"> ustaw</w:t>
      </w:r>
      <w:r>
        <w:rPr>
          <w:rFonts w:ascii="Times New Roman" w:hAnsi="Times New Roman" w:cs="Times New Roman"/>
          <w:sz w:val="24"/>
        </w:rPr>
        <w:t>y</w:t>
      </w:r>
      <w:r w:rsidRPr="005F1D9D">
        <w:rPr>
          <w:rFonts w:ascii="Times New Roman" w:hAnsi="Times New Roman" w:cs="Times New Roman"/>
          <w:sz w:val="24"/>
        </w:rPr>
        <w:t xml:space="preserve"> z dnia 27 kwietnia 2002 r. - Prawo ochrony środowiska</w:t>
      </w:r>
      <w:r w:rsidR="003F7582">
        <w:rPr>
          <w:rFonts w:ascii="Times New Roman" w:hAnsi="Times New Roman" w:cs="Times New Roman"/>
          <w:sz w:val="24"/>
        </w:rPr>
        <w:t>,</w:t>
      </w:r>
    </w:p>
    <w:p w14:paraId="65538E69" w14:textId="77777777" w:rsidR="003F7582" w:rsidRDefault="003F7582" w:rsidP="003F7582">
      <w:pPr>
        <w:pStyle w:val="Akapitzlist"/>
        <w:numPr>
          <w:ilvl w:val="0"/>
          <w:numId w:val="2"/>
        </w:numPr>
        <w:spacing w:before="120" w:after="0" w:line="320" w:lineRule="atLeast"/>
        <w:jc w:val="both"/>
        <w:rPr>
          <w:rFonts w:ascii="Times New Roman" w:hAnsi="Times New Roman" w:cs="Times New Roman"/>
          <w:sz w:val="24"/>
        </w:rPr>
      </w:pPr>
      <w:r w:rsidRPr="003F7582">
        <w:rPr>
          <w:rFonts w:ascii="Times New Roman" w:hAnsi="Times New Roman" w:cs="Times New Roman"/>
          <w:sz w:val="24"/>
        </w:rPr>
        <w:t>art. 65j  ust. 2 ustaw</w:t>
      </w:r>
      <w:r>
        <w:rPr>
          <w:rFonts w:ascii="Times New Roman" w:hAnsi="Times New Roman" w:cs="Times New Roman"/>
          <w:sz w:val="24"/>
        </w:rPr>
        <w:t>y</w:t>
      </w:r>
      <w:r w:rsidRPr="003F7582">
        <w:rPr>
          <w:rFonts w:ascii="Times New Roman" w:hAnsi="Times New Roman" w:cs="Times New Roman"/>
          <w:sz w:val="24"/>
        </w:rPr>
        <w:t xml:space="preserve"> z dnia 21 czerwca 2002 r. o materiałach wybuchowych przeznaczonych do użytku cywilnego</w:t>
      </w:r>
      <w:r>
        <w:rPr>
          <w:rFonts w:ascii="Times New Roman" w:hAnsi="Times New Roman" w:cs="Times New Roman"/>
          <w:sz w:val="24"/>
        </w:rPr>
        <w:t>,</w:t>
      </w:r>
    </w:p>
    <w:p w14:paraId="518B44C9" w14:textId="77777777" w:rsidR="003F7582" w:rsidRDefault="00206658" w:rsidP="00206658">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37e </w:t>
      </w:r>
      <w:r w:rsidRPr="00206658">
        <w:rPr>
          <w:rFonts w:ascii="Times New Roman" w:hAnsi="Times New Roman" w:cs="Times New Roman"/>
          <w:sz w:val="24"/>
        </w:rPr>
        <w:t>ustaw</w:t>
      </w:r>
      <w:r>
        <w:rPr>
          <w:rFonts w:ascii="Times New Roman" w:hAnsi="Times New Roman" w:cs="Times New Roman"/>
          <w:sz w:val="24"/>
        </w:rPr>
        <w:t>y</w:t>
      </w:r>
      <w:r w:rsidRPr="00206658">
        <w:rPr>
          <w:rFonts w:ascii="Times New Roman" w:hAnsi="Times New Roman" w:cs="Times New Roman"/>
          <w:sz w:val="24"/>
        </w:rPr>
        <w:t xml:space="preserve"> z dnia 27 marca 2003 r. o planowaniu i zagospodarowaniu przestrzennym</w:t>
      </w:r>
      <w:r>
        <w:rPr>
          <w:rFonts w:ascii="Times New Roman" w:hAnsi="Times New Roman" w:cs="Times New Roman"/>
          <w:sz w:val="24"/>
        </w:rPr>
        <w:t>,</w:t>
      </w:r>
    </w:p>
    <w:p w14:paraId="66DAA969" w14:textId="77777777" w:rsidR="00206658" w:rsidRDefault="00F95A54" w:rsidP="00F95A54">
      <w:pPr>
        <w:pStyle w:val="Akapitzlist"/>
        <w:numPr>
          <w:ilvl w:val="0"/>
          <w:numId w:val="2"/>
        </w:numPr>
        <w:spacing w:before="120" w:after="0" w:line="320" w:lineRule="atLeast"/>
        <w:jc w:val="both"/>
        <w:rPr>
          <w:rFonts w:ascii="Times New Roman" w:hAnsi="Times New Roman" w:cs="Times New Roman"/>
          <w:sz w:val="24"/>
        </w:rPr>
      </w:pPr>
      <w:r w:rsidRPr="00F95A54">
        <w:rPr>
          <w:rFonts w:ascii="Times New Roman" w:hAnsi="Times New Roman" w:cs="Times New Roman"/>
          <w:sz w:val="24"/>
        </w:rPr>
        <w:t>art. 22 ust. 9</w:t>
      </w:r>
      <w:r>
        <w:rPr>
          <w:rFonts w:ascii="Times New Roman" w:hAnsi="Times New Roman" w:cs="Times New Roman"/>
          <w:sz w:val="24"/>
        </w:rPr>
        <w:t xml:space="preserve">, art. 27 ust. 2a i </w:t>
      </w:r>
      <w:r w:rsidRPr="00F95A54">
        <w:rPr>
          <w:rFonts w:ascii="Times New Roman" w:hAnsi="Times New Roman" w:cs="Times New Roman"/>
          <w:sz w:val="24"/>
        </w:rPr>
        <w:t>art. 27aa ust. 4 ustaw</w:t>
      </w:r>
      <w:r>
        <w:rPr>
          <w:rFonts w:ascii="Times New Roman" w:hAnsi="Times New Roman" w:cs="Times New Roman"/>
          <w:sz w:val="24"/>
        </w:rPr>
        <w:t>y</w:t>
      </w:r>
      <w:r w:rsidRPr="00F95A54">
        <w:rPr>
          <w:rFonts w:ascii="Times New Roman" w:hAnsi="Times New Roman" w:cs="Times New Roman"/>
          <w:sz w:val="24"/>
        </w:rPr>
        <w:t xml:space="preserve"> z dnia 24 kwietnia 2003 r. o działalności pożytku publicznego i o wolontariacie</w:t>
      </w:r>
      <w:r>
        <w:rPr>
          <w:rFonts w:ascii="Times New Roman" w:hAnsi="Times New Roman" w:cs="Times New Roman"/>
          <w:sz w:val="24"/>
        </w:rPr>
        <w:t>,</w:t>
      </w:r>
    </w:p>
    <w:p w14:paraId="6DA20B8A" w14:textId="77777777" w:rsidR="00F95A54" w:rsidRDefault="002C6004" w:rsidP="002C600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35 ust. 3 </w:t>
      </w:r>
      <w:r w:rsidRPr="002C6004">
        <w:rPr>
          <w:rFonts w:ascii="Times New Roman" w:hAnsi="Times New Roman" w:cs="Times New Roman"/>
          <w:sz w:val="24"/>
        </w:rPr>
        <w:t>ustaw</w:t>
      </w:r>
      <w:r>
        <w:rPr>
          <w:rFonts w:ascii="Times New Roman" w:hAnsi="Times New Roman" w:cs="Times New Roman"/>
          <w:sz w:val="24"/>
        </w:rPr>
        <w:t>y</w:t>
      </w:r>
      <w:r w:rsidRPr="002C6004">
        <w:rPr>
          <w:rFonts w:ascii="Times New Roman" w:hAnsi="Times New Roman" w:cs="Times New Roman"/>
          <w:sz w:val="24"/>
        </w:rPr>
        <w:t xml:space="preserve"> z dnia 13 listopada 2003 r. o dochodach jednostek samorządu terytorialnego</w:t>
      </w:r>
      <w:r>
        <w:rPr>
          <w:rFonts w:ascii="Times New Roman" w:hAnsi="Times New Roman" w:cs="Times New Roman"/>
          <w:sz w:val="24"/>
        </w:rPr>
        <w:t>,</w:t>
      </w:r>
    </w:p>
    <w:p w14:paraId="7CA1AAA2" w14:textId="77777777" w:rsidR="002C6004" w:rsidRDefault="00FA1E22" w:rsidP="00FA1E22">
      <w:pPr>
        <w:pStyle w:val="Akapitzlist"/>
        <w:numPr>
          <w:ilvl w:val="0"/>
          <w:numId w:val="2"/>
        </w:numPr>
        <w:spacing w:before="120" w:after="0" w:line="320" w:lineRule="atLeast"/>
        <w:jc w:val="both"/>
        <w:rPr>
          <w:rFonts w:ascii="Times New Roman" w:hAnsi="Times New Roman" w:cs="Times New Roman"/>
          <w:sz w:val="24"/>
        </w:rPr>
      </w:pPr>
      <w:r w:rsidRPr="00FA1E22">
        <w:rPr>
          <w:rFonts w:ascii="Times New Roman" w:hAnsi="Times New Roman" w:cs="Times New Roman"/>
          <w:sz w:val="24"/>
        </w:rPr>
        <w:t>art. 13 ust. 2</w:t>
      </w:r>
      <w:r>
        <w:rPr>
          <w:rFonts w:ascii="Times New Roman" w:hAnsi="Times New Roman" w:cs="Times New Roman"/>
          <w:sz w:val="24"/>
        </w:rPr>
        <w:t xml:space="preserve"> i </w:t>
      </w:r>
      <w:r w:rsidRPr="00FA1E22">
        <w:rPr>
          <w:rFonts w:ascii="Times New Roman" w:hAnsi="Times New Roman" w:cs="Times New Roman"/>
          <w:sz w:val="24"/>
        </w:rPr>
        <w:t>art. 13b ust. 2</w:t>
      </w:r>
      <w:r>
        <w:rPr>
          <w:rFonts w:ascii="Times New Roman" w:hAnsi="Times New Roman" w:cs="Times New Roman"/>
          <w:sz w:val="24"/>
        </w:rPr>
        <w:t xml:space="preserve"> </w:t>
      </w:r>
      <w:r w:rsidRPr="00FA1E22">
        <w:rPr>
          <w:rFonts w:ascii="Times New Roman" w:hAnsi="Times New Roman" w:cs="Times New Roman"/>
          <w:sz w:val="24"/>
        </w:rPr>
        <w:t>ustaw</w:t>
      </w:r>
      <w:r>
        <w:rPr>
          <w:rFonts w:ascii="Times New Roman" w:hAnsi="Times New Roman" w:cs="Times New Roman"/>
          <w:sz w:val="24"/>
        </w:rPr>
        <w:t>y</w:t>
      </w:r>
      <w:r w:rsidRPr="00FA1E22">
        <w:rPr>
          <w:rFonts w:ascii="Times New Roman" w:hAnsi="Times New Roman" w:cs="Times New Roman"/>
          <w:sz w:val="24"/>
        </w:rPr>
        <w:t xml:space="preserve"> z dnia 11 marca 2004 r. o organizacji niektórych rynków</w:t>
      </w:r>
      <w:r>
        <w:rPr>
          <w:rFonts w:ascii="Times New Roman" w:hAnsi="Times New Roman" w:cs="Times New Roman"/>
          <w:sz w:val="24"/>
        </w:rPr>
        <w:t>,</w:t>
      </w:r>
    </w:p>
    <w:p w14:paraId="0893D07B" w14:textId="01A76A49" w:rsidR="00A41F63" w:rsidRDefault="00A41F63" w:rsidP="00A41F63">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85f </w:t>
      </w:r>
      <w:r w:rsidRPr="00A41F63">
        <w:rPr>
          <w:rFonts w:ascii="Times New Roman" w:hAnsi="Times New Roman" w:cs="Times New Roman"/>
          <w:sz w:val="24"/>
        </w:rPr>
        <w:t>ustaw</w:t>
      </w:r>
      <w:r>
        <w:rPr>
          <w:rFonts w:ascii="Times New Roman" w:hAnsi="Times New Roman" w:cs="Times New Roman"/>
          <w:sz w:val="24"/>
        </w:rPr>
        <w:t>y</w:t>
      </w:r>
      <w:r w:rsidRPr="00A41F63">
        <w:rPr>
          <w:rFonts w:ascii="Times New Roman" w:hAnsi="Times New Roman" w:cs="Times New Roman"/>
          <w:sz w:val="24"/>
        </w:rPr>
        <w:t xml:space="preserve"> z dnia 11 marca 2004 r. o ochronie zdrowia zwierząt oraz zwalczaniu chorób zakaźnych zwierząt</w:t>
      </w:r>
      <w:r>
        <w:rPr>
          <w:rFonts w:ascii="Times New Roman" w:hAnsi="Times New Roman" w:cs="Times New Roman"/>
          <w:sz w:val="24"/>
        </w:rPr>
        <w:t>,</w:t>
      </w:r>
    </w:p>
    <w:p w14:paraId="611C12A5" w14:textId="77777777" w:rsidR="00FA1E22" w:rsidRDefault="00FB5484" w:rsidP="00FB5484">
      <w:pPr>
        <w:pStyle w:val="Akapitzlist"/>
        <w:numPr>
          <w:ilvl w:val="0"/>
          <w:numId w:val="2"/>
        </w:numPr>
        <w:spacing w:before="120" w:after="0" w:line="320" w:lineRule="atLeast"/>
        <w:jc w:val="both"/>
        <w:rPr>
          <w:rFonts w:ascii="Times New Roman" w:hAnsi="Times New Roman" w:cs="Times New Roman"/>
          <w:sz w:val="24"/>
        </w:rPr>
      </w:pPr>
      <w:r w:rsidRPr="00FB5484">
        <w:rPr>
          <w:rFonts w:ascii="Times New Roman" w:hAnsi="Times New Roman" w:cs="Times New Roman"/>
          <w:sz w:val="24"/>
        </w:rPr>
        <w:t>art. 36k ust. 6</w:t>
      </w:r>
      <w:r>
        <w:rPr>
          <w:rFonts w:ascii="Times New Roman" w:hAnsi="Times New Roman" w:cs="Times New Roman"/>
          <w:sz w:val="24"/>
        </w:rPr>
        <w:t xml:space="preserve"> </w:t>
      </w:r>
      <w:r w:rsidRPr="00FB5484">
        <w:rPr>
          <w:rFonts w:ascii="Times New Roman" w:hAnsi="Times New Roman" w:cs="Times New Roman"/>
          <w:sz w:val="24"/>
        </w:rPr>
        <w:t>ustaw</w:t>
      </w:r>
      <w:r>
        <w:rPr>
          <w:rFonts w:ascii="Times New Roman" w:hAnsi="Times New Roman" w:cs="Times New Roman"/>
          <w:sz w:val="24"/>
        </w:rPr>
        <w:t>y</w:t>
      </w:r>
      <w:r w:rsidRPr="00FB5484">
        <w:rPr>
          <w:rFonts w:ascii="Times New Roman" w:hAnsi="Times New Roman" w:cs="Times New Roman"/>
          <w:sz w:val="24"/>
        </w:rPr>
        <w:t xml:space="preserve"> z dnia 16 kwietnia 2004 r. o wyrobach budowlanych</w:t>
      </w:r>
      <w:r>
        <w:rPr>
          <w:rFonts w:ascii="Times New Roman" w:hAnsi="Times New Roman" w:cs="Times New Roman"/>
          <w:sz w:val="24"/>
        </w:rPr>
        <w:t>,</w:t>
      </w:r>
    </w:p>
    <w:p w14:paraId="0D041F48" w14:textId="77777777" w:rsidR="00FB5484" w:rsidRDefault="00FB5484" w:rsidP="00FB5484">
      <w:pPr>
        <w:pStyle w:val="Akapitzlist"/>
        <w:numPr>
          <w:ilvl w:val="0"/>
          <w:numId w:val="2"/>
        </w:numPr>
        <w:spacing w:before="120" w:after="0" w:line="320" w:lineRule="atLeast"/>
        <w:jc w:val="both"/>
        <w:rPr>
          <w:rFonts w:ascii="Times New Roman" w:hAnsi="Times New Roman" w:cs="Times New Roman"/>
          <w:sz w:val="24"/>
        </w:rPr>
      </w:pPr>
      <w:r w:rsidRPr="00FB5484">
        <w:rPr>
          <w:rFonts w:ascii="Times New Roman" w:hAnsi="Times New Roman" w:cs="Times New Roman"/>
          <w:sz w:val="24"/>
        </w:rPr>
        <w:t>art. 55 ust. 3 ustaw</w:t>
      </w:r>
      <w:r>
        <w:rPr>
          <w:rFonts w:ascii="Times New Roman" w:hAnsi="Times New Roman" w:cs="Times New Roman"/>
          <w:sz w:val="24"/>
        </w:rPr>
        <w:t>y</w:t>
      </w:r>
      <w:r w:rsidRPr="00FB5484">
        <w:rPr>
          <w:rFonts w:ascii="Times New Roman" w:hAnsi="Times New Roman" w:cs="Times New Roman"/>
          <w:sz w:val="24"/>
        </w:rPr>
        <w:t xml:space="preserve"> z dnia 20 kwietnia 2004 r. o organizacji rynku mleka i przetworów mlecznych</w:t>
      </w:r>
      <w:r>
        <w:rPr>
          <w:rFonts w:ascii="Times New Roman" w:hAnsi="Times New Roman" w:cs="Times New Roman"/>
          <w:sz w:val="24"/>
        </w:rPr>
        <w:t>,</w:t>
      </w:r>
    </w:p>
    <w:p w14:paraId="7230D0BD" w14:textId="77777777" w:rsidR="00FB5484" w:rsidRDefault="00BA33C5" w:rsidP="00BA33C5">
      <w:pPr>
        <w:pStyle w:val="Akapitzlist"/>
        <w:numPr>
          <w:ilvl w:val="0"/>
          <w:numId w:val="2"/>
        </w:numPr>
        <w:spacing w:before="120" w:after="0" w:line="320" w:lineRule="atLeast"/>
        <w:jc w:val="both"/>
        <w:rPr>
          <w:rFonts w:ascii="Times New Roman" w:hAnsi="Times New Roman" w:cs="Times New Roman"/>
          <w:sz w:val="24"/>
        </w:rPr>
      </w:pPr>
      <w:r w:rsidRPr="00BA33C5">
        <w:rPr>
          <w:rFonts w:ascii="Times New Roman" w:hAnsi="Times New Roman" w:cs="Times New Roman"/>
          <w:sz w:val="24"/>
        </w:rPr>
        <w:t>art. 58c ust. 6 ustaw</w:t>
      </w:r>
      <w:r>
        <w:rPr>
          <w:rFonts w:ascii="Times New Roman" w:hAnsi="Times New Roman" w:cs="Times New Roman"/>
          <w:sz w:val="24"/>
        </w:rPr>
        <w:t>y</w:t>
      </w:r>
      <w:r w:rsidRPr="00BA33C5">
        <w:rPr>
          <w:rFonts w:ascii="Times New Roman" w:hAnsi="Times New Roman" w:cs="Times New Roman"/>
          <w:sz w:val="24"/>
        </w:rPr>
        <w:t xml:space="preserve"> z dnia 17 grudnia 2004 r. o rejestracji i ochronie nazw i oznaczeń produktów rolnych i środków spożywczych oraz o produktach tradycyjnych</w:t>
      </w:r>
      <w:r>
        <w:rPr>
          <w:rFonts w:ascii="Times New Roman" w:hAnsi="Times New Roman" w:cs="Times New Roman"/>
          <w:sz w:val="24"/>
        </w:rPr>
        <w:t>,</w:t>
      </w:r>
    </w:p>
    <w:p w14:paraId="55C4DCB8" w14:textId="77777777" w:rsidR="00BA33C5" w:rsidRDefault="008520CD" w:rsidP="008520CD">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art. 17 ust. 3,</w:t>
      </w:r>
      <w:r w:rsidRPr="008520CD">
        <w:t xml:space="preserve"> </w:t>
      </w:r>
      <w:r>
        <w:rPr>
          <w:rFonts w:ascii="Times New Roman" w:hAnsi="Times New Roman" w:cs="Times New Roman"/>
          <w:sz w:val="24"/>
        </w:rPr>
        <w:t xml:space="preserve">art. 28a ust. 7 i </w:t>
      </w:r>
      <w:r w:rsidRPr="008520CD">
        <w:rPr>
          <w:rFonts w:ascii="Times New Roman" w:hAnsi="Times New Roman" w:cs="Times New Roman"/>
          <w:sz w:val="24"/>
        </w:rPr>
        <w:t>art. 53a ust. 5 ustaw</w:t>
      </w:r>
      <w:r>
        <w:rPr>
          <w:rFonts w:ascii="Times New Roman" w:hAnsi="Times New Roman" w:cs="Times New Roman"/>
          <w:sz w:val="24"/>
        </w:rPr>
        <w:t>y</w:t>
      </w:r>
      <w:r w:rsidRPr="008520CD">
        <w:rPr>
          <w:rFonts w:ascii="Times New Roman" w:hAnsi="Times New Roman" w:cs="Times New Roman"/>
          <w:sz w:val="24"/>
        </w:rPr>
        <w:t xml:space="preserve"> z dnia 20 stycznia 2005 r. o recyklingu pojazdów wycofanych z eksploatacji</w:t>
      </w:r>
      <w:r>
        <w:rPr>
          <w:rFonts w:ascii="Times New Roman" w:hAnsi="Times New Roman" w:cs="Times New Roman"/>
          <w:sz w:val="24"/>
        </w:rPr>
        <w:t>,</w:t>
      </w:r>
    </w:p>
    <w:p w14:paraId="7C5454A2" w14:textId="77777777" w:rsidR="008520CD" w:rsidRDefault="00DA3068" w:rsidP="00DA3068">
      <w:pPr>
        <w:pStyle w:val="Akapitzlist"/>
        <w:numPr>
          <w:ilvl w:val="0"/>
          <w:numId w:val="2"/>
        </w:numPr>
        <w:spacing w:before="120" w:after="0" w:line="320" w:lineRule="atLeast"/>
        <w:jc w:val="both"/>
        <w:rPr>
          <w:rFonts w:ascii="Times New Roman" w:hAnsi="Times New Roman" w:cs="Times New Roman"/>
          <w:sz w:val="24"/>
        </w:rPr>
      </w:pPr>
      <w:r w:rsidRPr="00DA3068">
        <w:rPr>
          <w:rFonts w:ascii="Times New Roman" w:hAnsi="Times New Roman" w:cs="Times New Roman"/>
          <w:sz w:val="24"/>
        </w:rPr>
        <w:t>art. 19 ust. 9 ustaw</w:t>
      </w:r>
      <w:r>
        <w:rPr>
          <w:rFonts w:ascii="Times New Roman" w:hAnsi="Times New Roman" w:cs="Times New Roman"/>
          <w:sz w:val="24"/>
        </w:rPr>
        <w:t>y</w:t>
      </w:r>
      <w:r w:rsidRPr="00DA3068">
        <w:rPr>
          <w:rFonts w:ascii="Times New Roman" w:hAnsi="Times New Roman" w:cs="Times New Roman"/>
          <w:sz w:val="24"/>
        </w:rPr>
        <w:t xml:space="preserve"> z dnia 30 czerwca 2005 r. o kinematografii</w:t>
      </w:r>
      <w:r>
        <w:rPr>
          <w:rFonts w:ascii="Times New Roman" w:hAnsi="Times New Roman" w:cs="Times New Roman"/>
          <w:sz w:val="24"/>
        </w:rPr>
        <w:t>,</w:t>
      </w:r>
    </w:p>
    <w:p w14:paraId="4A3FCA3B" w14:textId="77777777" w:rsidR="00DA3068" w:rsidRDefault="00DA3068" w:rsidP="00DA3068">
      <w:pPr>
        <w:pStyle w:val="Akapitzlist"/>
        <w:numPr>
          <w:ilvl w:val="0"/>
          <w:numId w:val="2"/>
        </w:numPr>
        <w:spacing w:before="120" w:after="0" w:line="320" w:lineRule="atLeast"/>
        <w:jc w:val="both"/>
        <w:rPr>
          <w:rFonts w:ascii="Times New Roman" w:hAnsi="Times New Roman" w:cs="Times New Roman"/>
          <w:sz w:val="24"/>
        </w:rPr>
      </w:pPr>
      <w:r w:rsidRPr="00DA3068">
        <w:rPr>
          <w:rFonts w:ascii="Times New Roman" w:hAnsi="Times New Roman" w:cs="Times New Roman"/>
          <w:sz w:val="24"/>
        </w:rPr>
        <w:t>art. 16 ust. 5 ustaw</w:t>
      </w:r>
      <w:r>
        <w:rPr>
          <w:rFonts w:ascii="Times New Roman" w:hAnsi="Times New Roman" w:cs="Times New Roman"/>
          <w:sz w:val="24"/>
        </w:rPr>
        <w:t>y</w:t>
      </w:r>
      <w:r w:rsidRPr="00DA3068">
        <w:rPr>
          <w:rFonts w:ascii="Times New Roman" w:hAnsi="Times New Roman" w:cs="Times New Roman"/>
          <w:sz w:val="24"/>
        </w:rPr>
        <w:t xml:space="preserve"> z dnia 8 lipca 2005 r. o realizacji prawa do rekompensaty z tytułu pozostawienia nieruchomości poza obecnymi granicami Rzeczypospolitej Polskiej</w:t>
      </w:r>
      <w:r>
        <w:rPr>
          <w:rFonts w:ascii="Times New Roman" w:hAnsi="Times New Roman" w:cs="Times New Roman"/>
          <w:sz w:val="24"/>
        </w:rPr>
        <w:t>,</w:t>
      </w:r>
    </w:p>
    <w:p w14:paraId="0C3E0B2F" w14:textId="77777777" w:rsidR="00DA3068" w:rsidRDefault="00E363DA" w:rsidP="00E363DA">
      <w:pPr>
        <w:pStyle w:val="Akapitzlist"/>
        <w:numPr>
          <w:ilvl w:val="0"/>
          <w:numId w:val="2"/>
        </w:numPr>
        <w:spacing w:before="120" w:after="0" w:line="320" w:lineRule="atLeast"/>
        <w:jc w:val="both"/>
        <w:rPr>
          <w:rFonts w:ascii="Times New Roman" w:hAnsi="Times New Roman" w:cs="Times New Roman"/>
          <w:sz w:val="24"/>
        </w:rPr>
      </w:pPr>
      <w:r w:rsidRPr="00E363DA">
        <w:rPr>
          <w:rFonts w:ascii="Times New Roman" w:hAnsi="Times New Roman" w:cs="Times New Roman"/>
          <w:sz w:val="24"/>
        </w:rPr>
        <w:t>art. 17 ust. 5 ustaw</w:t>
      </w:r>
      <w:r>
        <w:rPr>
          <w:rFonts w:ascii="Times New Roman" w:hAnsi="Times New Roman" w:cs="Times New Roman"/>
          <w:sz w:val="24"/>
        </w:rPr>
        <w:t>y</w:t>
      </w:r>
      <w:r w:rsidRPr="00E363DA">
        <w:rPr>
          <w:rFonts w:ascii="Times New Roman" w:hAnsi="Times New Roman" w:cs="Times New Roman"/>
          <w:sz w:val="24"/>
        </w:rPr>
        <w:t xml:space="preserve"> z dnia 29 lipca 2005 r. o systemie tachografów cyfrowych</w:t>
      </w:r>
      <w:r>
        <w:rPr>
          <w:rFonts w:ascii="Times New Roman" w:hAnsi="Times New Roman" w:cs="Times New Roman"/>
          <w:sz w:val="24"/>
        </w:rPr>
        <w:t>,</w:t>
      </w:r>
    </w:p>
    <w:p w14:paraId="433FC412" w14:textId="77777777" w:rsidR="00E363DA" w:rsidRDefault="00E363DA" w:rsidP="00E363DA">
      <w:pPr>
        <w:pStyle w:val="Akapitzlist"/>
        <w:numPr>
          <w:ilvl w:val="0"/>
          <w:numId w:val="2"/>
        </w:numPr>
        <w:spacing w:before="120" w:after="0" w:line="320" w:lineRule="atLeast"/>
        <w:jc w:val="both"/>
        <w:rPr>
          <w:rFonts w:ascii="Times New Roman" w:hAnsi="Times New Roman" w:cs="Times New Roman"/>
          <w:sz w:val="24"/>
        </w:rPr>
      </w:pPr>
      <w:r w:rsidRPr="00E363DA">
        <w:rPr>
          <w:rFonts w:ascii="Times New Roman" w:hAnsi="Times New Roman" w:cs="Times New Roman"/>
          <w:sz w:val="24"/>
        </w:rPr>
        <w:t>art. 9 ust. 2 ustaw</w:t>
      </w:r>
      <w:r>
        <w:rPr>
          <w:rFonts w:ascii="Times New Roman" w:hAnsi="Times New Roman" w:cs="Times New Roman"/>
          <w:sz w:val="24"/>
        </w:rPr>
        <w:t>y</w:t>
      </w:r>
      <w:r w:rsidRPr="00E363DA">
        <w:rPr>
          <w:rFonts w:ascii="Times New Roman" w:hAnsi="Times New Roman" w:cs="Times New Roman"/>
          <w:sz w:val="24"/>
        </w:rPr>
        <w:t xml:space="preserve"> z dnia 10 marca 2006 r. o zwrocie podatku akcyzowego zawartego w cenie oleju napędowego wykorzystywanego do produkcji rolnej</w:t>
      </w:r>
      <w:r>
        <w:rPr>
          <w:rFonts w:ascii="Times New Roman" w:hAnsi="Times New Roman" w:cs="Times New Roman"/>
          <w:sz w:val="24"/>
        </w:rPr>
        <w:t>,</w:t>
      </w:r>
    </w:p>
    <w:p w14:paraId="0051B0A6" w14:textId="77777777" w:rsidR="00E363DA" w:rsidRDefault="00FC5F48" w:rsidP="00FC5F48">
      <w:pPr>
        <w:pStyle w:val="Akapitzlist"/>
        <w:numPr>
          <w:ilvl w:val="0"/>
          <w:numId w:val="2"/>
        </w:numPr>
        <w:spacing w:before="120" w:after="0" w:line="320" w:lineRule="atLeast"/>
        <w:jc w:val="both"/>
        <w:rPr>
          <w:rFonts w:ascii="Times New Roman" w:hAnsi="Times New Roman" w:cs="Times New Roman"/>
          <w:sz w:val="24"/>
        </w:rPr>
      </w:pPr>
      <w:r w:rsidRPr="00FC5F48">
        <w:rPr>
          <w:rFonts w:ascii="Times New Roman" w:hAnsi="Times New Roman" w:cs="Times New Roman"/>
          <w:sz w:val="24"/>
        </w:rPr>
        <w:t>art. 53f ustawie z dnia 22 lipca 2006 r. o paszach</w:t>
      </w:r>
      <w:r>
        <w:rPr>
          <w:rFonts w:ascii="Times New Roman" w:hAnsi="Times New Roman" w:cs="Times New Roman"/>
          <w:sz w:val="24"/>
        </w:rPr>
        <w:t>,</w:t>
      </w:r>
    </w:p>
    <w:p w14:paraId="58F27611" w14:textId="77777777" w:rsidR="00FC5F48" w:rsidRDefault="00C44028" w:rsidP="00C44028">
      <w:pPr>
        <w:pStyle w:val="Akapitzlist"/>
        <w:numPr>
          <w:ilvl w:val="0"/>
          <w:numId w:val="2"/>
        </w:numPr>
        <w:spacing w:before="120" w:after="0" w:line="320" w:lineRule="atLeast"/>
        <w:jc w:val="both"/>
        <w:rPr>
          <w:rFonts w:ascii="Times New Roman" w:hAnsi="Times New Roman" w:cs="Times New Roman"/>
          <w:sz w:val="24"/>
        </w:rPr>
      </w:pPr>
      <w:r w:rsidRPr="00C44028">
        <w:rPr>
          <w:rFonts w:ascii="Times New Roman" w:hAnsi="Times New Roman" w:cs="Times New Roman"/>
          <w:sz w:val="24"/>
        </w:rPr>
        <w:t>art. 104 ust. 3 ustaw</w:t>
      </w:r>
      <w:r>
        <w:rPr>
          <w:rFonts w:ascii="Times New Roman" w:hAnsi="Times New Roman" w:cs="Times New Roman"/>
          <w:sz w:val="24"/>
        </w:rPr>
        <w:t>y</w:t>
      </w:r>
      <w:r w:rsidRPr="00C44028">
        <w:rPr>
          <w:rFonts w:ascii="Times New Roman" w:hAnsi="Times New Roman" w:cs="Times New Roman"/>
          <w:sz w:val="24"/>
        </w:rPr>
        <w:t xml:space="preserve"> z dnia 25 sierpnia 2006 r. o bezpieczeństwie żywności i żywienia</w:t>
      </w:r>
      <w:r>
        <w:rPr>
          <w:rFonts w:ascii="Times New Roman" w:hAnsi="Times New Roman" w:cs="Times New Roman"/>
          <w:sz w:val="24"/>
        </w:rPr>
        <w:t>,</w:t>
      </w:r>
    </w:p>
    <w:p w14:paraId="68A858FE" w14:textId="77777777" w:rsidR="00C44028" w:rsidRDefault="00CC24B0" w:rsidP="00CC24B0">
      <w:pPr>
        <w:pStyle w:val="Akapitzlist"/>
        <w:numPr>
          <w:ilvl w:val="0"/>
          <w:numId w:val="2"/>
        </w:numPr>
        <w:spacing w:before="120" w:after="0" w:line="320" w:lineRule="atLeast"/>
        <w:jc w:val="both"/>
        <w:rPr>
          <w:rFonts w:ascii="Times New Roman" w:hAnsi="Times New Roman" w:cs="Times New Roman"/>
          <w:sz w:val="24"/>
        </w:rPr>
      </w:pPr>
      <w:r w:rsidRPr="00CC24B0">
        <w:rPr>
          <w:rFonts w:ascii="Times New Roman" w:hAnsi="Times New Roman" w:cs="Times New Roman"/>
          <w:sz w:val="24"/>
        </w:rPr>
        <w:t>art. 66 ust. 6</w:t>
      </w:r>
      <w:r>
        <w:rPr>
          <w:rFonts w:ascii="Times New Roman" w:hAnsi="Times New Roman" w:cs="Times New Roman"/>
          <w:sz w:val="24"/>
        </w:rPr>
        <w:t xml:space="preserve"> </w:t>
      </w:r>
      <w:r w:rsidRPr="00CC24B0">
        <w:rPr>
          <w:rFonts w:ascii="Times New Roman" w:hAnsi="Times New Roman" w:cs="Times New Roman"/>
          <w:sz w:val="24"/>
        </w:rPr>
        <w:t>ustaw</w:t>
      </w:r>
      <w:r>
        <w:rPr>
          <w:rFonts w:ascii="Times New Roman" w:hAnsi="Times New Roman" w:cs="Times New Roman"/>
          <w:sz w:val="24"/>
        </w:rPr>
        <w:t>y</w:t>
      </w:r>
      <w:r w:rsidRPr="00CC24B0">
        <w:rPr>
          <w:rFonts w:ascii="Times New Roman" w:hAnsi="Times New Roman" w:cs="Times New Roman"/>
          <w:sz w:val="24"/>
        </w:rPr>
        <w:t xml:space="preserve"> z dnia 16 lutego 2007 r. o zapasach ropy naftowej, produktów naftowych i gazu ziemnego oraz zasadach postępowania w sytuacjach zagrożenia bezpieczeństwa paliwowego państwa i zakłóceń na rynku naftowym</w:t>
      </w:r>
      <w:r>
        <w:rPr>
          <w:rFonts w:ascii="Times New Roman" w:hAnsi="Times New Roman" w:cs="Times New Roman"/>
          <w:sz w:val="24"/>
        </w:rPr>
        <w:t>,</w:t>
      </w:r>
    </w:p>
    <w:p w14:paraId="1D6B094D" w14:textId="77777777" w:rsidR="00CC24B0" w:rsidRDefault="00CC24B0" w:rsidP="00CC24B0">
      <w:pPr>
        <w:pStyle w:val="Akapitzlist"/>
        <w:numPr>
          <w:ilvl w:val="0"/>
          <w:numId w:val="2"/>
        </w:numPr>
        <w:spacing w:before="120" w:after="0" w:line="320" w:lineRule="atLeast"/>
        <w:jc w:val="both"/>
        <w:rPr>
          <w:rFonts w:ascii="Times New Roman" w:hAnsi="Times New Roman" w:cs="Times New Roman"/>
          <w:sz w:val="24"/>
        </w:rPr>
      </w:pPr>
      <w:r w:rsidRPr="00CC24B0">
        <w:rPr>
          <w:rFonts w:ascii="Times New Roman" w:hAnsi="Times New Roman" w:cs="Times New Roman"/>
          <w:sz w:val="24"/>
        </w:rPr>
        <w:t>art. 23 ust. 5 ustaw</w:t>
      </w:r>
      <w:r>
        <w:rPr>
          <w:rFonts w:ascii="Times New Roman" w:hAnsi="Times New Roman" w:cs="Times New Roman"/>
          <w:sz w:val="24"/>
        </w:rPr>
        <w:t>y</w:t>
      </w:r>
      <w:r w:rsidRPr="00CC24B0">
        <w:rPr>
          <w:rFonts w:ascii="Times New Roman" w:hAnsi="Times New Roman" w:cs="Times New Roman"/>
          <w:sz w:val="24"/>
        </w:rPr>
        <w:t xml:space="preserve"> z dnia 13 kwietnia 2007 r. o zapobieganiu szkodom w środowisku i ich naprawie</w:t>
      </w:r>
      <w:r>
        <w:rPr>
          <w:rFonts w:ascii="Times New Roman" w:hAnsi="Times New Roman" w:cs="Times New Roman"/>
          <w:sz w:val="24"/>
        </w:rPr>
        <w:t>,</w:t>
      </w:r>
    </w:p>
    <w:p w14:paraId="2E50A092" w14:textId="77777777" w:rsidR="00CC24B0" w:rsidRDefault="00CC24B0" w:rsidP="00CC24B0">
      <w:pPr>
        <w:pStyle w:val="Akapitzlist"/>
        <w:numPr>
          <w:ilvl w:val="0"/>
          <w:numId w:val="2"/>
        </w:numPr>
        <w:spacing w:before="120" w:after="0" w:line="320" w:lineRule="atLeast"/>
        <w:jc w:val="both"/>
        <w:rPr>
          <w:rFonts w:ascii="Times New Roman" w:hAnsi="Times New Roman" w:cs="Times New Roman"/>
          <w:sz w:val="24"/>
        </w:rPr>
      </w:pPr>
      <w:r w:rsidRPr="00CC24B0">
        <w:rPr>
          <w:rFonts w:ascii="Times New Roman" w:hAnsi="Times New Roman" w:cs="Times New Roman"/>
          <w:sz w:val="24"/>
        </w:rPr>
        <w:t>art. 51 ust. 3 ustaw</w:t>
      </w:r>
      <w:r>
        <w:rPr>
          <w:rFonts w:ascii="Times New Roman" w:hAnsi="Times New Roman" w:cs="Times New Roman"/>
          <w:sz w:val="24"/>
        </w:rPr>
        <w:t>y</w:t>
      </w:r>
      <w:r w:rsidRPr="00CC24B0">
        <w:rPr>
          <w:rFonts w:ascii="Times New Roman" w:hAnsi="Times New Roman" w:cs="Times New Roman"/>
          <w:sz w:val="24"/>
        </w:rPr>
        <w:t xml:space="preserve"> z dnia 29 czerwca 2007 r. o zasadach pokrywania kosztów powstałych u wytwórców w związku z przedterminowym rozwiązaniem umów długoterminowych sprzedaży mocy i energii elektrycznej</w:t>
      </w:r>
      <w:r>
        <w:rPr>
          <w:rFonts w:ascii="Times New Roman" w:hAnsi="Times New Roman" w:cs="Times New Roman"/>
          <w:sz w:val="24"/>
        </w:rPr>
        <w:t>,</w:t>
      </w:r>
    </w:p>
    <w:p w14:paraId="662CD375" w14:textId="77777777" w:rsidR="00CC24B0" w:rsidRDefault="00BD61B1" w:rsidP="00BD61B1">
      <w:pPr>
        <w:pStyle w:val="Akapitzlist"/>
        <w:numPr>
          <w:ilvl w:val="0"/>
          <w:numId w:val="2"/>
        </w:numPr>
        <w:spacing w:before="120" w:after="0" w:line="320" w:lineRule="atLeast"/>
        <w:jc w:val="both"/>
        <w:rPr>
          <w:rFonts w:ascii="Times New Roman" w:hAnsi="Times New Roman" w:cs="Times New Roman"/>
          <w:sz w:val="24"/>
        </w:rPr>
      </w:pPr>
      <w:r w:rsidRPr="00BD61B1">
        <w:rPr>
          <w:rFonts w:ascii="Times New Roman" w:hAnsi="Times New Roman" w:cs="Times New Roman"/>
          <w:sz w:val="24"/>
        </w:rPr>
        <w:t>art. 39 ustaw</w:t>
      </w:r>
      <w:r>
        <w:rPr>
          <w:rFonts w:ascii="Times New Roman" w:hAnsi="Times New Roman" w:cs="Times New Roman"/>
          <w:sz w:val="24"/>
        </w:rPr>
        <w:t xml:space="preserve">y </w:t>
      </w:r>
      <w:r w:rsidRPr="00BD61B1">
        <w:rPr>
          <w:rFonts w:ascii="Times New Roman" w:hAnsi="Times New Roman" w:cs="Times New Roman"/>
          <w:sz w:val="24"/>
        </w:rPr>
        <w:t>z dnia 10 lipca 2007 r. o nawozach i nawożeniu</w:t>
      </w:r>
      <w:r>
        <w:rPr>
          <w:rFonts w:ascii="Times New Roman" w:hAnsi="Times New Roman" w:cs="Times New Roman"/>
          <w:sz w:val="24"/>
        </w:rPr>
        <w:t>,</w:t>
      </w:r>
    </w:p>
    <w:p w14:paraId="60B92836" w14:textId="77777777" w:rsidR="00BD61B1" w:rsidRDefault="00CD47B4" w:rsidP="00CD47B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a</w:t>
      </w:r>
      <w:r w:rsidRPr="00CD47B4">
        <w:rPr>
          <w:rFonts w:ascii="Times New Roman" w:hAnsi="Times New Roman" w:cs="Times New Roman"/>
          <w:sz w:val="24"/>
        </w:rPr>
        <w:t>rt. 136c ustaw</w:t>
      </w:r>
      <w:r>
        <w:rPr>
          <w:rFonts w:ascii="Times New Roman" w:hAnsi="Times New Roman" w:cs="Times New Roman"/>
          <w:sz w:val="24"/>
        </w:rPr>
        <w:t>y</w:t>
      </w:r>
      <w:r w:rsidRPr="00CD47B4">
        <w:rPr>
          <w:rFonts w:ascii="Times New Roman" w:hAnsi="Times New Roman" w:cs="Times New Roman"/>
          <w:sz w:val="24"/>
        </w:rPr>
        <w:t xml:space="preserve"> z dnia 3 października 2008 r. o udostępnianiu informacji o środowisku i jego ochronie, udziale społeczeństwa w ochronie środowiska oraz o ocenach oddziaływania na środowisko</w:t>
      </w:r>
      <w:r w:rsidR="00A72EFA">
        <w:rPr>
          <w:rFonts w:ascii="Times New Roman" w:hAnsi="Times New Roman" w:cs="Times New Roman"/>
          <w:sz w:val="24"/>
        </w:rPr>
        <w:t>,</w:t>
      </w:r>
    </w:p>
    <w:p w14:paraId="3A48915C" w14:textId="77777777" w:rsidR="00A72EFA" w:rsidRDefault="00A72EFA" w:rsidP="00A72EFA">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43, art. 56 ust. 1a i art. 103 ust. 4 </w:t>
      </w:r>
      <w:r w:rsidRPr="00A72EFA">
        <w:rPr>
          <w:rFonts w:ascii="Times New Roman" w:hAnsi="Times New Roman" w:cs="Times New Roman"/>
          <w:sz w:val="24"/>
        </w:rPr>
        <w:t>ustaw</w:t>
      </w:r>
      <w:r>
        <w:rPr>
          <w:rFonts w:ascii="Times New Roman" w:hAnsi="Times New Roman" w:cs="Times New Roman"/>
          <w:sz w:val="24"/>
        </w:rPr>
        <w:t>y</w:t>
      </w:r>
      <w:r w:rsidRPr="00A72EFA">
        <w:rPr>
          <w:rFonts w:ascii="Times New Roman" w:hAnsi="Times New Roman" w:cs="Times New Roman"/>
          <w:sz w:val="24"/>
        </w:rPr>
        <w:t xml:space="preserve"> z dnia 24 kwietnia 2009 r. o bateriach i akumulatorach</w:t>
      </w:r>
      <w:r>
        <w:rPr>
          <w:rFonts w:ascii="Times New Roman" w:hAnsi="Times New Roman" w:cs="Times New Roman"/>
          <w:sz w:val="24"/>
        </w:rPr>
        <w:t>,</w:t>
      </w:r>
    </w:p>
    <w:p w14:paraId="0CFD45ED" w14:textId="77777777" w:rsidR="00A72EFA" w:rsidRDefault="00BC49D9" w:rsidP="00BC49D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17 ust. 1 </w:t>
      </w:r>
      <w:r w:rsidRPr="00BC49D9">
        <w:rPr>
          <w:rFonts w:ascii="Times New Roman" w:hAnsi="Times New Roman" w:cs="Times New Roman"/>
          <w:sz w:val="24"/>
        </w:rPr>
        <w:t>ustaw</w:t>
      </w:r>
      <w:r>
        <w:rPr>
          <w:rFonts w:ascii="Times New Roman" w:hAnsi="Times New Roman" w:cs="Times New Roman"/>
          <w:sz w:val="24"/>
        </w:rPr>
        <w:t>y</w:t>
      </w:r>
      <w:r w:rsidRPr="00BC49D9">
        <w:rPr>
          <w:rFonts w:ascii="Times New Roman" w:hAnsi="Times New Roman" w:cs="Times New Roman"/>
          <w:sz w:val="24"/>
        </w:rPr>
        <w:t xml:space="preserve"> z dnia 19 czerwca 2009 r. o pomocy państwa w spłacie niektórych kredytów mieszkaniowych udzielonych osobom, które utraciły pracę</w:t>
      </w:r>
      <w:r>
        <w:rPr>
          <w:rFonts w:ascii="Times New Roman" w:hAnsi="Times New Roman" w:cs="Times New Roman"/>
          <w:sz w:val="24"/>
        </w:rPr>
        <w:t>,</w:t>
      </w:r>
    </w:p>
    <w:p w14:paraId="6B703DDB" w14:textId="77777777" w:rsidR="00BC49D9" w:rsidRDefault="00BC49D9" w:rsidP="00BC49D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26 ust. 4 </w:t>
      </w:r>
      <w:r w:rsidRPr="00BC49D9">
        <w:rPr>
          <w:rFonts w:ascii="Times New Roman" w:hAnsi="Times New Roman" w:cs="Times New Roman"/>
          <w:sz w:val="24"/>
        </w:rPr>
        <w:t>ustaw</w:t>
      </w:r>
      <w:r>
        <w:rPr>
          <w:rFonts w:ascii="Times New Roman" w:hAnsi="Times New Roman" w:cs="Times New Roman"/>
          <w:sz w:val="24"/>
        </w:rPr>
        <w:t>y</w:t>
      </w:r>
      <w:r w:rsidRPr="00BC49D9">
        <w:rPr>
          <w:rFonts w:ascii="Times New Roman" w:hAnsi="Times New Roman" w:cs="Times New Roman"/>
          <w:sz w:val="24"/>
        </w:rPr>
        <w:t xml:space="preserve"> z dnia 25 czerwca 2009 r. o rolnictwie ekologicznym</w:t>
      </w:r>
      <w:r>
        <w:rPr>
          <w:rFonts w:ascii="Times New Roman" w:hAnsi="Times New Roman" w:cs="Times New Roman"/>
          <w:sz w:val="24"/>
        </w:rPr>
        <w:t>,</w:t>
      </w:r>
    </w:p>
    <w:p w14:paraId="4C01F391" w14:textId="77777777" w:rsidR="00BC49D9" w:rsidRDefault="00BC49D9" w:rsidP="00BC49D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67 </w:t>
      </w:r>
      <w:r w:rsidRPr="00BC49D9">
        <w:rPr>
          <w:rFonts w:ascii="Times New Roman" w:hAnsi="Times New Roman" w:cs="Times New Roman"/>
          <w:sz w:val="24"/>
        </w:rPr>
        <w:t>ustaw</w:t>
      </w:r>
      <w:r>
        <w:rPr>
          <w:rFonts w:ascii="Times New Roman" w:hAnsi="Times New Roman" w:cs="Times New Roman"/>
          <w:sz w:val="24"/>
        </w:rPr>
        <w:t>y</w:t>
      </w:r>
      <w:r w:rsidRPr="00BC49D9">
        <w:rPr>
          <w:rFonts w:ascii="Times New Roman" w:hAnsi="Times New Roman" w:cs="Times New Roman"/>
          <w:sz w:val="24"/>
        </w:rPr>
        <w:t xml:space="preserve"> z dnia 27 sierpnia 2009 r. o finansach publicznych</w:t>
      </w:r>
      <w:r>
        <w:rPr>
          <w:rFonts w:ascii="Times New Roman" w:hAnsi="Times New Roman" w:cs="Times New Roman"/>
          <w:sz w:val="24"/>
        </w:rPr>
        <w:t>,</w:t>
      </w:r>
    </w:p>
    <w:p w14:paraId="01E9E902" w14:textId="77777777" w:rsidR="00BC49D9" w:rsidRDefault="00BC49D9" w:rsidP="00BC49D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14a ust. 1 </w:t>
      </w:r>
      <w:r w:rsidRPr="00BC49D9">
        <w:rPr>
          <w:rFonts w:ascii="Times New Roman" w:hAnsi="Times New Roman" w:cs="Times New Roman"/>
          <w:sz w:val="24"/>
        </w:rPr>
        <w:t>ustaw</w:t>
      </w:r>
      <w:r>
        <w:rPr>
          <w:rFonts w:ascii="Times New Roman" w:hAnsi="Times New Roman" w:cs="Times New Roman"/>
          <w:sz w:val="24"/>
        </w:rPr>
        <w:t>y</w:t>
      </w:r>
      <w:r w:rsidRPr="00BC49D9">
        <w:rPr>
          <w:rFonts w:ascii="Times New Roman" w:hAnsi="Times New Roman" w:cs="Times New Roman"/>
          <w:sz w:val="24"/>
        </w:rPr>
        <w:t xml:space="preserve"> z dnia 12 sierpnia 2010 r. o wspieraniu przedsiębiorców dotkniętych skutkami powodzi z 2010 r.</w:t>
      </w:r>
      <w:r>
        <w:rPr>
          <w:rFonts w:ascii="Times New Roman" w:hAnsi="Times New Roman" w:cs="Times New Roman"/>
          <w:sz w:val="24"/>
        </w:rPr>
        <w:t>,</w:t>
      </w:r>
    </w:p>
    <w:p w14:paraId="059C915A" w14:textId="77777777" w:rsidR="00BC49D9" w:rsidRDefault="00BC49D9" w:rsidP="00BC49D9">
      <w:pPr>
        <w:pStyle w:val="Akapitzlist"/>
        <w:numPr>
          <w:ilvl w:val="0"/>
          <w:numId w:val="2"/>
        </w:numPr>
        <w:spacing w:before="120" w:after="0" w:line="320" w:lineRule="atLeast"/>
        <w:jc w:val="both"/>
        <w:rPr>
          <w:rFonts w:ascii="Times New Roman" w:hAnsi="Times New Roman" w:cs="Times New Roman"/>
          <w:sz w:val="24"/>
        </w:rPr>
      </w:pPr>
      <w:r w:rsidRPr="00BC49D9">
        <w:rPr>
          <w:rFonts w:ascii="Times New Roman" w:hAnsi="Times New Roman" w:cs="Times New Roman"/>
          <w:sz w:val="24"/>
        </w:rPr>
        <w:t>art. 57c ust. 4 ustaw</w:t>
      </w:r>
      <w:r>
        <w:rPr>
          <w:rFonts w:ascii="Times New Roman" w:hAnsi="Times New Roman" w:cs="Times New Roman"/>
          <w:sz w:val="24"/>
        </w:rPr>
        <w:t>y</w:t>
      </w:r>
      <w:r w:rsidRPr="00BC49D9">
        <w:rPr>
          <w:rFonts w:ascii="Times New Roman" w:hAnsi="Times New Roman" w:cs="Times New Roman"/>
          <w:sz w:val="24"/>
        </w:rPr>
        <w:t xml:space="preserve"> z dnia 5 stycznia 2011 r. o kierujących pojazdami</w:t>
      </w:r>
      <w:r>
        <w:rPr>
          <w:rFonts w:ascii="Times New Roman" w:hAnsi="Times New Roman" w:cs="Times New Roman"/>
          <w:sz w:val="24"/>
        </w:rPr>
        <w:t>,</w:t>
      </w:r>
    </w:p>
    <w:p w14:paraId="6280CFD6" w14:textId="77777777" w:rsidR="00BC49D9" w:rsidRDefault="00D97094" w:rsidP="00D9709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89a </w:t>
      </w:r>
      <w:r w:rsidRPr="00D97094">
        <w:rPr>
          <w:rFonts w:ascii="Times New Roman" w:hAnsi="Times New Roman" w:cs="Times New Roman"/>
          <w:sz w:val="24"/>
        </w:rPr>
        <w:t>ustaw</w:t>
      </w:r>
      <w:r>
        <w:rPr>
          <w:rFonts w:ascii="Times New Roman" w:hAnsi="Times New Roman" w:cs="Times New Roman"/>
          <w:sz w:val="24"/>
        </w:rPr>
        <w:t>y</w:t>
      </w:r>
      <w:r w:rsidRPr="00D97094">
        <w:rPr>
          <w:rFonts w:ascii="Times New Roman" w:hAnsi="Times New Roman" w:cs="Times New Roman"/>
          <w:sz w:val="24"/>
        </w:rPr>
        <w:t xml:space="preserve"> z dnia 12 maja 2011 r. o wyrobie i rozlewie wyrobów winiarskich, obrocie tymi wyrobami i organizacji rynku wina</w:t>
      </w:r>
      <w:r>
        <w:rPr>
          <w:rFonts w:ascii="Times New Roman" w:hAnsi="Times New Roman" w:cs="Times New Roman"/>
          <w:sz w:val="24"/>
        </w:rPr>
        <w:t>,</w:t>
      </w:r>
    </w:p>
    <w:p w14:paraId="02B220AD" w14:textId="77777777" w:rsidR="00D97094" w:rsidRDefault="00EE1D5D" w:rsidP="00EE1D5D">
      <w:pPr>
        <w:pStyle w:val="Akapitzlist"/>
        <w:numPr>
          <w:ilvl w:val="0"/>
          <w:numId w:val="2"/>
        </w:numPr>
        <w:spacing w:before="120" w:after="0" w:line="320" w:lineRule="atLeast"/>
        <w:jc w:val="both"/>
        <w:rPr>
          <w:rFonts w:ascii="Times New Roman" w:hAnsi="Times New Roman" w:cs="Times New Roman"/>
          <w:sz w:val="24"/>
        </w:rPr>
      </w:pPr>
      <w:r w:rsidRPr="00EE1D5D">
        <w:rPr>
          <w:rFonts w:ascii="Times New Roman" w:hAnsi="Times New Roman" w:cs="Times New Roman"/>
          <w:sz w:val="24"/>
        </w:rPr>
        <w:t>art. 112c ust. 5 ustaw</w:t>
      </w:r>
      <w:r>
        <w:rPr>
          <w:rFonts w:ascii="Times New Roman" w:hAnsi="Times New Roman" w:cs="Times New Roman"/>
          <w:sz w:val="24"/>
        </w:rPr>
        <w:t>y</w:t>
      </w:r>
      <w:r w:rsidRPr="00EE1D5D">
        <w:rPr>
          <w:rFonts w:ascii="Times New Roman" w:hAnsi="Times New Roman" w:cs="Times New Roman"/>
          <w:sz w:val="24"/>
        </w:rPr>
        <w:t xml:space="preserve"> z dnia 19 sierpnia 2011 r. o przewozie towarów niebezpiecznych</w:t>
      </w:r>
      <w:r>
        <w:rPr>
          <w:rFonts w:ascii="Times New Roman" w:hAnsi="Times New Roman" w:cs="Times New Roman"/>
          <w:sz w:val="24"/>
        </w:rPr>
        <w:t>,</w:t>
      </w:r>
    </w:p>
    <w:p w14:paraId="069C2C2C" w14:textId="77777777" w:rsidR="00EE1D5D" w:rsidRPr="00EE1D5D" w:rsidRDefault="00EE1D5D" w:rsidP="00591108">
      <w:pPr>
        <w:pStyle w:val="Akapitzlist"/>
        <w:numPr>
          <w:ilvl w:val="0"/>
          <w:numId w:val="2"/>
        </w:numPr>
        <w:jc w:val="both"/>
        <w:rPr>
          <w:rFonts w:ascii="Times New Roman" w:hAnsi="Times New Roman" w:cs="Times New Roman"/>
          <w:sz w:val="24"/>
        </w:rPr>
      </w:pPr>
      <w:r w:rsidRPr="00EE1D5D">
        <w:rPr>
          <w:rFonts w:ascii="Times New Roman" w:hAnsi="Times New Roman" w:cs="Times New Roman"/>
          <w:sz w:val="24"/>
        </w:rPr>
        <w:t>art. 4 ust. 10</w:t>
      </w:r>
      <w:r>
        <w:rPr>
          <w:rFonts w:ascii="Times New Roman" w:hAnsi="Times New Roman" w:cs="Times New Roman"/>
          <w:sz w:val="24"/>
        </w:rPr>
        <w:t xml:space="preserve"> i art. 50a ust. 1</w:t>
      </w:r>
      <w:r w:rsidRPr="00EE1D5D">
        <w:rPr>
          <w:rFonts w:ascii="Times New Roman" w:hAnsi="Times New Roman" w:cs="Times New Roman"/>
          <w:sz w:val="24"/>
        </w:rPr>
        <w:t xml:space="preserve"> ustawy z dnia 16 września 2011 r. o szczególnych rozwiązaniach związanych z usuwaniem skutków powodzi</w:t>
      </w:r>
      <w:r>
        <w:rPr>
          <w:rFonts w:ascii="Times New Roman" w:hAnsi="Times New Roman" w:cs="Times New Roman"/>
          <w:sz w:val="24"/>
        </w:rPr>
        <w:t>,</w:t>
      </w:r>
    </w:p>
    <w:p w14:paraId="3057449E" w14:textId="77777777" w:rsidR="00EE1D5D" w:rsidRDefault="00591108" w:rsidP="00591108">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17 ust. 9 </w:t>
      </w:r>
      <w:r w:rsidRPr="00591108">
        <w:rPr>
          <w:rFonts w:ascii="Times New Roman" w:hAnsi="Times New Roman" w:cs="Times New Roman"/>
          <w:sz w:val="24"/>
        </w:rPr>
        <w:t>ustaw</w:t>
      </w:r>
      <w:r>
        <w:rPr>
          <w:rFonts w:ascii="Times New Roman" w:hAnsi="Times New Roman" w:cs="Times New Roman"/>
          <w:sz w:val="24"/>
        </w:rPr>
        <w:t>y</w:t>
      </w:r>
      <w:r w:rsidRPr="00591108">
        <w:rPr>
          <w:rFonts w:ascii="Times New Roman" w:hAnsi="Times New Roman" w:cs="Times New Roman"/>
          <w:sz w:val="24"/>
        </w:rPr>
        <w:t xml:space="preserve"> z dnia 14 września 2012 r. o informowaniu o zużyciu energii przez produkty wykorzystujące energię oraz o kontroli realizacji programu znakowania urządzeń biurowych</w:t>
      </w:r>
      <w:r>
        <w:rPr>
          <w:rFonts w:ascii="Times New Roman" w:hAnsi="Times New Roman" w:cs="Times New Roman"/>
          <w:sz w:val="24"/>
        </w:rPr>
        <w:t>,</w:t>
      </w:r>
    </w:p>
    <w:p w14:paraId="1EF02773" w14:textId="77777777" w:rsidR="00591108" w:rsidRDefault="00591108" w:rsidP="00591108">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124 </w:t>
      </w:r>
      <w:r w:rsidRPr="00591108">
        <w:rPr>
          <w:rFonts w:ascii="Times New Roman" w:hAnsi="Times New Roman" w:cs="Times New Roman"/>
          <w:sz w:val="24"/>
        </w:rPr>
        <w:t>ustaw</w:t>
      </w:r>
      <w:r>
        <w:rPr>
          <w:rFonts w:ascii="Times New Roman" w:hAnsi="Times New Roman" w:cs="Times New Roman"/>
          <w:sz w:val="24"/>
        </w:rPr>
        <w:t>y</w:t>
      </w:r>
      <w:r w:rsidRPr="00591108">
        <w:rPr>
          <w:rFonts w:ascii="Times New Roman" w:hAnsi="Times New Roman" w:cs="Times New Roman"/>
          <w:sz w:val="24"/>
        </w:rPr>
        <w:t xml:space="preserve"> z dnia 9 listopada 2012 r. o nasiennictwie</w:t>
      </w:r>
      <w:r>
        <w:rPr>
          <w:rFonts w:ascii="Times New Roman" w:hAnsi="Times New Roman" w:cs="Times New Roman"/>
          <w:sz w:val="24"/>
        </w:rPr>
        <w:t>,</w:t>
      </w:r>
    </w:p>
    <w:p w14:paraId="7E262AFF" w14:textId="77777777" w:rsidR="00591108" w:rsidRDefault="000E22F8" w:rsidP="000E22F8">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202 </w:t>
      </w:r>
      <w:r w:rsidRPr="000E22F8">
        <w:rPr>
          <w:rFonts w:ascii="Times New Roman" w:hAnsi="Times New Roman" w:cs="Times New Roman"/>
          <w:sz w:val="24"/>
        </w:rPr>
        <w:t>ustaw</w:t>
      </w:r>
      <w:r>
        <w:rPr>
          <w:rFonts w:ascii="Times New Roman" w:hAnsi="Times New Roman" w:cs="Times New Roman"/>
          <w:sz w:val="24"/>
        </w:rPr>
        <w:t>y</w:t>
      </w:r>
      <w:r w:rsidRPr="000E22F8">
        <w:rPr>
          <w:rFonts w:ascii="Times New Roman" w:hAnsi="Times New Roman" w:cs="Times New Roman"/>
          <w:sz w:val="24"/>
        </w:rPr>
        <w:t xml:space="preserve"> z dnia 14 grudnia 2012 r. o odpadach</w:t>
      </w:r>
      <w:r w:rsidR="001F5E36">
        <w:rPr>
          <w:rFonts w:ascii="Times New Roman" w:hAnsi="Times New Roman" w:cs="Times New Roman"/>
          <w:sz w:val="24"/>
        </w:rPr>
        <w:t>,</w:t>
      </w:r>
    </w:p>
    <w:p w14:paraId="194C7462" w14:textId="77777777" w:rsidR="001F5E36" w:rsidRDefault="001F5E36" w:rsidP="001F5E3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40 i art. 58 ust. 5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13 czerwca 2013 r. o gospodarce opakowaniami i odpadami opakowaniowymi</w:t>
      </w:r>
      <w:r>
        <w:rPr>
          <w:rFonts w:ascii="Times New Roman" w:hAnsi="Times New Roman" w:cs="Times New Roman"/>
          <w:sz w:val="24"/>
        </w:rPr>
        <w:t>,</w:t>
      </w:r>
    </w:p>
    <w:p w14:paraId="25199983" w14:textId="77777777" w:rsidR="001F5E36" w:rsidRDefault="001F5E36" w:rsidP="001F5E3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75 ust. 1 i art. 76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11 października 2013 r. o wzajemnej pomocy przy dochodzeniu podatków, należności celnych i innych należności pieniężnych</w:t>
      </w:r>
      <w:r>
        <w:rPr>
          <w:rFonts w:ascii="Times New Roman" w:hAnsi="Times New Roman" w:cs="Times New Roman"/>
          <w:sz w:val="24"/>
        </w:rPr>
        <w:t>,</w:t>
      </w:r>
    </w:p>
    <w:p w14:paraId="6222FC1F" w14:textId="77777777" w:rsidR="001F5E36" w:rsidRDefault="001F5E36" w:rsidP="001F5E3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 ust. 1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9 maja 2014 r. o informowaniu o cenach towarów i usług</w:t>
      </w:r>
      <w:r>
        <w:rPr>
          <w:rFonts w:ascii="Times New Roman" w:hAnsi="Times New Roman" w:cs="Times New Roman"/>
          <w:sz w:val="24"/>
        </w:rPr>
        <w:t>,</w:t>
      </w:r>
    </w:p>
    <w:p w14:paraId="732F20AD" w14:textId="77777777" w:rsidR="001F5E36" w:rsidRDefault="0094673B" w:rsidP="0094673B">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19 ust. 1, art. 39 ust. 6, art. 108 ust. 1 i art. 134 ust. 6 </w:t>
      </w:r>
      <w:r w:rsidRPr="0094673B">
        <w:rPr>
          <w:rFonts w:ascii="Times New Roman" w:hAnsi="Times New Roman" w:cs="Times New Roman"/>
          <w:sz w:val="24"/>
        </w:rPr>
        <w:t>ustaw</w:t>
      </w:r>
      <w:r>
        <w:rPr>
          <w:rFonts w:ascii="Times New Roman" w:hAnsi="Times New Roman" w:cs="Times New Roman"/>
          <w:sz w:val="24"/>
        </w:rPr>
        <w:t>y</w:t>
      </w:r>
      <w:r w:rsidRPr="0094673B">
        <w:rPr>
          <w:rFonts w:ascii="Times New Roman" w:hAnsi="Times New Roman" w:cs="Times New Roman"/>
          <w:sz w:val="24"/>
        </w:rPr>
        <w:t xml:space="preserve"> z dnia 12 czerwca 2015 r. o systemie handlu uprawnieniami do emisji gazów cieplarnianych</w:t>
      </w:r>
      <w:r>
        <w:rPr>
          <w:rFonts w:ascii="Times New Roman" w:hAnsi="Times New Roman" w:cs="Times New Roman"/>
          <w:sz w:val="24"/>
        </w:rPr>
        <w:t>,</w:t>
      </w:r>
    </w:p>
    <w:p w14:paraId="720590DE" w14:textId="77777777" w:rsidR="0094673B" w:rsidRDefault="0094673B" w:rsidP="0094673B">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62 ust. 11, art. 78 i art. 94 </w:t>
      </w:r>
      <w:r w:rsidRPr="0094673B">
        <w:rPr>
          <w:rFonts w:ascii="Times New Roman" w:hAnsi="Times New Roman" w:cs="Times New Roman"/>
          <w:sz w:val="24"/>
        </w:rPr>
        <w:t>ustaw</w:t>
      </w:r>
      <w:r>
        <w:rPr>
          <w:rFonts w:ascii="Times New Roman" w:hAnsi="Times New Roman" w:cs="Times New Roman"/>
          <w:sz w:val="24"/>
        </w:rPr>
        <w:t>y</w:t>
      </w:r>
      <w:r w:rsidRPr="0094673B">
        <w:rPr>
          <w:rFonts w:ascii="Times New Roman" w:hAnsi="Times New Roman" w:cs="Times New Roman"/>
          <w:sz w:val="24"/>
        </w:rPr>
        <w:t xml:space="preserve"> z dnia 11 września 2015 r. o zużytym sprzęcie elektrycznym i elektronicznym</w:t>
      </w:r>
      <w:r>
        <w:rPr>
          <w:rFonts w:ascii="Times New Roman" w:hAnsi="Times New Roman" w:cs="Times New Roman"/>
          <w:sz w:val="24"/>
        </w:rPr>
        <w:t>,</w:t>
      </w:r>
    </w:p>
    <w:p w14:paraId="5A9396F3" w14:textId="77777777" w:rsidR="0094673B" w:rsidRDefault="00F173A4" w:rsidP="00F173A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63 ust. 3 i art. 98 ust. 6 </w:t>
      </w:r>
      <w:r w:rsidRPr="00F173A4">
        <w:rPr>
          <w:rFonts w:ascii="Times New Roman" w:hAnsi="Times New Roman" w:cs="Times New Roman"/>
          <w:sz w:val="24"/>
        </w:rPr>
        <w:t>ustaw</w:t>
      </w:r>
      <w:r>
        <w:rPr>
          <w:rFonts w:ascii="Times New Roman" w:hAnsi="Times New Roman" w:cs="Times New Roman"/>
          <w:sz w:val="24"/>
        </w:rPr>
        <w:t>y</w:t>
      </w:r>
      <w:r w:rsidRPr="00F173A4">
        <w:rPr>
          <w:rFonts w:ascii="Times New Roman" w:hAnsi="Times New Roman" w:cs="Times New Roman"/>
          <w:sz w:val="24"/>
        </w:rPr>
        <w:t xml:space="preserve"> z dnia 13 kwietnia 2016 r. o systemach oceny zgodności i nadzoru rynku</w:t>
      </w:r>
      <w:r>
        <w:rPr>
          <w:rFonts w:ascii="Times New Roman" w:hAnsi="Times New Roman" w:cs="Times New Roman"/>
          <w:sz w:val="24"/>
        </w:rPr>
        <w:t>,</w:t>
      </w:r>
    </w:p>
    <w:p w14:paraId="6B12BD52" w14:textId="77777777" w:rsidR="00F173A4" w:rsidRDefault="00F173A4" w:rsidP="00F173A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42 ust. 3 </w:t>
      </w:r>
      <w:r w:rsidRPr="00F173A4">
        <w:rPr>
          <w:rFonts w:ascii="Times New Roman" w:hAnsi="Times New Roman" w:cs="Times New Roman"/>
          <w:sz w:val="24"/>
        </w:rPr>
        <w:t>ustaw</w:t>
      </w:r>
      <w:r>
        <w:rPr>
          <w:rFonts w:ascii="Times New Roman" w:hAnsi="Times New Roman" w:cs="Times New Roman"/>
          <w:sz w:val="24"/>
        </w:rPr>
        <w:t xml:space="preserve">y </w:t>
      </w:r>
      <w:r w:rsidRPr="00F173A4">
        <w:rPr>
          <w:rFonts w:ascii="Times New Roman" w:hAnsi="Times New Roman" w:cs="Times New Roman"/>
          <w:sz w:val="24"/>
        </w:rPr>
        <w:t>z dnia 20 maja 2016 r. o efektywności energetycznej</w:t>
      </w:r>
      <w:r>
        <w:rPr>
          <w:rFonts w:ascii="Times New Roman" w:hAnsi="Times New Roman" w:cs="Times New Roman"/>
          <w:sz w:val="24"/>
        </w:rPr>
        <w:t>,</w:t>
      </w:r>
    </w:p>
    <w:p w14:paraId="48F5D2D9" w14:textId="77777777" w:rsidR="00F173A4" w:rsidRDefault="00F173A4" w:rsidP="00F173A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22 </w:t>
      </w:r>
      <w:r w:rsidRPr="00F173A4">
        <w:rPr>
          <w:rFonts w:ascii="Times New Roman" w:hAnsi="Times New Roman" w:cs="Times New Roman"/>
          <w:sz w:val="24"/>
        </w:rPr>
        <w:t>ustaw</w:t>
      </w:r>
      <w:r>
        <w:rPr>
          <w:rFonts w:ascii="Times New Roman" w:hAnsi="Times New Roman" w:cs="Times New Roman"/>
          <w:sz w:val="24"/>
        </w:rPr>
        <w:t>y</w:t>
      </w:r>
      <w:r w:rsidRPr="00F173A4">
        <w:rPr>
          <w:rFonts w:ascii="Times New Roman" w:hAnsi="Times New Roman" w:cs="Times New Roman"/>
          <w:sz w:val="24"/>
        </w:rPr>
        <w:t xml:space="preserve"> z dnia 19 lipca 2016 r. o dostępie do zasobów genetycznych i podziale korzyści z ich wykorzystania</w:t>
      </w:r>
      <w:r>
        <w:rPr>
          <w:rFonts w:ascii="Times New Roman" w:hAnsi="Times New Roman" w:cs="Times New Roman"/>
          <w:sz w:val="24"/>
        </w:rPr>
        <w:t>,</w:t>
      </w:r>
    </w:p>
    <w:p w14:paraId="19A6A394" w14:textId="77777777" w:rsidR="00F173A4" w:rsidRDefault="00A65A56" w:rsidP="00A65A5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54 </w:t>
      </w:r>
      <w:r w:rsidRPr="00A65A56">
        <w:rPr>
          <w:rFonts w:ascii="Times New Roman" w:hAnsi="Times New Roman" w:cs="Times New Roman"/>
          <w:sz w:val="24"/>
        </w:rPr>
        <w:t>ustaw</w:t>
      </w:r>
      <w:r>
        <w:rPr>
          <w:rFonts w:ascii="Times New Roman" w:hAnsi="Times New Roman" w:cs="Times New Roman"/>
          <w:sz w:val="24"/>
        </w:rPr>
        <w:t xml:space="preserve">y </w:t>
      </w:r>
      <w:r w:rsidRPr="00A65A56">
        <w:rPr>
          <w:rFonts w:ascii="Times New Roman" w:hAnsi="Times New Roman" w:cs="Times New Roman"/>
          <w:sz w:val="24"/>
        </w:rPr>
        <w:t>z dnia 9 marca 2017 r. o związku metropolitalnym w województwie śląskim</w:t>
      </w:r>
      <w:r>
        <w:rPr>
          <w:rFonts w:ascii="Times New Roman" w:hAnsi="Times New Roman" w:cs="Times New Roman"/>
          <w:sz w:val="24"/>
        </w:rPr>
        <w:t>,</w:t>
      </w:r>
    </w:p>
    <w:p w14:paraId="0D3385A2" w14:textId="0AC76E31" w:rsidR="00226566" w:rsidRDefault="00226566" w:rsidP="0022656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109 ust. 13, art. 190 ust. 10, art. 201 ust. 4, art. 296 ust. 9, 11, 12 i 15, art. 300 ust. 1, art. 314 ust. 1, art. 398 ust. 17 i art. 454 ust. 6  </w:t>
      </w:r>
      <w:r w:rsidRPr="00226566">
        <w:rPr>
          <w:rFonts w:ascii="Times New Roman" w:hAnsi="Times New Roman" w:cs="Times New Roman"/>
          <w:sz w:val="24"/>
        </w:rPr>
        <w:t>ustaw</w:t>
      </w:r>
      <w:r>
        <w:rPr>
          <w:rFonts w:ascii="Times New Roman" w:hAnsi="Times New Roman" w:cs="Times New Roman"/>
          <w:sz w:val="24"/>
        </w:rPr>
        <w:t xml:space="preserve">y </w:t>
      </w:r>
      <w:r w:rsidRPr="00226566">
        <w:rPr>
          <w:rFonts w:ascii="Times New Roman" w:hAnsi="Times New Roman" w:cs="Times New Roman"/>
          <w:sz w:val="24"/>
        </w:rPr>
        <w:t>z dnia 20 lipca 2017 r. - Prawo wodne</w:t>
      </w:r>
      <w:r w:rsidR="0070463D">
        <w:rPr>
          <w:rFonts w:ascii="Times New Roman" w:hAnsi="Times New Roman" w:cs="Times New Roman"/>
          <w:sz w:val="24"/>
        </w:rPr>
        <w:t>.</w:t>
      </w:r>
    </w:p>
    <w:p w14:paraId="7E1A9F2F" w14:textId="2439354C" w:rsidR="007A7764" w:rsidRDefault="007A7764" w:rsidP="007A7764">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Trzecia grupa zmian o charakterze dostosowawczym to zmiany polegające na aktualizacji odesłań do różnych, bardzo często pojedynczych jednostek redakcyjnych przepisów obowiązującej ustawy – Ordynacja podatkowa. Zmiany te zostaną opisane łącznie ze </w:t>
      </w:r>
      <w:r>
        <w:rPr>
          <w:rFonts w:ascii="Times New Roman" w:hAnsi="Times New Roman" w:cs="Times New Roman"/>
          <w:sz w:val="24"/>
        </w:rPr>
        <w:lastRenderedPageBreak/>
        <w:t>zmianami o charakterze porządkujący</w:t>
      </w:r>
      <w:r w:rsidR="00337A9C">
        <w:rPr>
          <w:rFonts w:ascii="Times New Roman" w:hAnsi="Times New Roman" w:cs="Times New Roman"/>
          <w:sz w:val="24"/>
        </w:rPr>
        <w:t xml:space="preserve">m </w:t>
      </w:r>
      <w:r w:rsidR="00B11010">
        <w:rPr>
          <w:rFonts w:ascii="Times New Roman" w:hAnsi="Times New Roman" w:cs="Times New Roman"/>
          <w:sz w:val="24"/>
        </w:rPr>
        <w:t xml:space="preserve">i merytorycznym </w:t>
      </w:r>
      <w:r w:rsidR="00337A9C">
        <w:rPr>
          <w:rFonts w:ascii="Times New Roman" w:hAnsi="Times New Roman" w:cs="Times New Roman"/>
          <w:sz w:val="24"/>
        </w:rPr>
        <w:t>w ramach omówienia zmian dotyczących poszczególnych ustaw z pominięciem zmian wymienionych powyżej.</w:t>
      </w:r>
    </w:p>
    <w:p w14:paraId="08730CC4" w14:textId="77777777" w:rsidR="00EA62AE" w:rsidRDefault="00EA62AE" w:rsidP="007A7764">
      <w:pPr>
        <w:spacing w:before="120" w:after="0" w:line="320" w:lineRule="atLeast"/>
        <w:jc w:val="both"/>
        <w:rPr>
          <w:rFonts w:ascii="Times New Roman" w:hAnsi="Times New Roman" w:cs="Times New Roman"/>
          <w:b/>
          <w:sz w:val="24"/>
        </w:rPr>
      </w:pPr>
    </w:p>
    <w:p w14:paraId="2FA4980E" w14:textId="5CB22002" w:rsidR="00337A9C" w:rsidRPr="00337A9C" w:rsidRDefault="00B11010" w:rsidP="007A7764">
      <w:pPr>
        <w:spacing w:before="120" w:after="0" w:line="320" w:lineRule="atLeast"/>
        <w:jc w:val="both"/>
        <w:rPr>
          <w:rFonts w:ascii="Times New Roman" w:hAnsi="Times New Roman" w:cs="Times New Roman"/>
          <w:b/>
          <w:sz w:val="24"/>
        </w:rPr>
      </w:pPr>
      <w:r>
        <w:rPr>
          <w:rFonts w:ascii="Times New Roman" w:hAnsi="Times New Roman" w:cs="Times New Roman"/>
          <w:b/>
          <w:sz w:val="24"/>
        </w:rPr>
        <w:t>Art. 4 projektu - z</w:t>
      </w:r>
      <w:r w:rsidR="00337A9C" w:rsidRPr="00337A9C">
        <w:rPr>
          <w:rFonts w:ascii="Times New Roman" w:hAnsi="Times New Roman" w:cs="Times New Roman"/>
          <w:b/>
          <w:sz w:val="24"/>
        </w:rPr>
        <w:t>miany w ustawie z dnia 17 czerwca 1966 r. o postępowaniu egzekucyjnym w administracji</w:t>
      </w:r>
    </w:p>
    <w:p w14:paraId="1F2255CD" w14:textId="6015A110" w:rsidR="00337A9C" w:rsidRDefault="00CE109B" w:rsidP="007A7764">
      <w:pPr>
        <w:spacing w:before="120" w:after="0" w:line="320" w:lineRule="atLeast"/>
        <w:jc w:val="both"/>
        <w:rPr>
          <w:rFonts w:ascii="Times New Roman" w:hAnsi="Times New Roman" w:cs="Times New Roman"/>
          <w:sz w:val="24"/>
        </w:rPr>
      </w:pPr>
      <w:r w:rsidRPr="00CE109B">
        <w:rPr>
          <w:rFonts w:ascii="Times New Roman" w:hAnsi="Times New Roman" w:cs="Times New Roman"/>
          <w:b/>
          <w:sz w:val="24"/>
        </w:rPr>
        <w:t xml:space="preserve">Zmiana </w:t>
      </w:r>
      <w:r>
        <w:rPr>
          <w:rFonts w:ascii="Times New Roman" w:hAnsi="Times New Roman" w:cs="Times New Roman"/>
          <w:b/>
          <w:sz w:val="24"/>
        </w:rPr>
        <w:t xml:space="preserve">we wprowadzeniu do wyliczenia w </w:t>
      </w:r>
      <w:r w:rsidRPr="00CE109B">
        <w:rPr>
          <w:rFonts w:ascii="Times New Roman" w:hAnsi="Times New Roman" w:cs="Times New Roman"/>
          <w:b/>
          <w:sz w:val="24"/>
        </w:rPr>
        <w:t>art. 3a § 1</w:t>
      </w:r>
      <w:r>
        <w:rPr>
          <w:rFonts w:ascii="Times New Roman" w:hAnsi="Times New Roman" w:cs="Times New Roman"/>
          <w:sz w:val="24"/>
        </w:rPr>
        <w:t xml:space="preserve"> – zmiana o charakterze dostosowawczym polegająca na zastąpieniu odwołania do art. 8 i art. 21 § 1 pkt 1 obowiązującej ustawy – Ordynacja podatkowa odwołaniem do </w:t>
      </w:r>
      <w:r w:rsidRPr="00CE109B">
        <w:rPr>
          <w:rFonts w:ascii="Times New Roman" w:hAnsi="Times New Roman" w:cs="Times New Roman"/>
          <w:sz w:val="24"/>
        </w:rPr>
        <w:t>art. 9 i art. 129 pkt 1</w:t>
      </w:r>
      <w:r>
        <w:rPr>
          <w:rFonts w:ascii="Times New Roman" w:hAnsi="Times New Roman" w:cs="Times New Roman"/>
          <w:sz w:val="24"/>
        </w:rPr>
        <w:t xml:space="preserve"> nowej ustawy. </w:t>
      </w:r>
    </w:p>
    <w:p w14:paraId="63A5F310" w14:textId="380DAB96" w:rsidR="00CE109B" w:rsidRDefault="00CE109B" w:rsidP="007A7764">
      <w:pPr>
        <w:spacing w:before="120" w:after="0" w:line="320" w:lineRule="atLeast"/>
        <w:jc w:val="both"/>
        <w:rPr>
          <w:rFonts w:ascii="Times New Roman" w:hAnsi="Times New Roman" w:cs="Times New Roman"/>
          <w:sz w:val="24"/>
        </w:rPr>
      </w:pPr>
      <w:r w:rsidRPr="00CE109B">
        <w:rPr>
          <w:rFonts w:ascii="Times New Roman" w:hAnsi="Times New Roman" w:cs="Times New Roman"/>
          <w:b/>
          <w:sz w:val="24"/>
        </w:rPr>
        <w:t>Dodanie art. 5a</w:t>
      </w:r>
      <w:r>
        <w:rPr>
          <w:rFonts w:ascii="Times New Roman" w:hAnsi="Times New Roman" w:cs="Times New Roman"/>
          <w:sz w:val="24"/>
        </w:rPr>
        <w:t xml:space="preserve"> – zmiana o charakterze porządkującym polegająca na przeniesieniu treści art. 108 § 4 obowiązującej ustawy Ordynacja podatkowa do art. 5a ustawy o postępowaniu egzekucyjnym w administracji. </w:t>
      </w:r>
    </w:p>
    <w:p w14:paraId="7F7C6817" w14:textId="03670B4E" w:rsidR="00CE109B" w:rsidRDefault="00CE109B" w:rsidP="007A7764">
      <w:pPr>
        <w:spacing w:before="120" w:after="0" w:line="320" w:lineRule="atLeast"/>
        <w:jc w:val="both"/>
        <w:rPr>
          <w:rFonts w:ascii="Times New Roman" w:hAnsi="Times New Roman" w:cs="Times New Roman"/>
          <w:sz w:val="24"/>
        </w:rPr>
      </w:pPr>
      <w:r w:rsidRPr="008C1D52">
        <w:rPr>
          <w:rFonts w:ascii="Times New Roman" w:hAnsi="Times New Roman" w:cs="Times New Roman"/>
          <w:b/>
          <w:sz w:val="24"/>
        </w:rPr>
        <w:t xml:space="preserve">Zmiana art. 154 § 1 </w:t>
      </w:r>
      <w:proofErr w:type="spellStart"/>
      <w:r w:rsidRPr="008C1D52">
        <w:rPr>
          <w:rFonts w:ascii="Times New Roman" w:hAnsi="Times New Roman" w:cs="Times New Roman"/>
          <w:b/>
          <w:sz w:val="24"/>
        </w:rPr>
        <w:t>tiret</w:t>
      </w:r>
      <w:proofErr w:type="spellEnd"/>
      <w:r w:rsidRPr="008C1D52">
        <w:rPr>
          <w:rFonts w:ascii="Times New Roman" w:hAnsi="Times New Roman" w:cs="Times New Roman"/>
          <w:b/>
          <w:sz w:val="24"/>
        </w:rPr>
        <w:t xml:space="preserve"> czwarte</w:t>
      </w:r>
      <w:r>
        <w:rPr>
          <w:rFonts w:ascii="Times New Roman" w:hAnsi="Times New Roman" w:cs="Times New Roman"/>
          <w:sz w:val="24"/>
        </w:rPr>
        <w:t xml:space="preserve"> - </w:t>
      </w:r>
      <w:r w:rsidR="008C1D52">
        <w:rPr>
          <w:rFonts w:ascii="Times New Roman" w:hAnsi="Times New Roman" w:cs="Times New Roman"/>
          <w:sz w:val="24"/>
        </w:rPr>
        <w:t>zmiana o charakterze dostosowawczym polegająca na zastąpieniu odesłania do art. 39 § 1 obowiązującej ustawy – Ordynacja podatkowa odesłaniem do art. 634 nowej ustawy – Ordynacja podatkowa.</w:t>
      </w:r>
    </w:p>
    <w:p w14:paraId="2329668F" w14:textId="378F916C" w:rsidR="008C1D52" w:rsidRDefault="008C1D52" w:rsidP="007A7764">
      <w:pPr>
        <w:spacing w:before="120" w:after="0" w:line="320" w:lineRule="atLeast"/>
        <w:jc w:val="both"/>
        <w:rPr>
          <w:rFonts w:ascii="Times New Roman" w:hAnsi="Times New Roman" w:cs="Times New Roman"/>
          <w:sz w:val="24"/>
        </w:rPr>
      </w:pPr>
      <w:r w:rsidRPr="005A65A8">
        <w:rPr>
          <w:rFonts w:ascii="Times New Roman" w:hAnsi="Times New Roman" w:cs="Times New Roman"/>
          <w:b/>
          <w:sz w:val="24"/>
        </w:rPr>
        <w:t>Zmiana art. 155b § 1a</w:t>
      </w:r>
      <w:r>
        <w:rPr>
          <w:rFonts w:ascii="Times New Roman" w:hAnsi="Times New Roman" w:cs="Times New Roman"/>
          <w:sz w:val="24"/>
        </w:rPr>
        <w:t xml:space="preserve"> </w:t>
      </w:r>
      <w:r w:rsidR="005A65A8">
        <w:rPr>
          <w:rFonts w:ascii="Times New Roman" w:hAnsi="Times New Roman" w:cs="Times New Roman"/>
          <w:sz w:val="24"/>
        </w:rPr>
        <w:t xml:space="preserve">- </w:t>
      </w:r>
      <w:r w:rsidR="005A65A8" w:rsidRPr="005A65A8">
        <w:rPr>
          <w:rFonts w:ascii="Times New Roman" w:hAnsi="Times New Roman" w:cs="Times New Roman"/>
          <w:sz w:val="24"/>
        </w:rPr>
        <w:t>zmiana o charakterze dostosowawczym polegająca na zastąpieniu odesłania do art. 39 § 1 obowiązującej ustawy – Ordynacja podatkowa odesłaniem do art. 634 nowej ustawy – Ordynacja podatkowa.</w:t>
      </w:r>
    </w:p>
    <w:p w14:paraId="61D3766D" w14:textId="77777777" w:rsidR="00EA62AE" w:rsidRDefault="00EA62AE" w:rsidP="007A7764">
      <w:pPr>
        <w:spacing w:before="120" w:after="0" w:line="320" w:lineRule="atLeast"/>
        <w:jc w:val="both"/>
        <w:rPr>
          <w:rFonts w:ascii="Times New Roman" w:hAnsi="Times New Roman" w:cs="Times New Roman"/>
          <w:b/>
          <w:sz w:val="24"/>
        </w:rPr>
      </w:pPr>
    </w:p>
    <w:p w14:paraId="19CAABE3" w14:textId="69E26CC3" w:rsidR="005A65A8" w:rsidRPr="005A65A8" w:rsidRDefault="00B11010" w:rsidP="007A7764">
      <w:pPr>
        <w:spacing w:before="120" w:after="0" w:line="320" w:lineRule="atLeast"/>
        <w:jc w:val="both"/>
        <w:rPr>
          <w:rFonts w:ascii="Times New Roman" w:hAnsi="Times New Roman" w:cs="Times New Roman"/>
          <w:b/>
          <w:sz w:val="24"/>
        </w:rPr>
      </w:pPr>
      <w:r>
        <w:rPr>
          <w:rFonts w:ascii="Times New Roman" w:hAnsi="Times New Roman" w:cs="Times New Roman"/>
          <w:b/>
          <w:sz w:val="24"/>
        </w:rPr>
        <w:t>Art. 7 projektu - z</w:t>
      </w:r>
      <w:r w:rsidR="005A65A8" w:rsidRPr="005A65A8">
        <w:rPr>
          <w:rFonts w:ascii="Times New Roman" w:hAnsi="Times New Roman" w:cs="Times New Roman"/>
          <w:b/>
          <w:sz w:val="24"/>
        </w:rPr>
        <w:t>miany w ustawie z dnia 28 lipca 1983 r. o podatku od spadków i darowizn</w:t>
      </w:r>
    </w:p>
    <w:p w14:paraId="6A800665" w14:textId="2EC3301C" w:rsidR="005A65A8" w:rsidRPr="007A7764" w:rsidRDefault="005A65A8" w:rsidP="007A7764">
      <w:pPr>
        <w:spacing w:before="120" w:after="0" w:line="320" w:lineRule="atLeast"/>
        <w:jc w:val="both"/>
        <w:rPr>
          <w:rFonts w:ascii="Times New Roman" w:hAnsi="Times New Roman" w:cs="Times New Roman"/>
          <w:sz w:val="24"/>
        </w:rPr>
      </w:pPr>
      <w:r w:rsidRPr="005A65A8">
        <w:rPr>
          <w:rFonts w:ascii="Times New Roman" w:hAnsi="Times New Roman" w:cs="Times New Roman"/>
          <w:b/>
          <w:sz w:val="24"/>
        </w:rPr>
        <w:t>Uchylenie art. 8 ust. 4 i 5</w:t>
      </w:r>
      <w:r>
        <w:rPr>
          <w:rFonts w:ascii="Times New Roman" w:hAnsi="Times New Roman" w:cs="Times New Roman"/>
          <w:sz w:val="24"/>
        </w:rPr>
        <w:t xml:space="preserve"> </w:t>
      </w:r>
      <w:r w:rsidR="00433B09">
        <w:rPr>
          <w:rFonts w:ascii="Times New Roman" w:hAnsi="Times New Roman" w:cs="Times New Roman"/>
          <w:sz w:val="24"/>
        </w:rPr>
        <w:t>–</w:t>
      </w:r>
      <w:r>
        <w:rPr>
          <w:rFonts w:ascii="Times New Roman" w:hAnsi="Times New Roman" w:cs="Times New Roman"/>
          <w:sz w:val="24"/>
        </w:rPr>
        <w:t xml:space="preserve"> </w:t>
      </w:r>
      <w:r w:rsidR="00433B09">
        <w:rPr>
          <w:rFonts w:ascii="Times New Roman" w:hAnsi="Times New Roman" w:cs="Times New Roman"/>
          <w:sz w:val="24"/>
        </w:rPr>
        <w:t xml:space="preserve">zmiana o charakterze porządkującym związana jest z uregulowaniem w rozdziale 9 działu IV nowej ustawy – Ordynacja podatkowa procedury ustalania wartości rzeczy lub praw majątkowych. Wobec uregulowania w ogólnym prawie podatkowym </w:t>
      </w:r>
      <w:r w:rsidR="003202A8">
        <w:rPr>
          <w:rFonts w:ascii="Times New Roman" w:hAnsi="Times New Roman" w:cs="Times New Roman"/>
          <w:sz w:val="24"/>
        </w:rPr>
        <w:t xml:space="preserve">tej </w:t>
      </w:r>
      <w:r w:rsidR="00433B09">
        <w:rPr>
          <w:rFonts w:ascii="Times New Roman" w:hAnsi="Times New Roman" w:cs="Times New Roman"/>
          <w:sz w:val="24"/>
        </w:rPr>
        <w:t>procedury</w:t>
      </w:r>
      <w:r w:rsidR="003202A8">
        <w:rPr>
          <w:rFonts w:ascii="Times New Roman" w:hAnsi="Times New Roman" w:cs="Times New Roman"/>
          <w:sz w:val="24"/>
        </w:rPr>
        <w:t>, która będzie miała zastosowanie również do ustalania wartości rynkowej nabytych wartości rzeczy lub praw majątkowych</w:t>
      </w:r>
      <w:r w:rsidR="00433B09">
        <w:rPr>
          <w:rFonts w:ascii="Times New Roman" w:hAnsi="Times New Roman" w:cs="Times New Roman"/>
          <w:sz w:val="24"/>
        </w:rPr>
        <w:t xml:space="preserve"> </w:t>
      </w:r>
      <w:r w:rsidR="003202A8">
        <w:rPr>
          <w:rFonts w:ascii="Times New Roman" w:hAnsi="Times New Roman" w:cs="Times New Roman"/>
          <w:sz w:val="24"/>
        </w:rPr>
        <w:t xml:space="preserve">na podstawie </w:t>
      </w:r>
      <w:r w:rsidR="00433B09">
        <w:rPr>
          <w:rFonts w:ascii="Times New Roman" w:hAnsi="Times New Roman" w:cs="Times New Roman"/>
          <w:sz w:val="24"/>
        </w:rPr>
        <w:t xml:space="preserve">ustawy o podatku od spadków i darowizn </w:t>
      </w:r>
      <w:r w:rsidR="003202A8">
        <w:rPr>
          <w:rFonts w:ascii="Times New Roman" w:hAnsi="Times New Roman" w:cs="Times New Roman"/>
          <w:sz w:val="24"/>
        </w:rPr>
        <w:t>zasadne jest uchylenie przepisów art. 8 ust. 4 i 5 tej ustawy.</w:t>
      </w:r>
    </w:p>
    <w:p w14:paraId="2F7976E8" w14:textId="77777777" w:rsidR="00EA62AE" w:rsidRDefault="00EA62AE" w:rsidP="003202A8">
      <w:pPr>
        <w:spacing w:before="120" w:after="0" w:line="320" w:lineRule="atLeast"/>
        <w:jc w:val="both"/>
        <w:rPr>
          <w:rFonts w:ascii="Times New Roman" w:hAnsi="Times New Roman" w:cs="Times New Roman"/>
          <w:b/>
          <w:sz w:val="24"/>
        </w:rPr>
      </w:pPr>
    </w:p>
    <w:p w14:paraId="51532AEA" w14:textId="70475840" w:rsidR="003202A8" w:rsidRPr="00A72EFA" w:rsidRDefault="00B11010" w:rsidP="003202A8">
      <w:pPr>
        <w:spacing w:before="120" w:after="0" w:line="320" w:lineRule="atLeast"/>
        <w:jc w:val="both"/>
        <w:rPr>
          <w:rFonts w:ascii="Times New Roman" w:hAnsi="Times New Roman" w:cs="Times New Roman"/>
          <w:b/>
          <w:sz w:val="24"/>
        </w:rPr>
      </w:pPr>
      <w:r>
        <w:rPr>
          <w:rFonts w:ascii="Times New Roman" w:hAnsi="Times New Roman" w:cs="Times New Roman"/>
          <w:b/>
          <w:sz w:val="24"/>
        </w:rPr>
        <w:t>Art. 8 projektu - z</w:t>
      </w:r>
      <w:r w:rsidR="003202A8" w:rsidRPr="00A72EFA">
        <w:rPr>
          <w:rFonts w:ascii="Times New Roman" w:hAnsi="Times New Roman" w:cs="Times New Roman"/>
          <w:b/>
          <w:sz w:val="24"/>
        </w:rPr>
        <w:t xml:space="preserve">miany </w:t>
      </w:r>
      <w:r w:rsidR="00E53967" w:rsidRPr="00E53967">
        <w:rPr>
          <w:rFonts w:ascii="Times New Roman" w:hAnsi="Times New Roman" w:cs="Times New Roman"/>
          <w:b/>
          <w:sz w:val="24"/>
        </w:rPr>
        <w:t>ustawie z dnia 15 listopada 1984 r. o podatku rolnym</w:t>
      </w:r>
    </w:p>
    <w:p w14:paraId="5689F701" w14:textId="460A506E" w:rsidR="00603CF5" w:rsidRDefault="003202A8" w:rsidP="003202A8">
      <w:pPr>
        <w:spacing w:before="120" w:after="0" w:line="320" w:lineRule="atLeast"/>
        <w:jc w:val="both"/>
        <w:rPr>
          <w:rFonts w:ascii="Times New Roman" w:hAnsi="Times New Roman" w:cs="Times New Roman"/>
          <w:sz w:val="24"/>
        </w:rPr>
      </w:pPr>
      <w:r w:rsidRPr="00603CF5">
        <w:rPr>
          <w:rFonts w:ascii="Times New Roman" w:hAnsi="Times New Roman" w:cs="Times New Roman"/>
          <w:b/>
          <w:sz w:val="24"/>
        </w:rPr>
        <w:t xml:space="preserve">Zmiana art. 3 ust. 5 oraz uchylenie </w:t>
      </w:r>
      <w:r w:rsidR="00603CF5" w:rsidRPr="00603CF5">
        <w:rPr>
          <w:rFonts w:ascii="Times New Roman" w:hAnsi="Times New Roman" w:cs="Times New Roman"/>
          <w:b/>
          <w:sz w:val="24"/>
        </w:rPr>
        <w:t>ust. 7</w:t>
      </w:r>
      <w:r w:rsidR="00603CF5">
        <w:rPr>
          <w:rFonts w:ascii="Times New Roman" w:hAnsi="Times New Roman" w:cs="Times New Roman"/>
          <w:sz w:val="24"/>
        </w:rPr>
        <w:t xml:space="preserve"> – </w:t>
      </w:r>
      <w:r w:rsidR="00E53967">
        <w:rPr>
          <w:rFonts w:ascii="Times New Roman" w:hAnsi="Times New Roman" w:cs="Times New Roman"/>
          <w:sz w:val="24"/>
        </w:rPr>
        <w:t>zmiana ma charakter porządk</w:t>
      </w:r>
      <w:r w:rsidR="008535AE">
        <w:rPr>
          <w:rFonts w:ascii="Times New Roman" w:hAnsi="Times New Roman" w:cs="Times New Roman"/>
          <w:sz w:val="24"/>
        </w:rPr>
        <w:t>ujący</w:t>
      </w:r>
      <w:r w:rsidR="00E53967">
        <w:rPr>
          <w:rFonts w:ascii="Times New Roman" w:hAnsi="Times New Roman" w:cs="Times New Roman"/>
          <w:sz w:val="24"/>
        </w:rPr>
        <w:t xml:space="preserve"> i związana jest z uregulowaniem zagadnienia związanego z odpowiedzialnością solidarną za zobowiązania podatkowe w przypadku gdy część podatników </w:t>
      </w:r>
      <w:r w:rsidR="00142588">
        <w:rPr>
          <w:rFonts w:ascii="Times New Roman" w:hAnsi="Times New Roman" w:cs="Times New Roman"/>
          <w:sz w:val="24"/>
        </w:rPr>
        <w:t xml:space="preserve">solidarnie zobowiązanych </w:t>
      </w:r>
      <w:r w:rsidR="00E53967">
        <w:rPr>
          <w:rFonts w:ascii="Times New Roman" w:hAnsi="Times New Roman" w:cs="Times New Roman"/>
          <w:sz w:val="24"/>
        </w:rPr>
        <w:t xml:space="preserve">jest zwolniona od podatku w art. 274 § 1 nowej ustawy – Ordynacja podatkowa. Wobec uregulowania w sposób kompleksowy w ogólnym prawie podatkowym tego przypadku zasadne jest uchylenie tej samej regulacji zwartej w ustawie o podatku rolnym. </w:t>
      </w:r>
    </w:p>
    <w:p w14:paraId="31D28DA6" w14:textId="14BC56E4" w:rsidR="003202A8" w:rsidRPr="007B0313" w:rsidRDefault="00603CF5" w:rsidP="003202A8">
      <w:pPr>
        <w:spacing w:before="120" w:after="0" w:line="320" w:lineRule="atLeast"/>
        <w:jc w:val="both"/>
        <w:rPr>
          <w:rFonts w:ascii="Times New Roman" w:hAnsi="Times New Roman" w:cs="Times New Roman"/>
          <w:sz w:val="24"/>
        </w:rPr>
      </w:pPr>
      <w:r w:rsidRPr="00603CF5">
        <w:rPr>
          <w:rFonts w:ascii="Times New Roman" w:hAnsi="Times New Roman" w:cs="Times New Roman"/>
          <w:b/>
          <w:sz w:val="24"/>
        </w:rPr>
        <w:t>Uchylenie art. 6a ust. 6a</w:t>
      </w:r>
      <w:r>
        <w:rPr>
          <w:rFonts w:ascii="Times New Roman" w:hAnsi="Times New Roman" w:cs="Times New Roman"/>
          <w:sz w:val="24"/>
        </w:rPr>
        <w:t xml:space="preserve"> – zmiana ma charakter porządk</w:t>
      </w:r>
      <w:r w:rsidR="001A5D0A">
        <w:rPr>
          <w:rFonts w:ascii="Times New Roman" w:hAnsi="Times New Roman" w:cs="Times New Roman"/>
          <w:sz w:val="24"/>
        </w:rPr>
        <w:t>ujący</w:t>
      </w:r>
      <w:r>
        <w:rPr>
          <w:rFonts w:ascii="Times New Roman" w:hAnsi="Times New Roman" w:cs="Times New Roman"/>
          <w:sz w:val="24"/>
        </w:rPr>
        <w:t xml:space="preserve"> i związana jest</w:t>
      </w:r>
      <w:r w:rsidR="003202A8" w:rsidRPr="007B0313">
        <w:rPr>
          <w:rFonts w:ascii="Times New Roman" w:hAnsi="Times New Roman" w:cs="Times New Roman"/>
          <w:sz w:val="24"/>
        </w:rPr>
        <w:t xml:space="preserve"> wprowadzeniem w </w:t>
      </w:r>
      <w:r>
        <w:rPr>
          <w:rFonts w:ascii="Times New Roman" w:hAnsi="Times New Roman" w:cs="Times New Roman"/>
          <w:sz w:val="24"/>
        </w:rPr>
        <w:t>nowej ustawie -</w:t>
      </w:r>
      <w:r w:rsidR="003202A8" w:rsidRPr="007B0313">
        <w:rPr>
          <w:rFonts w:ascii="Times New Roman" w:hAnsi="Times New Roman" w:cs="Times New Roman"/>
          <w:sz w:val="24"/>
        </w:rPr>
        <w:t xml:space="preserve"> </w:t>
      </w:r>
      <w:r>
        <w:rPr>
          <w:rFonts w:ascii="Times New Roman" w:hAnsi="Times New Roman" w:cs="Times New Roman"/>
          <w:sz w:val="24"/>
        </w:rPr>
        <w:t>O</w:t>
      </w:r>
      <w:r w:rsidR="003202A8" w:rsidRPr="007B0313">
        <w:rPr>
          <w:rFonts w:ascii="Times New Roman" w:hAnsi="Times New Roman" w:cs="Times New Roman"/>
          <w:sz w:val="24"/>
        </w:rPr>
        <w:t>rdynacj</w:t>
      </w:r>
      <w:r>
        <w:rPr>
          <w:rFonts w:ascii="Times New Roman" w:hAnsi="Times New Roman" w:cs="Times New Roman"/>
          <w:sz w:val="24"/>
        </w:rPr>
        <w:t>a</w:t>
      </w:r>
      <w:r w:rsidR="003202A8" w:rsidRPr="007B0313">
        <w:rPr>
          <w:rFonts w:ascii="Times New Roman" w:hAnsi="Times New Roman" w:cs="Times New Roman"/>
          <w:sz w:val="24"/>
        </w:rPr>
        <w:t xml:space="preserve"> podatkow</w:t>
      </w:r>
      <w:r>
        <w:rPr>
          <w:rFonts w:ascii="Times New Roman" w:hAnsi="Times New Roman" w:cs="Times New Roman"/>
          <w:sz w:val="24"/>
        </w:rPr>
        <w:t>a</w:t>
      </w:r>
      <w:r w:rsidR="003202A8" w:rsidRPr="007B0313">
        <w:rPr>
          <w:rFonts w:ascii="Times New Roman" w:hAnsi="Times New Roman" w:cs="Times New Roman"/>
          <w:sz w:val="24"/>
        </w:rPr>
        <w:t xml:space="preserve"> instytucji polegającej na prawie do odstąpienia od wszczynania postępowań podatkowych w sprawach bagatelnych (art. 320). W proponowanym brzmieniu regulacje ogólnego prawa podatkowego pozwolą na nie podejmowanie postępowań, gdy wysokość podatku, zaniżenia podatku, dochodu lub przychody, zawyżenia nadpłaty, zwrotu podatku czy nadwyżki podatku naliczonego za okres </w:t>
      </w:r>
      <w:r w:rsidR="003202A8" w:rsidRPr="007B0313">
        <w:rPr>
          <w:rFonts w:ascii="Times New Roman" w:hAnsi="Times New Roman" w:cs="Times New Roman"/>
          <w:sz w:val="24"/>
        </w:rPr>
        <w:lastRenderedPageBreak/>
        <w:t>rozliczeniowy nie przekroczyłaby kwoty 50 zł. W przypadku podatków stanowiących dochody gmin (np. rolnym, leśnym, od nieruchomości) odpowiedni organ stanowiący jednostki samorządu terytorialnego będzie uprawniony do dopuszczenia stosowania wskazanej zasady z jednoczesnym wskazaniem kwoty granicznej, nie wyższej niż 50 zł. W związku z tym</w:t>
      </w:r>
      <w:r w:rsidR="00142588">
        <w:rPr>
          <w:rFonts w:ascii="Times New Roman" w:hAnsi="Times New Roman" w:cs="Times New Roman"/>
          <w:sz w:val="24"/>
        </w:rPr>
        <w:t>,</w:t>
      </w:r>
      <w:r w:rsidR="003202A8" w:rsidRPr="007B0313">
        <w:rPr>
          <w:rFonts w:ascii="Times New Roman" w:hAnsi="Times New Roman" w:cs="Times New Roman"/>
          <w:sz w:val="24"/>
        </w:rPr>
        <w:t xml:space="preserve"> zbędne jest utrzymywanie w zakresie wskazanych podatków stanowiących dochód gmin reguły wyrażonej we wskazanych w art. 8, 13 i 51 niniejszej ustawy przepisach, która zakłada nie wszczynanie postępowań podatkowych oraz ich umarzanie w tych przypadkach, gdy wysokość zobowiązania nie przekracza kosztów doręczenia w obrocie krajowym przesyłki poleconej za potwierdzeniem odbioru przez operatora wyznaczonego w rozumieniu ustawy z dnia 23 listopada 2012 r. - Prawo pocztowe</w:t>
      </w:r>
      <w:r>
        <w:rPr>
          <w:rFonts w:ascii="Times New Roman" w:hAnsi="Times New Roman" w:cs="Times New Roman"/>
          <w:sz w:val="24"/>
        </w:rPr>
        <w:t xml:space="preserve">. Analogiczne zmiany zostały wprowadzone w przepisach dotyczących podatku od nieruchomości i podatku leśnym. </w:t>
      </w:r>
    </w:p>
    <w:p w14:paraId="7C1175F9" w14:textId="77777777" w:rsidR="00B11010" w:rsidRDefault="00B11010" w:rsidP="007B0313">
      <w:pPr>
        <w:spacing w:before="120" w:after="0" w:line="320" w:lineRule="atLeast"/>
        <w:jc w:val="both"/>
        <w:rPr>
          <w:rFonts w:ascii="Times New Roman" w:hAnsi="Times New Roman" w:cs="Times New Roman"/>
          <w:b/>
          <w:sz w:val="24"/>
        </w:rPr>
      </w:pPr>
    </w:p>
    <w:p w14:paraId="0EA34FC1" w14:textId="01976C07" w:rsidR="00E53967" w:rsidRPr="00E53967" w:rsidRDefault="00B11010" w:rsidP="007B0313">
      <w:pPr>
        <w:spacing w:before="120" w:after="0" w:line="320" w:lineRule="atLeast"/>
        <w:jc w:val="both"/>
        <w:rPr>
          <w:rFonts w:ascii="Times New Roman" w:hAnsi="Times New Roman" w:cs="Times New Roman"/>
          <w:sz w:val="24"/>
        </w:rPr>
      </w:pPr>
      <w:r w:rsidRPr="00B11010">
        <w:rPr>
          <w:rFonts w:ascii="Times New Roman" w:hAnsi="Times New Roman" w:cs="Times New Roman"/>
          <w:b/>
          <w:sz w:val="24"/>
        </w:rPr>
        <w:t xml:space="preserve">Art. </w:t>
      </w:r>
      <w:r>
        <w:rPr>
          <w:rFonts w:ascii="Times New Roman" w:hAnsi="Times New Roman" w:cs="Times New Roman"/>
          <w:b/>
          <w:sz w:val="24"/>
        </w:rPr>
        <w:t>9</w:t>
      </w:r>
      <w:r w:rsidRPr="00B11010">
        <w:rPr>
          <w:rFonts w:ascii="Times New Roman" w:hAnsi="Times New Roman" w:cs="Times New Roman"/>
          <w:b/>
          <w:sz w:val="24"/>
        </w:rPr>
        <w:t xml:space="preserve"> projektu - z</w:t>
      </w:r>
      <w:r w:rsidR="00E53967">
        <w:rPr>
          <w:rFonts w:ascii="Times New Roman" w:hAnsi="Times New Roman" w:cs="Times New Roman"/>
          <w:b/>
          <w:sz w:val="24"/>
        </w:rPr>
        <w:t xml:space="preserve">miana art. 14 ust. 6 ustawy </w:t>
      </w:r>
      <w:r w:rsidR="00E53967" w:rsidRPr="00E53967">
        <w:rPr>
          <w:rFonts w:ascii="Times New Roman" w:hAnsi="Times New Roman" w:cs="Times New Roman"/>
          <w:b/>
          <w:sz w:val="24"/>
        </w:rPr>
        <w:t>z dnia 15 lipca 1987 r. o Rzeczniku Praw Obywatelskich</w:t>
      </w:r>
      <w:r w:rsidR="00E53967">
        <w:rPr>
          <w:rFonts w:ascii="Times New Roman" w:hAnsi="Times New Roman" w:cs="Times New Roman"/>
          <w:b/>
          <w:sz w:val="24"/>
        </w:rPr>
        <w:t xml:space="preserve"> –</w:t>
      </w:r>
      <w:r w:rsidR="00E53967">
        <w:rPr>
          <w:rFonts w:ascii="Times New Roman" w:hAnsi="Times New Roman" w:cs="Times New Roman"/>
          <w:sz w:val="24"/>
        </w:rPr>
        <w:t xml:space="preserve"> zmiana ma charakter porządkujący i związana jest wprowadzeniem w art. 676 w związku z art. 685 nowej ustawy – Ordynacja podatkowa prawa do zwrócenia się przez Rzecznika Praw Obywatelskich do właściwego organu podatkowego o wszczęcie postępowania w celu usunięcia stanu niezgodnego z prawem. </w:t>
      </w:r>
      <w:r w:rsidR="00811618">
        <w:rPr>
          <w:rFonts w:ascii="Times New Roman" w:hAnsi="Times New Roman" w:cs="Times New Roman"/>
          <w:sz w:val="24"/>
        </w:rPr>
        <w:t xml:space="preserve">W związku tym, że uprawnienie to wynika wprost z projektu przepisów ogólnego prawa podatkowego celem zaproponowanej zmiany ustawy o Rzeczniku Praw Obywatelskich jest jedynie potwierdzenie istnienia tego uprawnienia w ramach postępowania podatkowego również na gruncie tej ustawy. </w:t>
      </w:r>
    </w:p>
    <w:p w14:paraId="7212B03A" w14:textId="77777777" w:rsidR="008734F0" w:rsidRDefault="008734F0" w:rsidP="008734F0">
      <w:pPr>
        <w:spacing w:before="120" w:after="0" w:line="320" w:lineRule="atLeast"/>
        <w:jc w:val="both"/>
        <w:rPr>
          <w:rFonts w:ascii="Times New Roman" w:hAnsi="Times New Roman" w:cs="Times New Roman"/>
          <w:b/>
          <w:sz w:val="24"/>
        </w:rPr>
      </w:pPr>
    </w:p>
    <w:p w14:paraId="15F4F975" w14:textId="04889B79" w:rsidR="008734F0" w:rsidRDefault="00B11010" w:rsidP="008734F0">
      <w:pPr>
        <w:spacing w:before="120" w:after="0" w:line="320" w:lineRule="atLeast"/>
        <w:jc w:val="both"/>
        <w:rPr>
          <w:rFonts w:ascii="Times New Roman" w:hAnsi="Times New Roman" w:cs="Times New Roman"/>
          <w:sz w:val="24"/>
        </w:rPr>
      </w:pPr>
      <w:r w:rsidRPr="00B11010">
        <w:rPr>
          <w:rFonts w:ascii="Times New Roman" w:hAnsi="Times New Roman" w:cs="Times New Roman"/>
          <w:b/>
          <w:sz w:val="24"/>
        </w:rPr>
        <w:t xml:space="preserve">Art. </w:t>
      </w:r>
      <w:r>
        <w:rPr>
          <w:rFonts w:ascii="Times New Roman" w:hAnsi="Times New Roman" w:cs="Times New Roman"/>
          <w:b/>
          <w:sz w:val="24"/>
        </w:rPr>
        <w:t>11</w:t>
      </w:r>
      <w:r w:rsidRPr="00B11010">
        <w:rPr>
          <w:rFonts w:ascii="Times New Roman" w:hAnsi="Times New Roman" w:cs="Times New Roman"/>
          <w:b/>
          <w:sz w:val="24"/>
        </w:rPr>
        <w:t xml:space="preserve"> projektu - z</w:t>
      </w:r>
      <w:r w:rsidR="008734F0" w:rsidRPr="008961AB">
        <w:rPr>
          <w:rFonts w:ascii="Times New Roman" w:hAnsi="Times New Roman" w:cs="Times New Roman"/>
          <w:b/>
          <w:sz w:val="24"/>
        </w:rPr>
        <w:t>miana art. 55 ust. 2 ustawy z dnia 17 maja 1989 r. o stosunku Państwa do Kościoła Katolickiego w Rzeczypospolitej Polskiej</w:t>
      </w:r>
      <w:r w:rsidR="008734F0">
        <w:rPr>
          <w:rFonts w:ascii="Times New Roman" w:hAnsi="Times New Roman" w:cs="Times New Roman"/>
          <w:sz w:val="24"/>
        </w:rPr>
        <w:t xml:space="preserve"> - </w:t>
      </w:r>
      <w:r w:rsidR="008734F0" w:rsidRPr="008961AB">
        <w:rPr>
          <w:rFonts w:ascii="Times New Roman" w:hAnsi="Times New Roman" w:cs="Times New Roman"/>
          <w:sz w:val="24"/>
        </w:rPr>
        <w:t>zmiana polega na rezygnacji z odwołania</w:t>
      </w:r>
      <w:r w:rsidR="008734F0">
        <w:rPr>
          <w:rFonts w:ascii="Times New Roman" w:hAnsi="Times New Roman" w:cs="Times New Roman"/>
          <w:sz w:val="24"/>
        </w:rPr>
        <w:t xml:space="preserve"> w zdaniu drugim</w:t>
      </w:r>
      <w:r w:rsidR="008734F0" w:rsidRPr="008961AB">
        <w:rPr>
          <w:rFonts w:ascii="Times New Roman" w:hAnsi="Times New Roman" w:cs="Times New Roman"/>
          <w:sz w:val="24"/>
        </w:rPr>
        <w:t xml:space="preserve"> do przepisów o zobowiązaniach podatkowych, które uchylone zostały na podstawie art. 343 § 1 pkt 3 obowiązującej ustawy – Ordynacja podatkowa, na rzecz ogólnego odesłania do przepisów Ordynacji podatkowej.</w:t>
      </w:r>
    </w:p>
    <w:p w14:paraId="477F92C3" w14:textId="77777777" w:rsidR="008734F0" w:rsidRDefault="008734F0" w:rsidP="00811618">
      <w:pPr>
        <w:spacing w:before="120" w:after="0" w:line="320" w:lineRule="atLeast"/>
        <w:jc w:val="both"/>
        <w:rPr>
          <w:rFonts w:ascii="Times New Roman" w:hAnsi="Times New Roman" w:cs="Times New Roman"/>
          <w:b/>
          <w:sz w:val="24"/>
        </w:rPr>
      </w:pPr>
    </w:p>
    <w:p w14:paraId="32852E7E" w14:textId="0C22D8D4" w:rsidR="005248F6" w:rsidRDefault="00B11010" w:rsidP="00811618">
      <w:pPr>
        <w:spacing w:before="120" w:after="0" w:line="320" w:lineRule="atLeast"/>
        <w:jc w:val="both"/>
        <w:rPr>
          <w:rFonts w:ascii="Times New Roman" w:hAnsi="Times New Roman" w:cs="Times New Roman"/>
          <w:b/>
          <w:sz w:val="24"/>
        </w:rPr>
      </w:pPr>
      <w:r w:rsidRPr="00B11010">
        <w:rPr>
          <w:rFonts w:ascii="Times New Roman" w:hAnsi="Times New Roman" w:cs="Times New Roman"/>
          <w:b/>
          <w:sz w:val="24"/>
        </w:rPr>
        <w:t xml:space="preserve">Art. </w:t>
      </w:r>
      <w:r>
        <w:rPr>
          <w:rFonts w:ascii="Times New Roman" w:hAnsi="Times New Roman" w:cs="Times New Roman"/>
          <w:b/>
          <w:sz w:val="24"/>
        </w:rPr>
        <w:t>12</w:t>
      </w:r>
      <w:r w:rsidRPr="00B11010">
        <w:rPr>
          <w:rFonts w:ascii="Times New Roman" w:hAnsi="Times New Roman" w:cs="Times New Roman"/>
          <w:b/>
          <w:sz w:val="24"/>
        </w:rPr>
        <w:t xml:space="preserve"> projektu - z</w:t>
      </w:r>
      <w:r w:rsidR="00811618">
        <w:rPr>
          <w:rFonts w:ascii="Times New Roman" w:hAnsi="Times New Roman" w:cs="Times New Roman"/>
          <w:b/>
          <w:sz w:val="24"/>
        </w:rPr>
        <w:t>mian</w:t>
      </w:r>
      <w:r w:rsidR="005248F6">
        <w:rPr>
          <w:rFonts w:ascii="Times New Roman" w:hAnsi="Times New Roman" w:cs="Times New Roman"/>
          <w:b/>
          <w:sz w:val="24"/>
        </w:rPr>
        <w:t>y w</w:t>
      </w:r>
      <w:r w:rsidR="00811618">
        <w:rPr>
          <w:rFonts w:ascii="Times New Roman" w:hAnsi="Times New Roman" w:cs="Times New Roman"/>
          <w:b/>
          <w:sz w:val="24"/>
        </w:rPr>
        <w:t xml:space="preserve"> </w:t>
      </w:r>
      <w:r w:rsidR="00811618" w:rsidRPr="00811618">
        <w:rPr>
          <w:rFonts w:ascii="Times New Roman" w:hAnsi="Times New Roman" w:cs="Times New Roman"/>
          <w:b/>
          <w:sz w:val="24"/>
        </w:rPr>
        <w:t>ustaw</w:t>
      </w:r>
      <w:r w:rsidR="005248F6">
        <w:rPr>
          <w:rFonts w:ascii="Times New Roman" w:hAnsi="Times New Roman" w:cs="Times New Roman"/>
          <w:b/>
          <w:sz w:val="24"/>
        </w:rPr>
        <w:t>ie</w:t>
      </w:r>
      <w:r w:rsidR="00811618">
        <w:rPr>
          <w:rFonts w:ascii="Times New Roman" w:hAnsi="Times New Roman" w:cs="Times New Roman"/>
          <w:b/>
          <w:sz w:val="24"/>
        </w:rPr>
        <w:t xml:space="preserve"> </w:t>
      </w:r>
      <w:r w:rsidR="00811618" w:rsidRPr="00811618">
        <w:rPr>
          <w:rFonts w:ascii="Times New Roman" w:hAnsi="Times New Roman" w:cs="Times New Roman"/>
          <w:b/>
          <w:sz w:val="24"/>
        </w:rPr>
        <w:t>z dnia 6 kwietnia 1990 r. o Policji</w:t>
      </w:r>
      <w:r w:rsidR="00811618">
        <w:rPr>
          <w:rFonts w:ascii="Times New Roman" w:hAnsi="Times New Roman" w:cs="Times New Roman"/>
          <w:b/>
          <w:sz w:val="24"/>
        </w:rPr>
        <w:t xml:space="preserve"> </w:t>
      </w:r>
    </w:p>
    <w:p w14:paraId="3CA7CCBF" w14:textId="679360A8" w:rsidR="005248F6" w:rsidRPr="005248F6" w:rsidRDefault="005248F6" w:rsidP="00811618">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20 ust. 5a pkt 1 - </w:t>
      </w:r>
      <w:r>
        <w:rPr>
          <w:rFonts w:ascii="Times New Roman" w:hAnsi="Times New Roman" w:cs="Times New Roman"/>
          <w:sz w:val="24"/>
        </w:rPr>
        <w:t xml:space="preserve">zmiana o charakterze dostosowawczym polegająca na zastąpieniu odesłania do </w:t>
      </w:r>
      <w:r w:rsidR="007A7BCB">
        <w:rPr>
          <w:rFonts w:ascii="Times New Roman" w:hAnsi="Times New Roman" w:cs="Times New Roman"/>
          <w:sz w:val="24"/>
        </w:rPr>
        <w:t xml:space="preserve">art. 13 </w:t>
      </w:r>
      <w:r w:rsidR="00B12FE3">
        <w:rPr>
          <w:rFonts w:ascii="Times New Roman" w:hAnsi="Times New Roman" w:cs="Times New Roman"/>
          <w:sz w:val="24"/>
        </w:rPr>
        <w:t xml:space="preserve">ust. 1 </w:t>
      </w:r>
      <w:r w:rsidRPr="005248F6">
        <w:rPr>
          <w:rFonts w:ascii="Times New Roman" w:hAnsi="Times New Roman" w:cs="Times New Roman"/>
          <w:sz w:val="24"/>
        </w:rPr>
        <w:t xml:space="preserve">ustawy z dnia 13 października 1995 r. o zasadach ewidencji i identyfikacji podatników i płatników </w:t>
      </w:r>
      <w:r>
        <w:rPr>
          <w:rFonts w:ascii="Times New Roman" w:hAnsi="Times New Roman" w:cs="Times New Roman"/>
          <w:sz w:val="24"/>
        </w:rPr>
        <w:t xml:space="preserve">odesłaniem do art. </w:t>
      </w:r>
      <w:r w:rsidR="007A7BCB">
        <w:rPr>
          <w:rFonts w:ascii="Times New Roman" w:hAnsi="Times New Roman" w:cs="Times New Roman"/>
          <w:sz w:val="24"/>
        </w:rPr>
        <w:t>495</w:t>
      </w:r>
      <w:r>
        <w:rPr>
          <w:rFonts w:ascii="Times New Roman" w:hAnsi="Times New Roman" w:cs="Times New Roman"/>
          <w:sz w:val="24"/>
        </w:rPr>
        <w:t xml:space="preserve"> </w:t>
      </w:r>
      <w:r w:rsidR="00B12FE3">
        <w:rPr>
          <w:rFonts w:ascii="Times New Roman" w:hAnsi="Times New Roman" w:cs="Times New Roman"/>
          <w:sz w:val="24"/>
        </w:rPr>
        <w:t xml:space="preserve">§ 1 </w:t>
      </w:r>
      <w:r>
        <w:rPr>
          <w:rFonts w:ascii="Times New Roman" w:hAnsi="Times New Roman" w:cs="Times New Roman"/>
          <w:sz w:val="24"/>
        </w:rPr>
        <w:t>nowej ustawy – Ordynacja podatkowa.</w:t>
      </w:r>
    </w:p>
    <w:p w14:paraId="55248EF3" w14:textId="54D6D67E" w:rsidR="00811618" w:rsidRDefault="005248F6" w:rsidP="00811618">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w:t>
      </w:r>
      <w:r w:rsidRPr="005248F6">
        <w:rPr>
          <w:rFonts w:ascii="Times New Roman" w:hAnsi="Times New Roman" w:cs="Times New Roman"/>
          <w:b/>
          <w:sz w:val="24"/>
        </w:rPr>
        <w:t xml:space="preserve">art. 20 ust. 5a pkt 2 </w:t>
      </w:r>
      <w:r w:rsidR="00811618">
        <w:rPr>
          <w:rFonts w:ascii="Times New Roman" w:hAnsi="Times New Roman" w:cs="Times New Roman"/>
          <w:b/>
          <w:sz w:val="24"/>
        </w:rPr>
        <w:t xml:space="preserve">- </w:t>
      </w:r>
      <w:r w:rsidR="00811618">
        <w:rPr>
          <w:rFonts w:ascii="Times New Roman" w:hAnsi="Times New Roman" w:cs="Times New Roman"/>
          <w:sz w:val="24"/>
        </w:rPr>
        <w:t>zmiana o charakterze dostosowawczym polegająca na zastąpieniu odesłania do art. 182 obowiązującej ustawy – Ordynacja podatkowa odesłaniem do art. 361 nowej ustawy – Ordynacja podatkowa.</w:t>
      </w:r>
    </w:p>
    <w:p w14:paraId="66E30D13" w14:textId="77777777" w:rsidR="00EA62AE" w:rsidRDefault="00EA62AE" w:rsidP="007B0313">
      <w:pPr>
        <w:spacing w:before="120" w:after="0" w:line="320" w:lineRule="atLeast"/>
        <w:jc w:val="both"/>
        <w:rPr>
          <w:rFonts w:ascii="Times New Roman" w:hAnsi="Times New Roman" w:cs="Times New Roman"/>
          <w:b/>
          <w:sz w:val="24"/>
        </w:rPr>
      </w:pPr>
    </w:p>
    <w:p w14:paraId="1CDD9AF7" w14:textId="3914C769" w:rsidR="00811618" w:rsidRDefault="00B11010" w:rsidP="007B0313">
      <w:pPr>
        <w:spacing w:before="120" w:after="0" w:line="320" w:lineRule="atLeast"/>
        <w:jc w:val="both"/>
        <w:rPr>
          <w:rFonts w:ascii="Times New Roman" w:hAnsi="Times New Roman" w:cs="Times New Roman"/>
          <w:b/>
          <w:sz w:val="24"/>
        </w:rPr>
      </w:pPr>
      <w:r w:rsidRPr="00B11010">
        <w:rPr>
          <w:rFonts w:ascii="Times New Roman" w:hAnsi="Times New Roman" w:cs="Times New Roman"/>
          <w:b/>
          <w:sz w:val="24"/>
        </w:rPr>
        <w:t xml:space="preserve">Art. </w:t>
      </w:r>
      <w:r>
        <w:rPr>
          <w:rFonts w:ascii="Times New Roman" w:hAnsi="Times New Roman" w:cs="Times New Roman"/>
          <w:b/>
          <w:sz w:val="24"/>
        </w:rPr>
        <w:t>13</w:t>
      </w:r>
      <w:r w:rsidRPr="00B11010">
        <w:rPr>
          <w:rFonts w:ascii="Times New Roman" w:hAnsi="Times New Roman" w:cs="Times New Roman"/>
          <w:b/>
          <w:sz w:val="24"/>
        </w:rPr>
        <w:t xml:space="preserve"> projektu - z</w:t>
      </w:r>
      <w:r w:rsidR="00811618">
        <w:rPr>
          <w:rFonts w:ascii="Times New Roman" w:hAnsi="Times New Roman" w:cs="Times New Roman"/>
          <w:b/>
          <w:sz w:val="24"/>
        </w:rPr>
        <w:t xml:space="preserve">miany w </w:t>
      </w:r>
      <w:r w:rsidR="00811618" w:rsidRPr="00811618">
        <w:rPr>
          <w:rFonts w:ascii="Times New Roman" w:hAnsi="Times New Roman" w:cs="Times New Roman"/>
          <w:b/>
          <w:sz w:val="24"/>
        </w:rPr>
        <w:t>ustawie z dnia 20 grudnia 1990 r. o ubezpieczeniu społecznym rolników</w:t>
      </w:r>
    </w:p>
    <w:p w14:paraId="0C839A55" w14:textId="51FF6779" w:rsidR="00811618" w:rsidRDefault="008535AE" w:rsidP="007B0313">
      <w:pPr>
        <w:spacing w:before="120" w:after="0" w:line="320" w:lineRule="atLeast"/>
        <w:jc w:val="both"/>
        <w:rPr>
          <w:rFonts w:ascii="Times New Roman" w:hAnsi="Times New Roman" w:cs="Times New Roman"/>
          <w:sz w:val="24"/>
        </w:rPr>
      </w:pPr>
      <w:r w:rsidRPr="008535AE">
        <w:rPr>
          <w:rFonts w:ascii="Times New Roman" w:hAnsi="Times New Roman" w:cs="Times New Roman"/>
          <w:b/>
          <w:sz w:val="24"/>
        </w:rPr>
        <w:t>Zmiana art. 40a ust. 1</w:t>
      </w:r>
      <w:r>
        <w:rPr>
          <w:rFonts w:ascii="Times New Roman" w:hAnsi="Times New Roman" w:cs="Times New Roman"/>
          <w:sz w:val="24"/>
        </w:rPr>
        <w:t xml:space="preserve"> - </w:t>
      </w:r>
      <w:r w:rsidRPr="008535AE">
        <w:rPr>
          <w:rFonts w:ascii="Times New Roman" w:hAnsi="Times New Roman" w:cs="Times New Roman"/>
          <w:sz w:val="24"/>
        </w:rPr>
        <w:t>zmiana o charakterze dostosowawczym polegająca na zastąpieniu od</w:t>
      </w:r>
      <w:r>
        <w:rPr>
          <w:rFonts w:ascii="Times New Roman" w:hAnsi="Times New Roman" w:cs="Times New Roman"/>
          <w:sz w:val="24"/>
        </w:rPr>
        <w:t>esłania</w:t>
      </w:r>
      <w:r w:rsidRPr="008535AE">
        <w:rPr>
          <w:rFonts w:ascii="Times New Roman" w:hAnsi="Times New Roman" w:cs="Times New Roman"/>
          <w:sz w:val="24"/>
        </w:rPr>
        <w:t xml:space="preserve"> do </w:t>
      </w:r>
      <w:r>
        <w:rPr>
          <w:rFonts w:ascii="Times New Roman" w:hAnsi="Times New Roman" w:cs="Times New Roman"/>
          <w:sz w:val="24"/>
        </w:rPr>
        <w:t>rozdziału 6</w:t>
      </w:r>
      <w:r w:rsidRPr="008535AE">
        <w:rPr>
          <w:rFonts w:ascii="Times New Roman" w:hAnsi="Times New Roman" w:cs="Times New Roman"/>
          <w:sz w:val="24"/>
        </w:rPr>
        <w:t xml:space="preserve"> obowiązującej ustawy – Ordynacja podatkowa </w:t>
      </w:r>
      <w:r>
        <w:rPr>
          <w:rFonts w:ascii="Times New Roman" w:hAnsi="Times New Roman" w:cs="Times New Roman"/>
          <w:sz w:val="24"/>
        </w:rPr>
        <w:t>odesłania</w:t>
      </w:r>
      <w:r w:rsidRPr="008535AE">
        <w:rPr>
          <w:rFonts w:ascii="Times New Roman" w:hAnsi="Times New Roman" w:cs="Times New Roman"/>
          <w:sz w:val="24"/>
        </w:rPr>
        <w:t xml:space="preserve"> do </w:t>
      </w:r>
      <w:r>
        <w:rPr>
          <w:rFonts w:ascii="Times New Roman" w:hAnsi="Times New Roman" w:cs="Times New Roman"/>
          <w:sz w:val="24"/>
        </w:rPr>
        <w:t>rozdziału 5 działu II</w:t>
      </w:r>
      <w:r w:rsidRPr="008535AE">
        <w:rPr>
          <w:rFonts w:ascii="Times New Roman" w:hAnsi="Times New Roman" w:cs="Times New Roman"/>
          <w:sz w:val="24"/>
        </w:rPr>
        <w:t xml:space="preserve"> nowej ustawy</w:t>
      </w:r>
      <w:r>
        <w:rPr>
          <w:rFonts w:ascii="Times New Roman" w:hAnsi="Times New Roman" w:cs="Times New Roman"/>
          <w:sz w:val="24"/>
        </w:rPr>
        <w:t>.</w:t>
      </w:r>
    </w:p>
    <w:p w14:paraId="397FBABC" w14:textId="36D19ACE" w:rsidR="005875DD" w:rsidRDefault="008535AE" w:rsidP="007B0313">
      <w:pPr>
        <w:spacing w:before="120" w:after="0" w:line="320" w:lineRule="atLeast"/>
        <w:jc w:val="both"/>
        <w:rPr>
          <w:rFonts w:ascii="Times New Roman" w:hAnsi="Times New Roman" w:cs="Times New Roman"/>
          <w:sz w:val="24"/>
        </w:rPr>
      </w:pPr>
      <w:r w:rsidRPr="005875DD">
        <w:rPr>
          <w:rFonts w:ascii="Times New Roman" w:hAnsi="Times New Roman" w:cs="Times New Roman"/>
          <w:b/>
          <w:sz w:val="24"/>
        </w:rPr>
        <w:lastRenderedPageBreak/>
        <w:t>Zmiana art. 52</w:t>
      </w:r>
      <w:r w:rsidR="005875DD" w:rsidRPr="005875DD">
        <w:rPr>
          <w:rFonts w:ascii="Times New Roman" w:hAnsi="Times New Roman" w:cs="Times New Roman"/>
          <w:b/>
          <w:sz w:val="24"/>
        </w:rPr>
        <w:t xml:space="preserve"> ust. 1</w:t>
      </w:r>
      <w:r w:rsidR="005875DD">
        <w:rPr>
          <w:rFonts w:ascii="Times New Roman" w:hAnsi="Times New Roman" w:cs="Times New Roman"/>
          <w:sz w:val="24"/>
        </w:rPr>
        <w:t xml:space="preserve"> – </w:t>
      </w:r>
      <w:r w:rsidR="005875DD" w:rsidRPr="005875DD">
        <w:rPr>
          <w:rFonts w:ascii="Times New Roman" w:hAnsi="Times New Roman" w:cs="Times New Roman"/>
          <w:sz w:val="24"/>
        </w:rPr>
        <w:t>zmiana o charakterze dostosowawczym polegająca na zastąpieniu odesła</w:t>
      </w:r>
      <w:r w:rsidR="005875DD">
        <w:rPr>
          <w:rFonts w:ascii="Times New Roman" w:hAnsi="Times New Roman" w:cs="Times New Roman"/>
          <w:sz w:val="24"/>
        </w:rPr>
        <w:t>ń</w:t>
      </w:r>
      <w:r w:rsidR="005875DD" w:rsidRPr="005875DD">
        <w:rPr>
          <w:rFonts w:ascii="Times New Roman" w:hAnsi="Times New Roman" w:cs="Times New Roman"/>
          <w:sz w:val="24"/>
        </w:rPr>
        <w:t xml:space="preserve"> do</w:t>
      </w:r>
      <w:r w:rsidR="005875DD">
        <w:rPr>
          <w:rFonts w:ascii="Times New Roman" w:hAnsi="Times New Roman" w:cs="Times New Roman"/>
          <w:sz w:val="24"/>
        </w:rPr>
        <w:t>:</w:t>
      </w:r>
      <w:r w:rsidR="005875DD" w:rsidRPr="005875DD">
        <w:rPr>
          <w:rFonts w:ascii="Times New Roman" w:hAnsi="Times New Roman" w:cs="Times New Roman"/>
          <w:sz w:val="24"/>
        </w:rPr>
        <w:t xml:space="preserve"> </w:t>
      </w:r>
    </w:p>
    <w:p w14:paraId="51DD3901" w14:textId="5B02DD12" w:rsidR="005875DD" w:rsidRDefault="005875D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5875DD">
        <w:rPr>
          <w:rFonts w:ascii="Times New Roman" w:hAnsi="Times New Roman" w:cs="Times New Roman"/>
          <w:sz w:val="24"/>
        </w:rPr>
        <w:t>art. 12, art. 26, art. 29 § 1 i 2, art. 51 § 1, art. 55, art. 59 § 1 pkt 1, 3, 4, 8 i 9, art. 60 § 1, art. 62 § 1 i 5, art. 62b § 1 pkt 2 i § 3, art. 63 § 1, art. 72 § 1 pkt 1 i 4, art. 73 § 1 pkt 1 i 5, art. 77 § 1 pkt 2, art. 77b § 2 i 4, art. 78 § 1, § 3 pkt 3 lit. a i § 4, art. 79 § 2, art. 91, art. 97 § 1, art. 98 § 1 i § 2 pkt 1, 2 i 7, art. 100 § 1, art. 101 § 1, art. 105 § 1 i 2, art. 106 § 1 i 2, art. 107 § 1, § 1a, § 2 pkt 2 i 4 i § 3, art. 108 § 1 i 4, art. 109 § 1 i 2 pkt 1, art. 110 § 1, § 2 pkt 2 i § 3, art. 111 § 1-4 i § 5 pkt 1, art. 112 § 1, § 3, § 4 pkt 2 i § 5-7 oraz art. 118 § 1 obowiązującej ustawy – Ordynacja podatkowa</w:t>
      </w:r>
      <w:r>
        <w:rPr>
          <w:rFonts w:ascii="Times New Roman" w:hAnsi="Times New Roman" w:cs="Times New Roman"/>
          <w:sz w:val="24"/>
        </w:rPr>
        <w:t>,</w:t>
      </w:r>
    </w:p>
    <w:p w14:paraId="4E317DF3" w14:textId="6EA3481A" w:rsidR="008535AE" w:rsidRDefault="005875D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5875DD">
        <w:rPr>
          <w:rFonts w:ascii="Times New Roman" w:hAnsi="Times New Roman" w:cs="Times New Roman"/>
          <w:sz w:val="24"/>
        </w:rPr>
        <w:t>odesł</w:t>
      </w:r>
      <w:r>
        <w:rPr>
          <w:rFonts w:ascii="Times New Roman" w:hAnsi="Times New Roman" w:cs="Times New Roman"/>
          <w:sz w:val="24"/>
        </w:rPr>
        <w:t>an</w:t>
      </w:r>
      <w:r w:rsidR="00F273EC">
        <w:rPr>
          <w:rFonts w:ascii="Times New Roman" w:hAnsi="Times New Roman" w:cs="Times New Roman"/>
          <w:sz w:val="24"/>
        </w:rPr>
        <w:t>iami</w:t>
      </w:r>
      <w:r w:rsidRPr="005875DD">
        <w:rPr>
          <w:rFonts w:ascii="Times New Roman" w:hAnsi="Times New Roman" w:cs="Times New Roman"/>
          <w:sz w:val="24"/>
        </w:rPr>
        <w:t xml:space="preserve"> do art. 124, art. 143 § 1 pkt 1, 3, 4, 11 i 12, art. 145 § 1 pkt 2 i § 2, art. 146 § 1, art. 149 § 1, art. 150 § 1, art. 153, art. 155, art. 161, art. 180 § 1, art. 184 § 1, § 2 pkt 1,, art. 194, art. 195 § 3, art. 196 § 1, art. 198 pkt 1, art. 203, art. 204 pkt 3 i 5, art. 206, art. 207, art. 209 § 1, art. 225, art. 230 § 1 pkt 4 i 5, art. 232 § 1, art. 234 § 1,§ 2 pkt 1 i § 3, art. 235, art. 237 § 1, § 2 pkt 2, § 3 i 4, art. 238 § 1, 3, § 4 pkt 2, § 5-8, art. 253, art. 264 § 1, art. 265 § 1 i 2 pkt 1, 2 i 6, art. 266 § 1, art. 268 § 1, art. 271 § 1, art. 275</w:t>
      </w:r>
      <w:r>
        <w:rPr>
          <w:rFonts w:ascii="Times New Roman" w:hAnsi="Times New Roman" w:cs="Times New Roman"/>
          <w:sz w:val="24"/>
        </w:rPr>
        <w:t xml:space="preserve"> </w:t>
      </w:r>
      <w:r w:rsidRPr="005875DD">
        <w:rPr>
          <w:rFonts w:ascii="Times New Roman" w:hAnsi="Times New Roman" w:cs="Times New Roman"/>
          <w:sz w:val="24"/>
        </w:rPr>
        <w:t>nowej ustawy</w:t>
      </w:r>
      <w:r>
        <w:rPr>
          <w:rFonts w:ascii="Times New Roman" w:hAnsi="Times New Roman" w:cs="Times New Roman"/>
          <w:sz w:val="24"/>
        </w:rPr>
        <w:t>.</w:t>
      </w:r>
    </w:p>
    <w:p w14:paraId="6A3AA544" w14:textId="77777777" w:rsidR="00EA62AE" w:rsidRDefault="00EA62AE" w:rsidP="007B0313">
      <w:pPr>
        <w:spacing w:before="120" w:after="0" w:line="320" w:lineRule="atLeast"/>
        <w:jc w:val="both"/>
        <w:rPr>
          <w:rFonts w:ascii="Times New Roman" w:hAnsi="Times New Roman" w:cs="Times New Roman"/>
          <w:b/>
          <w:sz w:val="24"/>
        </w:rPr>
      </w:pPr>
    </w:p>
    <w:p w14:paraId="222C970C" w14:textId="21E9609F" w:rsidR="005875DD" w:rsidRDefault="00B11010" w:rsidP="007B0313">
      <w:pPr>
        <w:spacing w:before="120" w:after="0" w:line="320" w:lineRule="atLeast"/>
        <w:jc w:val="both"/>
        <w:rPr>
          <w:rFonts w:ascii="Times New Roman" w:hAnsi="Times New Roman" w:cs="Times New Roman"/>
          <w:b/>
          <w:sz w:val="24"/>
        </w:rPr>
      </w:pPr>
      <w:r w:rsidRPr="00B11010">
        <w:rPr>
          <w:rFonts w:ascii="Times New Roman" w:hAnsi="Times New Roman" w:cs="Times New Roman"/>
          <w:b/>
          <w:sz w:val="24"/>
        </w:rPr>
        <w:t xml:space="preserve">Art. </w:t>
      </w:r>
      <w:r>
        <w:rPr>
          <w:rFonts w:ascii="Times New Roman" w:hAnsi="Times New Roman" w:cs="Times New Roman"/>
          <w:b/>
          <w:sz w:val="24"/>
        </w:rPr>
        <w:t>14</w:t>
      </w:r>
      <w:r w:rsidRPr="00B11010">
        <w:rPr>
          <w:rFonts w:ascii="Times New Roman" w:hAnsi="Times New Roman" w:cs="Times New Roman"/>
          <w:b/>
          <w:sz w:val="24"/>
        </w:rPr>
        <w:t xml:space="preserve"> projektu - z</w:t>
      </w:r>
      <w:r w:rsidR="005875DD" w:rsidRPr="005875DD">
        <w:rPr>
          <w:rFonts w:ascii="Times New Roman" w:hAnsi="Times New Roman" w:cs="Times New Roman"/>
          <w:b/>
          <w:sz w:val="24"/>
        </w:rPr>
        <w:t>miany w ustawie z dnia 12 stycznia 1991 r. o podatkach i opłatach lokalnych</w:t>
      </w:r>
    </w:p>
    <w:p w14:paraId="080FEF3A" w14:textId="51D03770" w:rsidR="008961AB" w:rsidRPr="008961AB" w:rsidRDefault="008961AB" w:rsidP="008961AB">
      <w:pPr>
        <w:spacing w:before="120" w:after="0" w:line="320" w:lineRule="atLeast"/>
        <w:jc w:val="both"/>
        <w:rPr>
          <w:rFonts w:ascii="Times New Roman" w:hAnsi="Times New Roman" w:cs="Times New Roman"/>
          <w:sz w:val="24"/>
        </w:rPr>
      </w:pPr>
      <w:r w:rsidRPr="008961AB">
        <w:rPr>
          <w:rFonts w:ascii="Times New Roman" w:hAnsi="Times New Roman" w:cs="Times New Roman"/>
          <w:b/>
          <w:sz w:val="24"/>
        </w:rPr>
        <w:t xml:space="preserve">Zmiana art. 3 ust. 4 oraz uchylenie ust. 6 </w:t>
      </w:r>
      <w:r w:rsidRPr="008961AB">
        <w:rPr>
          <w:rFonts w:ascii="Times New Roman" w:hAnsi="Times New Roman" w:cs="Times New Roman"/>
          <w:sz w:val="24"/>
        </w:rPr>
        <w:t>– zmiana ma charakter porządkujący i związana jest z uregulowaniem zagadnienia związanego z odpowiedzialnością solidarną za zobowiązania podatkowe w przypadku gdy część podatników jest zwolniona od podatku w art. 274 § 1 nowej ustawy – Ordynacja podatkowa. Wobec uregulowania w sposób kompleksowy w ogólnym prawie podatkowym tego przypadku zasadne jest uchylenie tej samej regulacji zwartej w ustawie o podatk</w:t>
      </w:r>
      <w:r>
        <w:rPr>
          <w:rFonts w:ascii="Times New Roman" w:hAnsi="Times New Roman" w:cs="Times New Roman"/>
          <w:sz w:val="24"/>
        </w:rPr>
        <w:t>ach i opłatach lokalnych</w:t>
      </w:r>
      <w:r w:rsidRPr="008961AB">
        <w:rPr>
          <w:rFonts w:ascii="Times New Roman" w:hAnsi="Times New Roman" w:cs="Times New Roman"/>
          <w:sz w:val="24"/>
        </w:rPr>
        <w:t xml:space="preserve">. </w:t>
      </w:r>
    </w:p>
    <w:p w14:paraId="50A2EBB3" w14:textId="5D6F0B02" w:rsidR="005875DD" w:rsidRDefault="008961AB" w:rsidP="008961AB">
      <w:pPr>
        <w:spacing w:before="120" w:after="0" w:line="320" w:lineRule="atLeast"/>
        <w:jc w:val="both"/>
        <w:rPr>
          <w:rFonts w:ascii="Times New Roman" w:hAnsi="Times New Roman" w:cs="Times New Roman"/>
          <w:sz w:val="24"/>
        </w:rPr>
      </w:pPr>
      <w:r>
        <w:rPr>
          <w:rFonts w:ascii="Times New Roman" w:hAnsi="Times New Roman" w:cs="Times New Roman"/>
          <w:b/>
          <w:sz w:val="24"/>
        </w:rPr>
        <w:t>Uchylenie art. 6</w:t>
      </w:r>
      <w:r w:rsidRPr="008961AB">
        <w:rPr>
          <w:rFonts w:ascii="Times New Roman" w:hAnsi="Times New Roman" w:cs="Times New Roman"/>
          <w:b/>
          <w:sz w:val="24"/>
        </w:rPr>
        <w:t xml:space="preserve"> ust. </w:t>
      </w:r>
      <w:r>
        <w:rPr>
          <w:rFonts w:ascii="Times New Roman" w:hAnsi="Times New Roman" w:cs="Times New Roman"/>
          <w:b/>
          <w:sz w:val="24"/>
        </w:rPr>
        <w:t>8</w:t>
      </w:r>
      <w:r w:rsidRPr="008961AB">
        <w:rPr>
          <w:rFonts w:ascii="Times New Roman" w:hAnsi="Times New Roman" w:cs="Times New Roman"/>
          <w:b/>
          <w:sz w:val="24"/>
        </w:rPr>
        <w:t>a</w:t>
      </w:r>
      <w:r w:rsidRPr="008961AB">
        <w:rPr>
          <w:rFonts w:ascii="Times New Roman" w:hAnsi="Times New Roman" w:cs="Times New Roman"/>
          <w:sz w:val="24"/>
        </w:rPr>
        <w:t xml:space="preserve"> – zmiana ma charakter porządk</w:t>
      </w:r>
      <w:r w:rsidR="001A5D0A">
        <w:rPr>
          <w:rFonts w:ascii="Times New Roman" w:hAnsi="Times New Roman" w:cs="Times New Roman"/>
          <w:sz w:val="24"/>
        </w:rPr>
        <w:t>ujący</w:t>
      </w:r>
      <w:r w:rsidRPr="008961AB">
        <w:rPr>
          <w:rFonts w:ascii="Times New Roman" w:hAnsi="Times New Roman" w:cs="Times New Roman"/>
          <w:sz w:val="24"/>
        </w:rPr>
        <w:t xml:space="preserve"> i związana jest wprowadzeniem w nowej ustawie - Ordynacja podatkowa instytucji polegającej na prawie do odstąpienia od wszczynania postępowań podatkowych w sprawach bagatelnych (art. 320). W proponowanym brzmieniu regulacje ogólnego prawa podatkowego pozwolą na nie podejmowanie postępowań, gdy wysokość podatku, zaniżenia podatku, dochodu lub przychody, zawyżenia nadpłaty, zwrotu podatku czy nadwyżki podatku naliczonego za okres rozliczeniowy nie przekroczyłaby kwoty 50 zł. W przypadku podatków stanowiących dochody gmin (np. rolnym, leśnym, od nieruchomości) odpowiedni organ stanowiący jednostki samorządu terytorialnego będzie uprawniony do dopuszczenia stosowania wskazanej zasady z jednoczesnym wskazaniem kwoty granicznej, nie wyższej niż 50 zł. W związku z tym zbędne jest utrzymywanie w zakresie wskazanych podatków stanowiących dochód gmin reguły wyrażonej we wskazanych w art. 8, 13 i 51 niniejszej ustawy przepisach, która zakłada nie wszczynanie postępowań podatkowych oraz ich umarzanie w tych przypadkach, gdy wysokość zobowiązania nie przekracza kosztów doręczenia w obrocie krajowym przesyłki poleconej za potwierdzeniem odbioru przez operatora wyznaczonego w rozumieniu ustawy z dnia 23 listopada 2012 r. - Prawo pocztowe. Analogiczne zmiany zostały wprowadzone w przepisach dotyczących podatku </w:t>
      </w:r>
      <w:r>
        <w:rPr>
          <w:rFonts w:ascii="Times New Roman" w:hAnsi="Times New Roman" w:cs="Times New Roman"/>
          <w:sz w:val="24"/>
        </w:rPr>
        <w:t>rolnym</w:t>
      </w:r>
      <w:r w:rsidRPr="008961AB">
        <w:rPr>
          <w:rFonts w:ascii="Times New Roman" w:hAnsi="Times New Roman" w:cs="Times New Roman"/>
          <w:sz w:val="24"/>
        </w:rPr>
        <w:t xml:space="preserve"> i podatku leśnym.</w:t>
      </w:r>
    </w:p>
    <w:p w14:paraId="0E6F9883" w14:textId="77777777" w:rsidR="00EA62AE" w:rsidRDefault="00EA62AE" w:rsidP="008961AB">
      <w:pPr>
        <w:spacing w:before="120" w:after="0" w:line="320" w:lineRule="atLeast"/>
        <w:jc w:val="both"/>
        <w:rPr>
          <w:rFonts w:ascii="Times New Roman" w:hAnsi="Times New Roman" w:cs="Times New Roman"/>
          <w:b/>
          <w:sz w:val="24"/>
        </w:rPr>
      </w:pPr>
    </w:p>
    <w:p w14:paraId="2359FD65" w14:textId="000CCDCC" w:rsidR="008961AB" w:rsidRDefault="00B11010" w:rsidP="008961AB">
      <w:pPr>
        <w:spacing w:before="120" w:after="0" w:line="320" w:lineRule="atLeast"/>
        <w:jc w:val="both"/>
        <w:rPr>
          <w:rFonts w:ascii="Times New Roman" w:hAnsi="Times New Roman" w:cs="Times New Roman"/>
          <w:sz w:val="24"/>
        </w:rPr>
      </w:pPr>
      <w:r w:rsidRPr="00B11010">
        <w:rPr>
          <w:rFonts w:ascii="Times New Roman" w:hAnsi="Times New Roman" w:cs="Times New Roman"/>
          <w:b/>
          <w:sz w:val="24"/>
        </w:rPr>
        <w:lastRenderedPageBreak/>
        <w:t xml:space="preserve">Art. </w:t>
      </w:r>
      <w:r>
        <w:rPr>
          <w:rFonts w:ascii="Times New Roman" w:hAnsi="Times New Roman" w:cs="Times New Roman"/>
          <w:b/>
          <w:sz w:val="24"/>
        </w:rPr>
        <w:t>15</w:t>
      </w:r>
      <w:r w:rsidRPr="00B11010">
        <w:rPr>
          <w:rFonts w:ascii="Times New Roman" w:hAnsi="Times New Roman" w:cs="Times New Roman"/>
          <w:b/>
          <w:sz w:val="24"/>
        </w:rPr>
        <w:t xml:space="preserve"> projektu - z</w:t>
      </w:r>
      <w:r w:rsidR="008961AB" w:rsidRPr="008961AB">
        <w:rPr>
          <w:rFonts w:ascii="Times New Roman" w:hAnsi="Times New Roman" w:cs="Times New Roman"/>
          <w:b/>
          <w:sz w:val="24"/>
        </w:rPr>
        <w:t>miana art. 40 ust. 2 w ustaw</w:t>
      </w:r>
      <w:r w:rsidR="008961AB">
        <w:rPr>
          <w:rFonts w:ascii="Times New Roman" w:hAnsi="Times New Roman" w:cs="Times New Roman"/>
          <w:b/>
          <w:sz w:val="24"/>
        </w:rPr>
        <w:t>y</w:t>
      </w:r>
      <w:r w:rsidR="008961AB" w:rsidRPr="008961AB">
        <w:rPr>
          <w:rFonts w:ascii="Times New Roman" w:hAnsi="Times New Roman" w:cs="Times New Roman"/>
          <w:b/>
          <w:sz w:val="24"/>
        </w:rPr>
        <w:t xml:space="preserve"> z dnia 4 lipca 1991 r. o stosunku Państwa do Polskiego Autokefalicznego Kościoła Prawosławnego</w:t>
      </w:r>
      <w:r w:rsidR="008961AB">
        <w:rPr>
          <w:rFonts w:ascii="Times New Roman" w:hAnsi="Times New Roman" w:cs="Times New Roman"/>
          <w:sz w:val="24"/>
        </w:rPr>
        <w:t xml:space="preserve"> – zmiana polega na rezygnacji z odwołania w zdaniu drugim do przepisów o zobowiązaniach podatkowych, które uchylone zostały na podstawie art. 343 § 1 pkt 3 obowiązującej ustawy – Ordynacja podatkowa, na rzecz ogólnego odesłania do przepisów Ordynacji podatkowej. </w:t>
      </w:r>
    </w:p>
    <w:p w14:paraId="082BABEF" w14:textId="77777777" w:rsidR="00EA62AE" w:rsidRDefault="00EA62AE" w:rsidP="008961AB">
      <w:pPr>
        <w:spacing w:before="120" w:after="0" w:line="320" w:lineRule="atLeast"/>
        <w:jc w:val="both"/>
        <w:rPr>
          <w:rFonts w:ascii="Times New Roman" w:hAnsi="Times New Roman" w:cs="Times New Roman"/>
          <w:b/>
          <w:sz w:val="24"/>
        </w:rPr>
      </w:pPr>
    </w:p>
    <w:p w14:paraId="6DD5D75A" w14:textId="7A4DE5E3" w:rsidR="0025375C" w:rsidRPr="00A72EFA" w:rsidRDefault="00B11010" w:rsidP="007B0313">
      <w:pPr>
        <w:spacing w:before="120" w:after="0" w:line="320" w:lineRule="atLeast"/>
        <w:jc w:val="both"/>
        <w:rPr>
          <w:rFonts w:ascii="Times New Roman" w:hAnsi="Times New Roman" w:cs="Times New Roman"/>
          <w:b/>
          <w:sz w:val="24"/>
        </w:rPr>
      </w:pPr>
      <w:r w:rsidRPr="00B11010">
        <w:rPr>
          <w:rFonts w:ascii="Times New Roman" w:hAnsi="Times New Roman" w:cs="Times New Roman"/>
          <w:b/>
          <w:sz w:val="24"/>
        </w:rPr>
        <w:t xml:space="preserve">Art. </w:t>
      </w:r>
      <w:r>
        <w:rPr>
          <w:rFonts w:ascii="Times New Roman" w:hAnsi="Times New Roman" w:cs="Times New Roman"/>
          <w:b/>
          <w:sz w:val="24"/>
        </w:rPr>
        <w:t>16</w:t>
      </w:r>
      <w:r w:rsidRPr="00B11010">
        <w:rPr>
          <w:rFonts w:ascii="Times New Roman" w:hAnsi="Times New Roman" w:cs="Times New Roman"/>
          <w:b/>
          <w:sz w:val="24"/>
        </w:rPr>
        <w:t xml:space="preserve"> projektu - z</w:t>
      </w:r>
      <w:r w:rsidR="00A72EFA" w:rsidRPr="00A72EFA">
        <w:rPr>
          <w:rFonts w:ascii="Times New Roman" w:hAnsi="Times New Roman" w:cs="Times New Roman"/>
          <w:b/>
          <w:sz w:val="24"/>
        </w:rPr>
        <w:t xml:space="preserve">miany w </w:t>
      </w:r>
      <w:r w:rsidR="004F4FCB" w:rsidRPr="004F4FCB">
        <w:rPr>
          <w:rFonts w:ascii="Times New Roman" w:hAnsi="Times New Roman" w:cs="Times New Roman"/>
          <w:b/>
          <w:sz w:val="24"/>
        </w:rPr>
        <w:t>ustawie z dnia 26 lipca 1991 r. o podatku dochodowym od osób fizycznych</w:t>
      </w:r>
    </w:p>
    <w:p w14:paraId="49C2677B" w14:textId="08E9F679" w:rsidR="008961AB" w:rsidRDefault="008961AB" w:rsidP="00A72EFA">
      <w:pPr>
        <w:spacing w:before="120" w:after="0" w:line="320" w:lineRule="atLeast"/>
        <w:jc w:val="both"/>
        <w:rPr>
          <w:rFonts w:ascii="Times New Roman" w:hAnsi="Times New Roman" w:cs="Times New Roman"/>
          <w:sz w:val="24"/>
        </w:rPr>
      </w:pPr>
      <w:r w:rsidRPr="00F26217">
        <w:rPr>
          <w:rFonts w:ascii="Times New Roman" w:hAnsi="Times New Roman" w:cs="Times New Roman"/>
          <w:b/>
          <w:sz w:val="24"/>
        </w:rPr>
        <w:t>Dodanie art. 6 ust. 3</w:t>
      </w:r>
      <w:r w:rsidR="00F26217" w:rsidRPr="00F26217">
        <w:rPr>
          <w:rFonts w:ascii="Times New Roman" w:hAnsi="Times New Roman" w:cs="Times New Roman"/>
          <w:b/>
          <w:sz w:val="24"/>
        </w:rPr>
        <w:t>b i 3c</w:t>
      </w:r>
      <w:r w:rsidR="00F26217">
        <w:rPr>
          <w:rFonts w:ascii="Times New Roman" w:hAnsi="Times New Roman" w:cs="Times New Roman"/>
          <w:sz w:val="24"/>
        </w:rPr>
        <w:t xml:space="preserve"> – zmiana ma charakter porządkujący i polega na przeniesieniu do przepisów ustawy o podatku dochodowym od osób fizycznych treści art. 92 § 3 i 3a oraz art. 133 § 3 obowiązującej ustawy – Ordynacja podatkowa. Norma zawarta w tych przepisach dotyczy szczególnego przypadku odpowiedzialności solidarnej i udziału w postępowaniu małżonków opodatkowanych łącznie na podstawie art. 6 ust. 2 ustawy podatku dochodowym od osób fizycznych. </w:t>
      </w:r>
      <w:r w:rsidR="00295762">
        <w:rPr>
          <w:rFonts w:ascii="Times New Roman" w:hAnsi="Times New Roman" w:cs="Times New Roman"/>
          <w:sz w:val="24"/>
        </w:rPr>
        <w:t>Przepisy te d</w:t>
      </w:r>
      <w:r w:rsidR="00295762" w:rsidRPr="00A72EFA">
        <w:rPr>
          <w:rFonts w:ascii="Times New Roman" w:hAnsi="Times New Roman" w:cs="Times New Roman"/>
          <w:sz w:val="24"/>
        </w:rPr>
        <w:t xml:space="preserve">otyczą wąskiej grupy przypadków na gruncie wyłącznie podatku dochodowego od osób fizycznych, </w:t>
      </w:r>
      <w:r w:rsidR="00295762">
        <w:rPr>
          <w:rFonts w:ascii="Times New Roman" w:hAnsi="Times New Roman" w:cs="Times New Roman"/>
          <w:sz w:val="24"/>
        </w:rPr>
        <w:t xml:space="preserve">dlatego </w:t>
      </w:r>
      <w:r w:rsidR="00295762" w:rsidRPr="00A72EFA">
        <w:rPr>
          <w:rFonts w:ascii="Times New Roman" w:hAnsi="Times New Roman" w:cs="Times New Roman"/>
          <w:sz w:val="24"/>
        </w:rPr>
        <w:t>ich regulowanie w ogólnym prawie podatkowym nie znajduje uzasadnienia.</w:t>
      </w:r>
      <w:r w:rsidR="00483DFA">
        <w:rPr>
          <w:rFonts w:ascii="Times New Roman" w:hAnsi="Times New Roman" w:cs="Times New Roman"/>
          <w:sz w:val="24"/>
        </w:rPr>
        <w:t xml:space="preserve"> </w:t>
      </w:r>
    </w:p>
    <w:p w14:paraId="62D0B4F6" w14:textId="102787FF" w:rsidR="00483DFA" w:rsidRDefault="00483DFA" w:rsidP="00483DFA">
      <w:pPr>
        <w:spacing w:before="120" w:after="0" w:line="320" w:lineRule="atLeast"/>
        <w:jc w:val="both"/>
        <w:rPr>
          <w:rFonts w:ascii="Times New Roman" w:hAnsi="Times New Roman" w:cs="Times New Roman"/>
          <w:sz w:val="24"/>
        </w:rPr>
      </w:pPr>
      <w:r>
        <w:rPr>
          <w:rFonts w:ascii="Times New Roman" w:hAnsi="Times New Roman" w:cs="Times New Roman"/>
          <w:sz w:val="24"/>
        </w:rPr>
        <w:t>Zgodnie z art. 6 ust. 3b m</w:t>
      </w:r>
      <w:r w:rsidRPr="00483DFA">
        <w:rPr>
          <w:rFonts w:ascii="Times New Roman" w:hAnsi="Times New Roman" w:cs="Times New Roman"/>
          <w:sz w:val="24"/>
        </w:rPr>
        <w:t xml:space="preserve">ałżonkowie opodatkowani </w:t>
      </w:r>
      <w:r>
        <w:rPr>
          <w:rFonts w:ascii="Times New Roman" w:hAnsi="Times New Roman" w:cs="Times New Roman"/>
          <w:sz w:val="24"/>
        </w:rPr>
        <w:t>łącznie</w:t>
      </w:r>
      <w:r w:rsidR="00694541">
        <w:rPr>
          <w:rFonts w:ascii="Times New Roman" w:hAnsi="Times New Roman" w:cs="Times New Roman"/>
          <w:sz w:val="24"/>
        </w:rPr>
        <w:t xml:space="preserve"> </w:t>
      </w:r>
      <w:r w:rsidRPr="00483DFA">
        <w:rPr>
          <w:rFonts w:ascii="Times New Roman" w:hAnsi="Times New Roman" w:cs="Times New Roman"/>
          <w:sz w:val="24"/>
        </w:rPr>
        <w:t>ponoszą solidarną odpowiedzialność za zobowiązania podatkowe oraz solidarna jest ich</w:t>
      </w:r>
      <w:r w:rsidR="00694541">
        <w:rPr>
          <w:rFonts w:ascii="Times New Roman" w:hAnsi="Times New Roman" w:cs="Times New Roman"/>
          <w:sz w:val="24"/>
        </w:rPr>
        <w:t xml:space="preserve"> wierzytelność o zwrot nadpłaty. Jednocześnie małżonkowie ci </w:t>
      </w:r>
      <w:r w:rsidRPr="00483DFA">
        <w:rPr>
          <w:rFonts w:ascii="Times New Roman" w:hAnsi="Times New Roman" w:cs="Times New Roman"/>
          <w:sz w:val="24"/>
        </w:rPr>
        <w:t>są jedną stroną postępowania i każdy z nich jest uprawniony do działania w imieniu obojga.</w:t>
      </w:r>
      <w:r w:rsidR="00694541">
        <w:rPr>
          <w:rFonts w:ascii="Times New Roman" w:hAnsi="Times New Roman" w:cs="Times New Roman"/>
          <w:sz w:val="24"/>
        </w:rPr>
        <w:t xml:space="preserve"> Z kolei art. 6 ust. 3c wskazuje, że w</w:t>
      </w:r>
      <w:r w:rsidRPr="00483DFA">
        <w:rPr>
          <w:rFonts w:ascii="Times New Roman" w:hAnsi="Times New Roman" w:cs="Times New Roman"/>
          <w:sz w:val="24"/>
        </w:rPr>
        <w:t xml:space="preserve"> przypadku śmierci jednego z małżonków opodatkowanych </w:t>
      </w:r>
      <w:r w:rsidR="00694541">
        <w:rPr>
          <w:rFonts w:ascii="Times New Roman" w:hAnsi="Times New Roman" w:cs="Times New Roman"/>
          <w:sz w:val="24"/>
        </w:rPr>
        <w:t>łącznie</w:t>
      </w:r>
      <w:r w:rsidRPr="00483DFA">
        <w:rPr>
          <w:rFonts w:ascii="Times New Roman" w:hAnsi="Times New Roman" w:cs="Times New Roman"/>
          <w:sz w:val="24"/>
        </w:rPr>
        <w:t xml:space="preserve"> drugi z małżonków ponosi odpowiedzialność za zobowiązania podatkowe oraz przysługuje mu wierzytelność o zwrot nadpłaty</w:t>
      </w:r>
      <w:r w:rsidR="00694541">
        <w:rPr>
          <w:rFonts w:ascii="Times New Roman" w:hAnsi="Times New Roman" w:cs="Times New Roman"/>
          <w:sz w:val="24"/>
        </w:rPr>
        <w:t>.</w:t>
      </w:r>
    </w:p>
    <w:p w14:paraId="5798ECF2" w14:textId="3331B1CE" w:rsidR="00694541" w:rsidRDefault="00694541" w:rsidP="00483DFA">
      <w:pPr>
        <w:spacing w:before="120" w:after="0" w:line="320" w:lineRule="atLeast"/>
        <w:jc w:val="both"/>
        <w:rPr>
          <w:rFonts w:ascii="Times New Roman" w:hAnsi="Times New Roman" w:cs="Times New Roman"/>
          <w:sz w:val="24"/>
        </w:rPr>
      </w:pPr>
      <w:r w:rsidRPr="00295762">
        <w:rPr>
          <w:rFonts w:ascii="Times New Roman" w:hAnsi="Times New Roman" w:cs="Times New Roman"/>
          <w:b/>
          <w:sz w:val="24"/>
        </w:rPr>
        <w:t>Zmiana art. 6a ust. 2 pkt 3</w:t>
      </w:r>
      <w:r>
        <w:rPr>
          <w:rFonts w:ascii="Times New Roman" w:hAnsi="Times New Roman" w:cs="Times New Roman"/>
          <w:sz w:val="24"/>
        </w:rPr>
        <w:t xml:space="preserve"> – zmiana ta stanowi konsekwencję dodania art. 6 ust. 3b i 3c; w wyniku tej zmiany </w:t>
      </w:r>
      <w:r w:rsidR="00295762">
        <w:rPr>
          <w:rFonts w:ascii="Times New Roman" w:hAnsi="Times New Roman" w:cs="Times New Roman"/>
          <w:sz w:val="24"/>
        </w:rPr>
        <w:t>przepisy art. 6 ust. 3b i 3c będą miały zastosowanie również do małżonka składającego wniosek o łączne opodatkowanie dochodów również w przypadku śmierci drugiego małżonka w trakcie roku podatkowego albo przed złożeniem zeznania.</w:t>
      </w:r>
    </w:p>
    <w:p w14:paraId="12A12C3E" w14:textId="7EFFF1D4" w:rsidR="00295762" w:rsidRDefault="00BA59C3" w:rsidP="007B0313">
      <w:pPr>
        <w:spacing w:before="120" w:after="0" w:line="320" w:lineRule="atLeast"/>
        <w:jc w:val="both"/>
        <w:rPr>
          <w:rFonts w:ascii="Times New Roman" w:hAnsi="Times New Roman" w:cs="Times New Roman"/>
          <w:sz w:val="24"/>
        </w:rPr>
      </w:pPr>
      <w:r w:rsidRPr="00BA59C3">
        <w:rPr>
          <w:rFonts w:ascii="Times New Roman" w:hAnsi="Times New Roman" w:cs="Times New Roman"/>
          <w:b/>
          <w:sz w:val="24"/>
        </w:rPr>
        <w:t>Zmiana art. 14 ust. 2e</w:t>
      </w:r>
      <w:r>
        <w:rPr>
          <w:rFonts w:ascii="Times New Roman" w:hAnsi="Times New Roman" w:cs="Times New Roman"/>
          <w:sz w:val="24"/>
        </w:rPr>
        <w:t xml:space="preserve"> </w:t>
      </w:r>
      <w:r w:rsidR="00F50A1A" w:rsidRPr="00F50A1A">
        <w:rPr>
          <w:rFonts w:ascii="Times New Roman" w:hAnsi="Times New Roman" w:cs="Times New Roman"/>
          <w:b/>
          <w:sz w:val="24"/>
        </w:rPr>
        <w:t>i art. 25 ust. 4a</w:t>
      </w:r>
      <w:r w:rsidR="00F50A1A">
        <w:rPr>
          <w:rFonts w:ascii="Times New Roman" w:hAnsi="Times New Roman" w:cs="Times New Roman"/>
          <w:sz w:val="24"/>
        </w:rPr>
        <w:t xml:space="preserve"> </w:t>
      </w:r>
      <w:r>
        <w:rPr>
          <w:rFonts w:ascii="Times New Roman" w:hAnsi="Times New Roman" w:cs="Times New Roman"/>
          <w:sz w:val="24"/>
        </w:rPr>
        <w:t xml:space="preserve">– zmiana ma charakter dostosowawczy i stanowi konsekwencje uchylenia art. 19 ust. 4 ustawy o podatku dochodowym od osób fizycznych. W związku uregulowaniem </w:t>
      </w:r>
      <w:r w:rsidRPr="00BA59C3">
        <w:rPr>
          <w:rFonts w:ascii="Times New Roman" w:hAnsi="Times New Roman" w:cs="Times New Roman"/>
          <w:sz w:val="24"/>
        </w:rPr>
        <w:t xml:space="preserve">w rozdziale 9 działu IV nowej ustawy – Ordynacja podatkowa procedury ustalania wartości rzeczy lub praw majątkowych, która </w:t>
      </w:r>
      <w:r>
        <w:rPr>
          <w:rFonts w:ascii="Times New Roman" w:hAnsi="Times New Roman" w:cs="Times New Roman"/>
          <w:sz w:val="24"/>
        </w:rPr>
        <w:t xml:space="preserve">nie w każdej sytuacji </w:t>
      </w:r>
      <w:r w:rsidRPr="00BA59C3">
        <w:rPr>
          <w:rFonts w:ascii="Times New Roman" w:hAnsi="Times New Roman" w:cs="Times New Roman"/>
          <w:sz w:val="24"/>
        </w:rPr>
        <w:t xml:space="preserve">będzie miała zastosowanie do ustalania wartości rynkowej </w:t>
      </w:r>
      <w:r>
        <w:rPr>
          <w:rFonts w:ascii="Times New Roman" w:hAnsi="Times New Roman" w:cs="Times New Roman"/>
          <w:sz w:val="24"/>
        </w:rPr>
        <w:t xml:space="preserve">świadczenia niepieniężnego (np. w przypadku świadczenia usług) </w:t>
      </w:r>
      <w:r w:rsidRPr="00BA59C3">
        <w:rPr>
          <w:rFonts w:ascii="Times New Roman" w:hAnsi="Times New Roman" w:cs="Times New Roman"/>
          <w:sz w:val="24"/>
        </w:rPr>
        <w:t xml:space="preserve"> </w:t>
      </w:r>
      <w:r>
        <w:rPr>
          <w:rFonts w:ascii="Times New Roman" w:hAnsi="Times New Roman" w:cs="Times New Roman"/>
          <w:sz w:val="24"/>
        </w:rPr>
        <w:t xml:space="preserve">zasadne jest odesłanie do odpowiedniego stosowania </w:t>
      </w:r>
      <w:r w:rsidRPr="00BA59C3">
        <w:rPr>
          <w:rFonts w:ascii="Times New Roman" w:hAnsi="Times New Roman" w:cs="Times New Roman"/>
          <w:sz w:val="24"/>
        </w:rPr>
        <w:t xml:space="preserve">rozdziału 9 działu IV </w:t>
      </w:r>
      <w:r>
        <w:rPr>
          <w:rFonts w:ascii="Times New Roman" w:hAnsi="Times New Roman" w:cs="Times New Roman"/>
          <w:sz w:val="24"/>
        </w:rPr>
        <w:t>nowej ustawy - Ordynacja</w:t>
      </w:r>
      <w:r w:rsidRPr="00BA59C3">
        <w:rPr>
          <w:rFonts w:ascii="Times New Roman" w:hAnsi="Times New Roman" w:cs="Times New Roman"/>
          <w:sz w:val="24"/>
        </w:rPr>
        <w:t xml:space="preserve"> podatkow</w:t>
      </w:r>
      <w:r>
        <w:rPr>
          <w:rFonts w:ascii="Times New Roman" w:hAnsi="Times New Roman" w:cs="Times New Roman"/>
          <w:sz w:val="24"/>
        </w:rPr>
        <w:t>a</w:t>
      </w:r>
      <w:r w:rsidRPr="00BA59C3">
        <w:rPr>
          <w:rFonts w:ascii="Times New Roman" w:hAnsi="Times New Roman" w:cs="Times New Roman"/>
          <w:sz w:val="24"/>
        </w:rPr>
        <w:t>.</w:t>
      </w:r>
    </w:p>
    <w:p w14:paraId="4C2B0769" w14:textId="52E9E1F7" w:rsidR="00295762" w:rsidRDefault="00BA59C3" w:rsidP="007B0313">
      <w:pPr>
        <w:spacing w:before="120" w:after="0" w:line="320" w:lineRule="atLeast"/>
        <w:jc w:val="both"/>
        <w:rPr>
          <w:rFonts w:ascii="Times New Roman" w:hAnsi="Times New Roman" w:cs="Times New Roman"/>
          <w:sz w:val="24"/>
        </w:rPr>
      </w:pPr>
      <w:r w:rsidRPr="00BA59C3">
        <w:rPr>
          <w:rFonts w:ascii="Times New Roman" w:hAnsi="Times New Roman" w:cs="Times New Roman"/>
          <w:b/>
          <w:sz w:val="24"/>
        </w:rPr>
        <w:t>Dodanie art. 18a</w:t>
      </w:r>
      <w:r>
        <w:rPr>
          <w:rFonts w:ascii="Times New Roman" w:hAnsi="Times New Roman" w:cs="Times New Roman"/>
          <w:sz w:val="24"/>
        </w:rPr>
        <w:t xml:space="preserve"> – zmiana ma charakter porządk</w:t>
      </w:r>
      <w:r w:rsidR="001A5D0A">
        <w:rPr>
          <w:rFonts w:ascii="Times New Roman" w:hAnsi="Times New Roman" w:cs="Times New Roman"/>
          <w:sz w:val="24"/>
        </w:rPr>
        <w:t>ujący</w:t>
      </w:r>
      <w:r>
        <w:rPr>
          <w:rFonts w:ascii="Times New Roman" w:hAnsi="Times New Roman" w:cs="Times New Roman"/>
          <w:sz w:val="24"/>
        </w:rPr>
        <w:t xml:space="preserve"> i polega na przeniesieniu dotychczasowej treści art. 26a obowiązujące ustawy – Ordynacja podatkowa do ustawy o podatku dochodowym od osób fizycznych. Przepis ten dotyczy wyłącznie podatników podatku dochodowego w związku z tym nie jest zasadne jego pozostawienie w przepisach ogólnego prawa podatkowego.</w:t>
      </w:r>
    </w:p>
    <w:p w14:paraId="15FE368B" w14:textId="187DAAE9" w:rsidR="00F36C93" w:rsidRPr="007B0313" w:rsidRDefault="00BA2A4D" w:rsidP="007B0313">
      <w:pPr>
        <w:spacing w:before="120" w:after="0" w:line="320" w:lineRule="atLeast"/>
        <w:jc w:val="both"/>
        <w:rPr>
          <w:rFonts w:ascii="Times New Roman" w:hAnsi="Times New Roman" w:cs="Times New Roman"/>
          <w:sz w:val="24"/>
        </w:rPr>
      </w:pPr>
      <w:r w:rsidRPr="00BA2A4D">
        <w:rPr>
          <w:rFonts w:ascii="Times New Roman" w:hAnsi="Times New Roman" w:cs="Times New Roman"/>
          <w:b/>
          <w:sz w:val="24"/>
        </w:rPr>
        <w:t>Uchylenie art. 19 ust. 4</w:t>
      </w:r>
      <w:r>
        <w:rPr>
          <w:rFonts w:ascii="Times New Roman" w:hAnsi="Times New Roman" w:cs="Times New Roman"/>
          <w:sz w:val="24"/>
        </w:rPr>
        <w:t xml:space="preserve"> – zmiana ma charakter porządk</w:t>
      </w:r>
      <w:r w:rsidR="001A5D0A">
        <w:rPr>
          <w:rFonts w:ascii="Times New Roman" w:hAnsi="Times New Roman" w:cs="Times New Roman"/>
          <w:sz w:val="24"/>
        </w:rPr>
        <w:t>ujący</w:t>
      </w:r>
      <w:r>
        <w:rPr>
          <w:rFonts w:ascii="Times New Roman" w:hAnsi="Times New Roman" w:cs="Times New Roman"/>
          <w:sz w:val="24"/>
        </w:rPr>
        <w:t xml:space="preserve"> i wynika z uregulowania </w:t>
      </w:r>
      <w:r w:rsidRPr="00BA2A4D">
        <w:rPr>
          <w:rFonts w:ascii="Times New Roman" w:hAnsi="Times New Roman" w:cs="Times New Roman"/>
          <w:sz w:val="24"/>
        </w:rPr>
        <w:t>procedury ustalania wartości rzeczy lub praw majątkowych</w:t>
      </w:r>
      <w:r>
        <w:rPr>
          <w:rFonts w:ascii="Times New Roman" w:hAnsi="Times New Roman" w:cs="Times New Roman"/>
          <w:sz w:val="24"/>
        </w:rPr>
        <w:t xml:space="preserve"> </w:t>
      </w:r>
      <w:r w:rsidRPr="00BA2A4D">
        <w:rPr>
          <w:rFonts w:ascii="Times New Roman" w:hAnsi="Times New Roman" w:cs="Times New Roman"/>
          <w:sz w:val="24"/>
        </w:rPr>
        <w:t>w rozdziale 9 działu IV nowej ustawy – Ordynacja podatkowa</w:t>
      </w:r>
      <w:r>
        <w:rPr>
          <w:rFonts w:ascii="Times New Roman" w:hAnsi="Times New Roman" w:cs="Times New Roman"/>
          <w:sz w:val="24"/>
        </w:rPr>
        <w:t xml:space="preserve">. Zgodnie bowiem z art. 621 § 2 projektu ustawy – Ordynacja </w:t>
      </w:r>
      <w:r>
        <w:rPr>
          <w:rFonts w:ascii="Times New Roman" w:hAnsi="Times New Roman" w:cs="Times New Roman"/>
          <w:sz w:val="24"/>
        </w:rPr>
        <w:lastRenderedPageBreak/>
        <w:t>podatkowa</w:t>
      </w:r>
      <w:r w:rsidRPr="00BA2A4D">
        <w:rPr>
          <w:rFonts w:ascii="Times New Roman" w:hAnsi="Times New Roman" w:cs="Times New Roman"/>
          <w:sz w:val="24"/>
        </w:rPr>
        <w:t xml:space="preserve"> </w:t>
      </w:r>
      <w:r>
        <w:rPr>
          <w:rFonts w:ascii="Times New Roman" w:hAnsi="Times New Roman" w:cs="Times New Roman"/>
          <w:sz w:val="24"/>
        </w:rPr>
        <w:t>o</w:t>
      </w:r>
      <w:r w:rsidRPr="00BA2A4D">
        <w:rPr>
          <w:rFonts w:ascii="Times New Roman" w:hAnsi="Times New Roman" w:cs="Times New Roman"/>
          <w:sz w:val="24"/>
        </w:rPr>
        <w:t>rgan podatkowy może wezwać zobowiązanego do podwyższenia wartości rzeczy lub praw majątkowych w terminie</w:t>
      </w:r>
      <w:r w:rsidRPr="00BA2A4D">
        <w:t xml:space="preserve"> </w:t>
      </w:r>
      <w:r w:rsidRPr="00BA2A4D">
        <w:rPr>
          <w:rFonts w:ascii="Times New Roman" w:hAnsi="Times New Roman" w:cs="Times New Roman"/>
          <w:sz w:val="24"/>
        </w:rPr>
        <w:t xml:space="preserve">nie krótszym niż 14 dni od dnia doręczenia </w:t>
      </w:r>
      <w:r w:rsidRPr="008734F0">
        <w:rPr>
          <w:rFonts w:ascii="Times New Roman" w:hAnsi="Times New Roman" w:cs="Times New Roman"/>
          <w:sz w:val="24"/>
        </w:rPr>
        <w:t xml:space="preserve">wezwania, jeżeli w ocenie organu podatkowego wskazana przez zobowiązanego wartość rzeczy lub praw majątkowych znacznie odbiega od wartości rynkowej. Przepis art. 19 ust. 4 zdanie 1 ustawy o podatku dochodowym od osób fizycznych uzależnia zastosowanie procedury ustalania wartości rynkowej od przypadku gdy wartość wyrażona w cenie określonej w umowie odpłatnego zbycia znacznie odbiega od wartości rynkowej nieruchomości lub praw majątkowych oraz </w:t>
      </w:r>
      <w:r w:rsidRPr="00BA2A4D">
        <w:rPr>
          <w:rFonts w:ascii="Times New Roman" w:hAnsi="Times New Roman" w:cs="Times New Roman"/>
          <w:sz w:val="24"/>
        </w:rPr>
        <w:t>innych rzeczy.</w:t>
      </w:r>
      <w:r>
        <w:rPr>
          <w:rFonts w:ascii="Times New Roman" w:hAnsi="Times New Roman" w:cs="Times New Roman"/>
          <w:sz w:val="24"/>
        </w:rPr>
        <w:t xml:space="preserve"> W związku z uregulowaniem procedury ustalania wartości rynkowej rzeczy lub praw majątkowych</w:t>
      </w:r>
      <w:r w:rsidR="00F50A1A">
        <w:rPr>
          <w:rFonts w:ascii="Times New Roman" w:hAnsi="Times New Roman" w:cs="Times New Roman"/>
          <w:sz w:val="24"/>
        </w:rPr>
        <w:t xml:space="preserve"> w ogólnym prawie podatkowym</w:t>
      </w:r>
      <w:r w:rsidR="009033C1">
        <w:rPr>
          <w:rFonts w:ascii="Times New Roman" w:hAnsi="Times New Roman" w:cs="Times New Roman"/>
          <w:sz w:val="24"/>
        </w:rPr>
        <w:t>,</w:t>
      </w:r>
      <w:r w:rsidR="009033C1" w:rsidRPr="009033C1">
        <w:t xml:space="preserve"> </w:t>
      </w:r>
      <w:r w:rsidR="009033C1" w:rsidRPr="009033C1">
        <w:rPr>
          <w:rFonts w:ascii="Times New Roman" w:hAnsi="Times New Roman" w:cs="Times New Roman"/>
          <w:sz w:val="24"/>
        </w:rPr>
        <w:t>która będzie miała zastosowanie wprost do ustalania przychodu z odpłatnego zbycia rzeczy lub praw</w:t>
      </w:r>
      <w:r w:rsidR="009033C1">
        <w:rPr>
          <w:rFonts w:ascii="Times New Roman" w:hAnsi="Times New Roman" w:cs="Times New Roman"/>
          <w:sz w:val="24"/>
        </w:rPr>
        <w:t>,</w:t>
      </w:r>
      <w:r w:rsidR="00F50A1A">
        <w:rPr>
          <w:rFonts w:ascii="Times New Roman" w:hAnsi="Times New Roman" w:cs="Times New Roman"/>
          <w:sz w:val="24"/>
        </w:rPr>
        <w:t xml:space="preserve"> </w:t>
      </w:r>
      <w:r w:rsidRPr="00BA2A4D">
        <w:rPr>
          <w:rFonts w:ascii="Times New Roman" w:hAnsi="Times New Roman" w:cs="Times New Roman"/>
          <w:sz w:val="24"/>
        </w:rPr>
        <w:t xml:space="preserve">zasadne jest </w:t>
      </w:r>
      <w:r w:rsidR="00F50A1A">
        <w:rPr>
          <w:rFonts w:ascii="Times New Roman" w:hAnsi="Times New Roman" w:cs="Times New Roman"/>
          <w:sz w:val="24"/>
        </w:rPr>
        <w:t>uchylenie art. 19 ust. 4</w:t>
      </w:r>
      <w:r w:rsidRPr="00BA2A4D">
        <w:rPr>
          <w:rFonts w:ascii="Times New Roman" w:hAnsi="Times New Roman" w:cs="Times New Roman"/>
          <w:sz w:val="24"/>
        </w:rPr>
        <w:t>.</w:t>
      </w:r>
    </w:p>
    <w:p w14:paraId="1DC1423D" w14:textId="0044BD83" w:rsidR="00BA2A4D" w:rsidRDefault="00F50A1A" w:rsidP="007B0313">
      <w:pPr>
        <w:spacing w:before="120" w:after="0" w:line="320" w:lineRule="atLeast"/>
        <w:jc w:val="both"/>
        <w:rPr>
          <w:rFonts w:ascii="Times New Roman" w:hAnsi="Times New Roman" w:cs="Times New Roman"/>
          <w:sz w:val="24"/>
        </w:rPr>
      </w:pPr>
      <w:r w:rsidRPr="00F50A1A">
        <w:rPr>
          <w:rFonts w:ascii="Times New Roman" w:hAnsi="Times New Roman" w:cs="Times New Roman"/>
          <w:b/>
          <w:sz w:val="24"/>
        </w:rPr>
        <w:t>Zmiana art. 23 ust. 1 pkt 18</w:t>
      </w:r>
      <w:r>
        <w:rPr>
          <w:rFonts w:ascii="Times New Roman" w:hAnsi="Times New Roman" w:cs="Times New Roman"/>
          <w:sz w:val="24"/>
        </w:rPr>
        <w:t xml:space="preserve"> – zmiana przepisu polega na aktualizacji odesłania do Ordynacji podatkowej w postaci skróconej stosownie do art. 5a pkt 5 ustawy o podatku dochodowym od osób fizycznych.</w:t>
      </w:r>
    </w:p>
    <w:p w14:paraId="1A16E439" w14:textId="07A73149" w:rsidR="00BA2A4D" w:rsidRDefault="00F50A1A" w:rsidP="007B0313">
      <w:pPr>
        <w:spacing w:before="120" w:after="0" w:line="320" w:lineRule="atLeast"/>
        <w:jc w:val="both"/>
        <w:rPr>
          <w:rFonts w:ascii="Times New Roman" w:hAnsi="Times New Roman" w:cs="Times New Roman"/>
          <w:sz w:val="24"/>
        </w:rPr>
      </w:pPr>
      <w:r w:rsidRPr="00F50A1A">
        <w:rPr>
          <w:rFonts w:ascii="Times New Roman" w:hAnsi="Times New Roman" w:cs="Times New Roman"/>
          <w:b/>
          <w:sz w:val="24"/>
        </w:rPr>
        <w:t>Zmiana art. 25 ust. 3a</w:t>
      </w:r>
      <w:r w:rsidR="0010638F">
        <w:rPr>
          <w:rFonts w:ascii="Times New Roman" w:hAnsi="Times New Roman" w:cs="Times New Roman"/>
          <w:b/>
          <w:sz w:val="24"/>
        </w:rPr>
        <w:t xml:space="preserve"> i art. 45 ust. 5a</w:t>
      </w:r>
      <w:r>
        <w:rPr>
          <w:rFonts w:ascii="Times New Roman" w:hAnsi="Times New Roman" w:cs="Times New Roman"/>
          <w:sz w:val="24"/>
        </w:rPr>
        <w:t xml:space="preserve"> – zmiana</w:t>
      </w:r>
      <w:r w:rsidR="0010638F">
        <w:rPr>
          <w:rFonts w:ascii="Times New Roman" w:hAnsi="Times New Roman" w:cs="Times New Roman"/>
          <w:sz w:val="24"/>
        </w:rPr>
        <w:t xml:space="preserve"> tych</w:t>
      </w:r>
      <w:r>
        <w:rPr>
          <w:rFonts w:ascii="Times New Roman" w:hAnsi="Times New Roman" w:cs="Times New Roman"/>
          <w:sz w:val="24"/>
        </w:rPr>
        <w:t xml:space="preserve"> przepis</w:t>
      </w:r>
      <w:r w:rsidR="0010638F">
        <w:rPr>
          <w:rFonts w:ascii="Times New Roman" w:hAnsi="Times New Roman" w:cs="Times New Roman"/>
          <w:sz w:val="24"/>
        </w:rPr>
        <w:t>ów</w:t>
      </w:r>
      <w:r>
        <w:rPr>
          <w:rFonts w:ascii="Times New Roman" w:hAnsi="Times New Roman" w:cs="Times New Roman"/>
          <w:sz w:val="24"/>
        </w:rPr>
        <w:t xml:space="preserve"> polega na aktualizacji odesłania do decyzji </w:t>
      </w:r>
      <w:r w:rsidR="0010638F">
        <w:rPr>
          <w:rFonts w:ascii="Times New Roman" w:hAnsi="Times New Roman" w:cs="Times New Roman"/>
          <w:sz w:val="24"/>
        </w:rPr>
        <w:t>w sprawie porozumienia</w:t>
      </w:r>
      <w:r w:rsidR="0010638F" w:rsidRPr="0010638F">
        <w:rPr>
          <w:rFonts w:ascii="Times New Roman" w:hAnsi="Times New Roman" w:cs="Times New Roman"/>
          <w:sz w:val="24"/>
        </w:rPr>
        <w:t>, o której mowa w rozdziale 4 działu IV Ordynacji podatkowej</w:t>
      </w:r>
      <w:r w:rsidR="0010638F">
        <w:rPr>
          <w:rFonts w:ascii="Times New Roman" w:hAnsi="Times New Roman" w:cs="Times New Roman"/>
          <w:sz w:val="24"/>
        </w:rPr>
        <w:t xml:space="preserve">. Obecnie funkcjonujące określenie decyzji jako decyzji </w:t>
      </w:r>
      <w:r w:rsidR="0010638F" w:rsidRPr="0010638F">
        <w:rPr>
          <w:rFonts w:ascii="Times New Roman" w:hAnsi="Times New Roman" w:cs="Times New Roman"/>
          <w:sz w:val="24"/>
        </w:rPr>
        <w:t>o uznaniu prawidłowości wyboru i stosowania metody ustalania ceny transakcyjnej między podmiotami powiązanymi</w:t>
      </w:r>
      <w:r w:rsidR="0010638F">
        <w:rPr>
          <w:rFonts w:ascii="Times New Roman" w:hAnsi="Times New Roman" w:cs="Times New Roman"/>
          <w:sz w:val="24"/>
        </w:rPr>
        <w:t xml:space="preserve"> nie znajduje podstaw w terminologii używanej w przepisach ogólnego prawa podatkowego. </w:t>
      </w:r>
    </w:p>
    <w:p w14:paraId="271D4D08" w14:textId="1005071B" w:rsidR="0010638F" w:rsidRDefault="0010638F" w:rsidP="007B0313">
      <w:pPr>
        <w:spacing w:before="120" w:after="0" w:line="320" w:lineRule="atLeast"/>
        <w:jc w:val="both"/>
        <w:rPr>
          <w:rFonts w:ascii="Times New Roman" w:hAnsi="Times New Roman" w:cs="Times New Roman"/>
          <w:sz w:val="24"/>
        </w:rPr>
      </w:pPr>
      <w:r w:rsidRPr="0010638F">
        <w:rPr>
          <w:rFonts w:ascii="Times New Roman" w:hAnsi="Times New Roman" w:cs="Times New Roman"/>
          <w:b/>
          <w:sz w:val="24"/>
        </w:rPr>
        <w:t>Dodanie</w:t>
      </w:r>
      <w:r w:rsidRPr="0010638F">
        <w:rPr>
          <w:b/>
        </w:rPr>
        <w:t xml:space="preserve"> </w:t>
      </w:r>
      <w:r w:rsidRPr="0010638F">
        <w:rPr>
          <w:rFonts w:ascii="Times New Roman" w:hAnsi="Times New Roman" w:cs="Times New Roman"/>
          <w:b/>
          <w:sz w:val="24"/>
        </w:rPr>
        <w:t>art. 26ea ust. 7 i art. 45c ust. 1</w:t>
      </w:r>
      <w:r w:rsidR="00CF6FBD">
        <w:rPr>
          <w:rFonts w:ascii="Times New Roman" w:hAnsi="Times New Roman" w:cs="Times New Roman"/>
          <w:b/>
          <w:sz w:val="24"/>
        </w:rPr>
        <w:t>a</w:t>
      </w:r>
      <w:r w:rsidRPr="0010638F">
        <w:rPr>
          <w:rFonts w:ascii="Times New Roman" w:hAnsi="Times New Roman" w:cs="Times New Roman"/>
          <w:b/>
          <w:sz w:val="24"/>
        </w:rPr>
        <w:t xml:space="preserve">, zmiana art. 27f ust. 13 i art. 44ba </w:t>
      </w:r>
      <w:r>
        <w:rPr>
          <w:rFonts w:ascii="Times New Roman" w:hAnsi="Times New Roman" w:cs="Times New Roman"/>
          <w:sz w:val="24"/>
        </w:rPr>
        <w:t>- p</w:t>
      </w:r>
      <w:r w:rsidRPr="0010638F">
        <w:rPr>
          <w:rFonts w:ascii="Times New Roman" w:hAnsi="Times New Roman" w:cs="Times New Roman"/>
          <w:sz w:val="24"/>
        </w:rPr>
        <w:t xml:space="preserve">rzepisy </w:t>
      </w:r>
      <w:r>
        <w:rPr>
          <w:rFonts w:ascii="Times New Roman" w:hAnsi="Times New Roman" w:cs="Times New Roman"/>
          <w:sz w:val="24"/>
        </w:rPr>
        <w:t>te</w:t>
      </w:r>
      <w:r w:rsidRPr="0010638F">
        <w:rPr>
          <w:rFonts w:ascii="Times New Roman" w:hAnsi="Times New Roman" w:cs="Times New Roman"/>
          <w:sz w:val="24"/>
        </w:rPr>
        <w:t xml:space="preserve"> stanowią odpowiedniki </w:t>
      </w:r>
      <w:r w:rsidR="008D36E1">
        <w:rPr>
          <w:rFonts w:ascii="Times New Roman" w:hAnsi="Times New Roman" w:cs="Times New Roman"/>
          <w:sz w:val="24"/>
        </w:rPr>
        <w:t>art. 72 § 1a i</w:t>
      </w:r>
      <w:r w:rsidR="00CF6FBD">
        <w:rPr>
          <w:rFonts w:ascii="Times New Roman" w:hAnsi="Times New Roman" w:cs="Times New Roman"/>
          <w:sz w:val="24"/>
        </w:rPr>
        <w:t xml:space="preserve"> 1b, </w:t>
      </w:r>
      <w:r w:rsidRPr="0010638F">
        <w:rPr>
          <w:rFonts w:ascii="Times New Roman" w:hAnsi="Times New Roman" w:cs="Times New Roman"/>
          <w:sz w:val="24"/>
        </w:rPr>
        <w:t>art. 77a oraz art. 77c § 1 i 2</w:t>
      </w:r>
      <w:r w:rsidR="00CF6FBD">
        <w:rPr>
          <w:rFonts w:ascii="Times New Roman" w:hAnsi="Times New Roman" w:cs="Times New Roman"/>
          <w:sz w:val="24"/>
        </w:rPr>
        <w:t xml:space="preserve"> obowiązującej ustawy – Ordynacja podatkowa</w:t>
      </w:r>
      <w:r w:rsidRPr="0010638F">
        <w:rPr>
          <w:rFonts w:ascii="Times New Roman" w:hAnsi="Times New Roman" w:cs="Times New Roman"/>
          <w:sz w:val="24"/>
        </w:rPr>
        <w:t>. Regulacje te dotyczą jedynie podatk</w:t>
      </w:r>
      <w:r w:rsidR="004F4FCB">
        <w:rPr>
          <w:rFonts w:ascii="Times New Roman" w:hAnsi="Times New Roman" w:cs="Times New Roman"/>
          <w:sz w:val="24"/>
        </w:rPr>
        <w:t>ów</w:t>
      </w:r>
      <w:r w:rsidRPr="0010638F">
        <w:rPr>
          <w:rFonts w:ascii="Times New Roman" w:hAnsi="Times New Roman" w:cs="Times New Roman"/>
          <w:sz w:val="24"/>
        </w:rPr>
        <w:t xml:space="preserve"> dochodow</w:t>
      </w:r>
      <w:r w:rsidR="004F4FCB">
        <w:rPr>
          <w:rFonts w:ascii="Times New Roman" w:hAnsi="Times New Roman" w:cs="Times New Roman"/>
          <w:sz w:val="24"/>
        </w:rPr>
        <w:t xml:space="preserve">ych </w:t>
      </w:r>
      <w:r w:rsidR="00CF6FBD">
        <w:rPr>
          <w:rFonts w:ascii="Times New Roman" w:hAnsi="Times New Roman" w:cs="Times New Roman"/>
          <w:sz w:val="24"/>
        </w:rPr>
        <w:t>z</w:t>
      </w:r>
      <w:r w:rsidRPr="0010638F">
        <w:rPr>
          <w:rFonts w:ascii="Times New Roman" w:hAnsi="Times New Roman" w:cs="Times New Roman"/>
          <w:sz w:val="24"/>
        </w:rPr>
        <w:t xml:space="preserve"> tego względu powinny być zawarte w t</w:t>
      </w:r>
      <w:r w:rsidR="008D36E1">
        <w:rPr>
          <w:rFonts w:ascii="Times New Roman" w:hAnsi="Times New Roman" w:cs="Times New Roman"/>
          <w:sz w:val="24"/>
        </w:rPr>
        <w:t>ych</w:t>
      </w:r>
      <w:r w:rsidRPr="0010638F">
        <w:rPr>
          <w:rFonts w:ascii="Times New Roman" w:hAnsi="Times New Roman" w:cs="Times New Roman"/>
          <w:sz w:val="24"/>
        </w:rPr>
        <w:t xml:space="preserve"> ustaw</w:t>
      </w:r>
      <w:r w:rsidR="008D36E1">
        <w:rPr>
          <w:rFonts w:ascii="Times New Roman" w:hAnsi="Times New Roman" w:cs="Times New Roman"/>
          <w:sz w:val="24"/>
        </w:rPr>
        <w:t>ach</w:t>
      </w:r>
      <w:r w:rsidRPr="0010638F">
        <w:rPr>
          <w:rFonts w:ascii="Times New Roman" w:hAnsi="Times New Roman" w:cs="Times New Roman"/>
          <w:sz w:val="24"/>
        </w:rPr>
        <w:t xml:space="preserve">, nie zaś w </w:t>
      </w:r>
      <w:r w:rsidR="00CF6FBD">
        <w:rPr>
          <w:rFonts w:ascii="Times New Roman" w:hAnsi="Times New Roman" w:cs="Times New Roman"/>
          <w:sz w:val="24"/>
        </w:rPr>
        <w:t>przepisach ogólnego prawa podatkowego.</w:t>
      </w:r>
    </w:p>
    <w:p w14:paraId="4BF0925F" w14:textId="2640C9FB" w:rsidR="00CF6FBD" w:rsidRDefault="00CF6FBD" w:rsidP="00CF6FBD">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Dodanie art. 45 ust. 4a i 4b – </w:t>
      </w:r>
      <w:r>
        <w:rPr>
          <w:rFonts w:ascii="Times New Roman" w:hAnsi="Times New Roman" w:cs="Times New Roman"/>
          <w:sz w:val="24"/>
        </w:rPr>
        <w:t>zmiany o charakterze merytorycznym. Dodawane przepisy przewidują, że j</w:t>
      </w:r>
      <w:r w:rsidRPr="00CF6FBD">
        <w:rPr>
          <w:rFonts w:ascii="Times New Roman" w:hAnsi="Times New Roman" w:cs="Times New Roman"/>
          <w:sz w:val="24"/>
        </w:rPr>
        <w:t>eżeli podatnik zmarł w trakcie roku podatkowego za zobowiązanie podatkowe tego podatnika odpowiedzialność ponoszą jego spadkobiercy oraz zapisobiercy windykacyjni na zasadach określonych w Ordynacji podatkowej. Przysługuje im także uprawnienie do stwierdzenia nadpłaty.</w:t>
      </w:r>
      <w:r>
        <w:rPr>
          <w:rFonts w:ascii="Times New Roman" w:hAnsi="Times New Roman" w:cs="Times New Roman"/>
          <w:sz w:val="24"/>
        </w:rPr>
        <w:t xml:space="preserve"> Przy czym</w:t>
      </w:r>
      <w:r w:rsidRPr="00CF6FBD">
        <w:rPr>
          <w:rFonts w:ascii="Times New Roman" w:hAnsi="Times New Roman" w:cs="Times New Roman"/>
          <w:sz w:val="24"/>
        </w:rPr>
        <w:t xml:space="preserve"> początek biegu terminu przedawnienia wymiaru zobowiązania podatkowego rozpoczyna się od dnia następującego po dniu, w którym upłynąłby termin płatności podatku przez spadkodawcę wynikający z przepisów prawa podatkowego.</w:t>
      </w:r>
    </w:p>
    <w:p w14:paraId="66604E47" w14:textId="17A7F115" w:rsidR="00D25E8C" w:rsidRPr="00D25E8C" w:rsidRDefault="00D25E8C" w:rsidP="00D25E8C">
      <w:pPr>
        <w:spacing w:before="120" w:after="0" w:line="320" w:lineRule="atLeast"/>
        <w:jc w:val="both"/>
        <w:rPr>
          <w:rFonts w:ascii="Times New Roman" w:eastAsia="Calibri" w:hAnsi="Times New Roman" w:cs="Times New Roman"/>
          <w:b/>
          <w:bCs/>
          <w:sz w:val="24"/>
          <w:szCs w:val="24"/>
        </w:rPr>
      </w:pPr>
      <w:r w:rsidRPr="00D25E8C">
        <w:rPr>
          <w:rFonts w:ascii="Times New Roman" w:eastAsia="Calibri" w:hAnsi="Times New Roman" w:cs="Times New Roman"/>
          <w:sz w:val="24"/>
          <w:szCs w:val="24"/>
        </w:rPr>
        <w:t xml:space="preserve">Przepis art. 45 ust. 4a został wprowadzony aby usunąć istniejące w orzecznictwie wątpliwości co do dopuszczalności wydawania decyzji o zakresie odpowiedzialności i uprawnień spadkobierców (a po wejściu w życie projektu </w:t>
      </w:r>
      <w:r w:rsidRPr="008734F0">
        <w:rPr>
          <w:rFonts w:ascii="Times New Roman" w:eastAsia="Calibri" w:hAnsi="Times New Roman" w:cs="Times New Roman"/>
          <w:sz w:val="24"/>
          <w:szCs w:val="24"/>
        </w:rPr>
        <w:t xml:space="preserve">nowej </w:t>
      </w:r>
      <w:r w:rsidRPr="00D25E8C">
        <w:rPr>
          <w:rFonts w:ascii="Times New Roman" w:eastAsia="Calibri" w:hAnsi="Times New Roman" w:cs="Times New Roman"/>
          <w:sz w:val="24"/>
          <w:szCs w:val="24"/>
        </w:rPr>
        <w:t>ustawy – Ordynacja podatkowa także zapisobierców windykacyjnych) w sytuacji, gdy spadkodawca zmarł w trakcie roku podatkowego. Z kolei przepis art. 45 ust. 4b usuwa wątpliwości co do terminu płatności należności podatkowych spadkodawcy z tytułu podatku dochodowego od osób fizycznych i tym samym biegu terminu przedawnienia.</w:t>
      </w:r>
    </w:p>
    <w:p w14:paraId="672C2E96" w14:textId="506EDFFD" w:rsidR="00CF6FBD" w:rsidRDefault="00D076C0"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Zmiana</w:t>
      </w:r>
      <w:r w:rsidR="00CF6FBD">
        <w:rPr>
          <w:rFonts w:ascii="Times New Roman" w:hAnsi="Times New Roman" w:cs="Times New Roman"/>
          <w:b/>
          <w:sz w:val="24"/>
        </w:rPr>
        <w:t xml:space="preserve"> art. 45a pkt 1 i 2</w:t>
      </w:r>
      <w:r>
        <w:rPr>
          <w:rFonts w:ascii="Times New Roman" w:hAnsi="Times New Roman" w:cs="Times New Roman"/>
          <w:b/>
          <w:sz w:val="24"/>
        </w:rPr>
        <w:t xml:space="preserve"> </w:t>
      </w:r>
      <w:r w:rsidR="00CF6FBD">
        <w:rPr>
          <w:rFonts w:ascii="Times New Roman" w:hAnsi="Times New Roman" w:cs="Times New Roman"/>
          <w:b/>
          <w:sz w:val="24"/>
        </w:rPr>
        <w:t xml:space="preserve">– </w:t>
      </w:r>
      <w:r w:rsidR="00CF6FBD">
        <w:rPr>
          <w:rFonts w:ascii="Times New Roman" w:hAnsi="Times New Roman" w:cs="Times New Roman"/>
          <w:sz w:val="24"/>
        </w:rPr>
        <w:t>zmian</w:t>
      </w:r>
      <w:r>
        <w:rPr>
          <w:rFonts w:ascii="Times New Roman" w:hAnsi="Times New Roman" w:cs="Times New Roman"/>
          <w:sz w:val="24"/>
        </w:rPr>
        <w:t>a</w:t>
      </w:r>
      <w:r w:rsidR="00CF6FBD">
        <w:rPr>
          <w:rFonts w:ascii="Times New Roman" w:hAnsi="Times New Roman" w:cs="Times New Roman"/>
          <w:sz w:val="24"/>
        </w:rPr>
        <w:t xml:space="preserve"> </w:t>
      </w:r>
      <w:r>
        <w:rPr>
          <w:rFonts w:ascii="Times New Roman" w:hAnsi="Times New Roman" w:cs="Times New Roman"/>
          <w:sz w:val="24"/>
        </w:rPr>
        <w:t>ma</w:t>
      </w:r>
      <w:r w:rsidR="00CF6FBD">
        <w:rPr>
          <w:rFonts w:ascii="Times New Roman" w:hAnsi="Times New Roman" w:cs="Times New Roman"/>
          <w:sz w:val="24"/>
        </w:rPr>
        <w:t xml:space="preserve"> charakter dostosowawczy </w:t>
      </w:r>
      <w:r>
        <w:rPr>
          <w:rFonts w:ascii="Times New Roman" w:hAnsi="Times New Roman" w:cs="Times New Roman"/>
          <w:sz w:val="24"/>
        </w:rPr>
        <w:t>i polega za zastąpieniu odwołania do art. 13 obowiązującej ustawy – Ordynacja podatkowa odwołaniem do art. 76 projektu ustawy.</w:t>
      </w:r>
    </w:p>
    <w:p w14:paraId="2B61B80F" w14:textId="3EBD804A" w:rsidR="00D076C0" w:rsidRPr="00CF6FBD" w:rsidRDefault="00D076C0" w:rsidP="007B0313">
      <w:pPr>
        <w:spacing w:before="120" w:after="0" w:line="320" w:lineRule="atLeast"/>
        <w:jc w:val="both"/>
        <w:rPr>
          <w:rFonts w:ascii="Times New Roman" w:hAnsi="Times New Roman" w:cs="Times New Roman"/>
          <w:sz w:val="24"/>
        </w:rPr>
      </w:pPr>
      <w:r w:rsidRPr="00D076C0">
        <w:rPr>
          <w:rFonts w:ascii="Times New Roman" w:hAnsi="Times New Roman" w:cs="Times New Roman"/>
          <w:b/>
          <w:sz w:val="24"/>
        </w:rPr>
        <w:lastRenderedPageBreak/>
        <w:t>Zmiany art. 45cc ust. 1</w:t>
      </w:r>
      <w:r w:rsidRPr="00D076C0">
        <w:t xml:space="preserve"> </w:t>
      </w:r>
      <w:r>
        <w:t xml:space="preserve">- </w:t>
      </w:r>
      <w:r w:rsidRPr="00D076C0">
        <w:rPr>
          <w:rFonts w:ascii="Times New Roman" w:hAnsi="Times New Roman" w:cs="Times New Roman"/>
          <w:sz w:val="24"/>
        </w:rPr>
        <w:t xml:space="preserve">zmiana ma charakter dostosowawczy i polega za zastąpieniu odwołania do art. </w:t>
      </w:r>
      <w:r>
        <w:rPr>
          <w:rFonts w:ascii="Times New Roman" w:hAnsi="Times New Roman" w:cs="Times New Roman"/>
          <w:sz w:val="24"/>
        </w:rPr>
        <w:t>274 § 2-4 i 6</w:t>
      </w:r>
      <w:r w:rsidRPr="00D076C0">
        <w:rPr>
          <w:rFonts w:ascii="Times New Roman" w:hAnsi="Times New Roman" w:cs="Times New Roman"/>
          <w:sz w:val="24"/>
        </w:rPr>
        <w:t xml:space="preserve"> obowiązującej ustawy – Ordynacja podatkowa odwołaniem do art. </w:t>
      </w:r>
      <w:r>
        <w:rPr>
          <w:rFonts w:ascii="Times New Roman" w:hAnsi="Times New Roman" w:cs="Times New Roman"/>
          <w:sz w:val="24"/>
        </w:rPr>
        <w:t>584 § 2-6</w:t>
      </w:r>
      <w:r w:rsidRPr="00D076C0">
        <w:rPr>
          <w:rFonts w:ascii="Times New Roman" w:hAnsi="Times New Roman" w:cs="Times New Roman"/>
          <w:sz w:val="24"/>
        </w:rPr>
        <w:t xml:space="preserve"> projektu ustawy.</w:t>
      </w:r>
    </w:p>
    <w:p w14:paraId="3A3D5ED9" w14:textId="526C1C7F" w:rsidR="004F4FCB" w:rsidRPr="004F4FCB" w:rsidRDefault="004F4FCB" w:rsidP="004F4FCB">
      <w:pPr>
        <w:spacing w:before="120" w:after="0" w:line="320" w:lineRule="atLeast"/>
        <w:jc w:val="both"/>
        <w:rPr>
          <w:rFonts w:ascii="Times New Roman" w:hAnsi="Times New Roman" w:cs="Times New Roman"/>
          <w:sz w:val="24"/>
        </w:rPr>
      </w:pPr>
      <w:r w:rsidRPr="00D076C0">
        <w:rPr>
          <w:rFonts w:ascii="Times New Roman" w:hAnsi="Times New Roman" w:cs="Times New Roman"/>
          <w:b/>
          <w:sz w:val="24"/>
        </w:rPr>
        <w:t>Uchylenie art. 45cc ust. 2 i 3</w:t>
      </w:r>
      <w:r>
        <w:rPr>
          <w:rFonts w:ascii="Times New Roman" w:hAnsi="Times New Roman" w:cs="Times New Roman"/>
          <w:sz w:val="24"/>
        </w:rPr>
        <w:t xml:space="preserve"> – zmiana ma charakter porządk</w:t>
      </w:r>
      <w:r w:rsidR="001A5D0A">
        <w:rPr>
          <w:rFonts w:ascii="Times New Roman" w:hAnsi="Times New Roman" w:cs="Times New Roman"/>
          <w:sz w:val="24"/>
        </w:rPr>
        <w:t>ujący</w:t>
      </w:r>
      <w:r>
        <w:rPr>
          <w:rFonts w:ascii="Times New Roman" w:hAnsi="Times New Roman" w:cs="Times New Roman"/>
          <w:sz w:val="24"/>
        </w:rPr>
        <w:t xml:space="preserve"> i związana jest z przeniesieniem materii uregulowanej obecnie w art. 45cc ust. 2 i 3 do przepisów ogólnego prawa podatkowego (</w:t>
      </w:r>
      <w:r w:rsidRPr="00B35CF9">
        <w:rPr>
          <w:rFonts w:ascii="Times New Roman" w:hAnsi="Times New Roman" w:cs="Times New Roman"/>
          <w:sz w:val="24"/>
        </w:rPr>
        <w:t xml:space="preserve">art. </w:t>
      </w:r>
      <w:r w:rsidR="00B35CF9">
        <w:rPr>
          <w:rFonts w:ascii="Times New Roman" w:hAnsi="Times New Roman" w:cs="Times New Roman"/>
          <w:sz w:val="24"/>
        </w:rPr>
        <w:t>160</w:t>
      </w:r>
      <w:r w:rsidRPr="00B35CF9">
        <w:rPr>
          <w:rFonts w:ascii="Times New Roman" w:hAnsi="Times New Roman" w:cs="Times New Roman"/>
          <w:sz w:val="24"/>
        </w:rPr>
        <w:t>).</w:t>
      </w:r>
    </w:p>
    <w:p w14:paraId="4CEDA0EB" w14:textId="77777777" w:rsidR="004F4FCB" w:rsidRDefault="004F4FCB" w:rsidP="007B0313">
      <w:pPr>
        <w:spacing w:before="120" w:after="0" w:line="320" w:lineRule="atLeast"/>
        <w:jc w:val="both"/>
        <w:rPr>
          <w:rFonts w:ascii="Times New Roman" w:hAnsi="Times New Roman" w:cs="Times New Roman"/>
          <w:b/>
          <w:sz w:val="24"/>
        </w:rPr>
      </w:pPr>
    </w:p>
    <w:p w14:paraId="153341C9" w14:textId="00B8A88C" w:rsidR="0010638F" w:rsidRPr="0010638F" w:rsidRDefault="0003601D" w:rsidP="007B0313">
      <w:pPr>
        <w:spacing w:before="120" w:after="0" w:line="320" w:lineRule="atLeast"/>
        <w:jc w:val="both"/>
        <w:rPr>
          <w:rFonts w:ascii="Times New Roman" w:hAnsi="Times New Roman" w:cs="Times New Roman"/>
          <w:b/>
          <w:sz w:val="24"/>
        </w:rPr>
      </w:pPr>
      <w:r w:rsidRPr="0003601D">
        <w:rPr>
          <w:rFonts w:ascii="Times New Roman" w:hAnsi="Times New Roman" w:cs="Times New Roman"/>
          <w:b/>
          <w:sz w:val="24"/>
        </w:rPr>
        <w:t>Art. 1</w:t>
      </w:r>
      <w:r>
        <w:rPr>
          <w:rFonts w:ascii="Times New Roman" w:hAnsi="Times New Roman" w:cs="Times New Roman"/>
          <w:b/>
          <w:sz w:val="24"/>
        </w:rPr>
        <w:t>9</w:t>
      </w:r>
      <w:r w:rsidRPr="0003601D">
        <w:rPr>
          <w:rFonts w:ascii="Times New Roman" w:hAnsi="Times New Roman" w:cs="Times New Roman"/>
          <w:b/>
          <w:sz w:val="24"/>
        </w:rPr>
        <w:t xml:space="preserve"> projektu - z</w:t>
      </w:r>
      <w:r w:rsidR="0010638F" w:rsidRPr="0010638F">
        <w:rPr>
          <w:rFonts w:ascii="Times New Roman" w:hAnsi="Times New Roman" w:cs="Times New Roman"/>
          <w:b/>
          <w:sz w:val="24"/>
        </w:rPr>
        <w:t xml:space="preserve">miany w </w:t>
      </w:r>
      <w:r w:rsidR="004F4FCB" w:rsidRPr="004F4FCB">
        <w:rPr>
          <w:rFonts w:ascii="Times New Roman" w:hAnsi="Times New Roman" w:cs="Times New Roman"/>
          <w:b/>
          <w:sz w:val="24"/>
        </w:rPr>
        <w:t>ustawie z dnia 15 lutego 1992 r. o podatku dochodowym od osób prawnych</w:t>
      </w:r>
      <w:r w:rsidR="0010638F" w:rsidRPr="0010638F">
        <w:rPr>
          <w:rFonts w:ascii="Times New Roman" w:hAnsi="Times New Roman" w:cs="Times New Roman"/>
          <w:b/>
          <w:sz w:val="24"/>
        </w:rPr>
        <w:t xml:space="preserve"> </w:t>
      </w:r>
    </w:p>
    <w:p w14:paraId="5C84BD3D" w14:textId="44DEA554" w:rsidR="004F4FCB" w:rsidRDefault="004F4FCB" w:rsidP="007B0313">
      <w:pPr>
        <w:spacing w:before="120" w:after="0" w:line="320" w:lineRule="atLeast"/>
        <w:jc w:val="both"/>
        <w:rPr>
          <w:rFonts w:ascii="Times New Roman" w:hAnsi="Times New Roman" w:cs="Times New Roman"/>
          <w:sz w:val="24"/>
        </w:rPr>
      </w:pPr>
      <w:r w:rsidRPr="0082703C">
        <w:rPr>
          <w:rFonts w:ascii="Times New Roman" w:hAnsi="Times New Roman" w:cs="Times New Roman"/>
          <w:b/>
          <w:sz w:val="24"/>
        </w:rPr>
        <w:t>Dodanie art. 4a pkt 31</w:t>
      </w:r>
      <w:r>
        <w:rPr>
          <w:rFonts w:ascii="Times New Roman" w:hAnsi="Times New Roman" w:cs="Times New Roman"/>
          <w:sz w:val="24"/>
        </w:rPr>
        <w:t xml:space="preserve"> - </w:t>
      </w:r>
      <w:r w:rsidR="0082703C">
        <w:rPr>
          <w:rFonts w:ascii="Times New Roman" w:hAnsi="Times New Roman" w:cs="Times New Roman"/>
          <w:sz w:val="24"/>
        </w:rPr>
        <w:t>dodanie do słowniczka skrótu „Ordynacja podatkowa” związane jest z funkcjonowaniem takiego skrótu na gruncie ustawy o podatku dochodowym od osób fizycznych.</w:t>
      </w:r>
    </w:p>
    <w:p w14:paraId="6B5CC5B8" w14:textId="2E2592FD" w:rsidR="004F4FCB" w:rsidRDefault="0082703C" w:rsidP="007B0313">
      <w:pPr>
        <w:spacing w:before="120" w:after="0" w:line="320" w:lineRule="atLeast"/>
        <w:jc w:val="both"/>
        <w:rPr>
          <w:rFonts w:ascii="Times New Roman" w:hAnsi="Times New Roman" w:cs="Times New Roman"/>
          <w:sz w:val="24"/>
        </w:rPr>
      </w:pPr>
      <w:r w:rsidRPr="0082703C">
        <w:rPr>
          <w:rFonts w:ascii="Times New Roman" w:hAnsi="Times New Roman" w:cs="Times New Roman"/>
          <w:b/>
          <w:sz w:val="24"/>
        </w:rPr>
        <w:t>Zmiany art. 11 ust. 3a i art. 27 ust. 3</w:t>
      </w:r>
      <w:r>
        <w:rPr>
          <w:rFonts w:ascii="Times New Roman" w:hAnsi="Times New Roman" w:cs="Times New Roman"/>
          <w:sz w:val="24"/>
        </w:rPr>
        <w:t xml:space="preserve"> - </w:t>
      </w:r>
      <w:r w:rsidRPr="0082703C">
        <w:rPr>
          <w:rFonts w:ascii="Times New Roman" w:hAnsi="Times New Roman" w:cs="Times New Roman"/>
          <w:sz w:val="24"/>
        </w:rPr>
        <w:t>zmiana tych przepisów polega na aktualizacji odesłania do decyzji w sprawie porozumienia, o której mowa w rozdziale 4 działu IV Ordynacji podatkowej. Obecnie funkcjonujące określenie decyzji jako decyzji o uznaniu prawidłowości wyboru i stosowania metody ustalania ceny transakcyjnej między podmiotami powiązanymi nie znajduje podstaw w terminologii używanej w przepisach ogólnego prawa podatkowego.</w:t>
      </w:r>
    </w:p>
    <w:p w14:paraId="7284BADD" w14:textId="4267AD07" w:rsidR="0082703C" w:rsidRDefault="0082703C" w:rsidP="007B0313">
      <w:pPr>
        <w:spacing w:before="120" w:after="0" w:line="320" w:lineRule="atLeast"/>
        <w:jc w:val="both"/>
        <w:rPr>
          <w:rFonts w:ascii="Times New Roman" w:hAnsi="Times New Roman" w:cs="Times New Roman"/>
          <w:sz w:val="24"/>
        </w:rPr>
      </w:pPr>
      <w:r w:rsidRPr="0082703C">
        <w:rPr>
          <w:rFonts w:ascii="Times New Roman" w:hAnsi="Times New Roman" w:cs="Times New Roman"/>
          <w:b/>
          <w:sz w:val="24"/>
        </w:rPr>
        <w:t xml:space="preserve">Zmiany art. 11 ust. 4a, art. 12 ust. 1 pkt 9, </w:t>
      </w:r>
      <w:r w:rsidR="008D36E1">
        <w:rPr>
          <w:rFonts w:ascii="Times New Roman" w:hAnsi="Times New Roman" w:cs="Times New Roman"/>
          <w:b/>
          <w:sz w:val="24"/>
        </w:rPr>
        <w:t xml:space="preserve">ust. 4 pkt 3b lit. a, </w:t>
      </w:r>
      <w:r w:rsidRPr="0082703C">
        <w:rPr>
          <w:rFonts w:ascii="Times New Roman" w:hAnsi="Times New Roman" w:cs="Times New Roman"/>
          <w:b/>
          <w:sz w:val="24"/>
        </w:rPr>
        <w:t>ust. 5a i 6a oraz art. 14a ust. 1</w:t>
      </w:r>
      <w:r>
        <w:rPr>
          <w:rFonts w:ascii="Times New Roman" w:hAnsi="Times New Roman" w:cs="Times New Roman"/>
          <w:sz w:val="24"/>
        </w:rPr>
        <w:t xml:space="preserve"> – </w:t>
      </w:r>
      <w:r w:rsidRPr="0082703C">
        <w:rPr>
          <w:rFonts w:ascii="Times New Roman" w:hAnsi="Times New Roman" w:cs="Times New Roman"/>
          <w:sz w:val="24"/>
        </w:rPr>
        <w:t>zmian</w:t>
      </w:r>
      <w:r>
        <w:rPr>
          <w:rFonts w:ascii="Times New Roman" w:hAnsi="Times New Roman" w:cs="Times New Roman"/>
          <w:sz w:val="24"/>
        </w:rPr>
        <w:t xml:space="preserve">y tych przepisów mają </w:t>
      </w:r>
      <w:r w:rsidRPr="0082703C">
        <w:rPr>
          <w:rFonts w:ascii="Times New Roman" w:hAnsi="Times New Roman" w:cs="Times New Roman"/>
          <w:sz w:val="24"/>
        </w:rPr>
        <w:t>c</w:t>
      </w:r>
      <w:r>
        <w:rPr>
          <w:rFonts w:ascii="Times New Roman" w:hAnsi="Times New Roman" w:cs="Times New Roman"/>
          <w:sz w:val="24"/>
        </w:rPr>
        <w:t>harakter dostosowawczy i stanowią</w:t>
      </w:r>
      <w:r w:rsidRPr="0082703C">
        <w:rPr>
          <w:rFonts w:ascii="Times New Roman" w:hAnsi="Times New Roman" w:cs="Times New Roman"/>
          <w:sz w:val="24"/>
        </w:rPr>
        <w:t xml:space="preserve"> konsekwencje uchylenia art. 1</w:t>
      </w:r>
      <w:r>
        <w:rPr>
          <w:rFonts w:ascii="Times New Roman" w:hAnsi="Times New Roman" w:cs="Times New Roman"/>
          <w:sz w:val="24"/>
        </w:rPr>
        <w:t>4</w:t>
      </w:r>
      <w:r w:rsidRPr="0082703C">
        <w:rPr>
          <w:rFonts w:ascii="Times New Roman" w:hAnsi="Times New Roman" w:cs="Times New Roman"/>
          <w:sz w:val="24"/>
        </w:rPr>
        <w:t xml:space="preserve"> ust. </w:t>
      </w:r>
      <w:r>
        <w:rPr>
          <w:rFonts w:ascii="Times New Roman" w:hAnsi="Times New Roman" w:cs="Times New Roman"/>
          <w:sz w:val="24"/>
        </w:rPr>
        <w:t>3</w:t>
      </w:r>
      <w:r w:rsidRPr="0082703C">
        <w:rPr>
          <w:rFonts w:ascii="Times New Roman" w:hAnsi="Times New Roman" w:cs="Times New Roman"/>
          <w:sz w:val="24"/>
        </w:rPr>
        <w:t xml:space="preserve"> ustawy o podatku dochodowym od osób fizycznych. W związku uregulowaniem w rozdziale 9 działu IV nowej ustawy – Ordynacja podatkowa procedury ustalania wartości rzeczy lub praw majątkowych </w:t>
      </w:r>
      <w:r w:rsidR="008D36E1">
        <w:rPr>
          <w:rFonts w:ascii="Times New Roman" w:hAnsi="Times New Roman" w:cs="Times New Roman"/>
          <w:sz w:val="24"/>
        </w:rPr>
        <w:t>konieczne</w:t>
      </w:r>
      <w:r w:rsidRPr="0082703C">
        <w:rPr>
          <w:rFonts w:ascii="Times New Roman" w:hAnsi="Times New Roman" w:cs="Times New Roman"/>
          <w:sz w:val="24"/>
        </w:rPr>
        <w:t xml:space="preserve"> jest odesłanie do odpowiedniego stosowania rozdziału 9 działu IV nowej ustawy - Ordynacja podatkowa.</w:t>
      </w:r>
    </w:p>
    <w:p w14:paraId="306159BC" w14:textId="1E75F776" w:rsidR="009033C1" w:rsidRPr="007B0313" w:rsidRDefault="009033C1" w:rsidP="009033C1">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Uchylenie art. 14 ust. 3 - </w:t>
      </w:r>
      <w:r>
        <w:rPr>
          <w:rFonts w:ascii="Times New Roman" w:hAnsi="Times New Roman" w:cs="Times New Roman"/>
          <w:sz w:val="24"/>
        </w:rPr>
        <w:t xml:space="preserve">zmiana ma charakter porządkujący i wynika z uregulowania </w:t>
      </w:r>
      <w:r w:rsidRPr="00BA2A4D">
        <w:rPr>
          <w:rFonts w:ascii="Times New Roman" w:hAnsi="Times New Roman" w:cs="Times New Roman"/>
          <w:sz w:val="24"/>
        </w:rPr>
        <w:t>procedury ustalania wartości rzeczy lub praw majątkowych</w:t>
      </w:r>
      <w:r>
        <w:rPr>
          <w:rFonts w:ascii="Times New Roman" w:hAnsi="Times New Roman" w:cs="Times New Roman"/>
          <w:sz w:val="24"/>
        </w:rPr>
        <w:t xml:space="preserve"> </w:t>
      </w:r>
      <w:r w:rsidRPr="00BA2A4D">
        <w:rPr>
          <w:rFonts w:ascii="Times New Roman" w:hAnsi="Times New Roman" w:cs="Times New Roman"/>
          <w:sz w:val="24"/>
        </w:rPr>
        <w:t xml:space="preserve">w rozdziale 9 działu IV nowej ustawy – </w:t>
      </w:r>
      <w:r w:rsidRPr="006D40EB">
        <w:rPr>
          <w:rFonts w:ascii="Times New Roman" w:hAnsi="Times New Roman" w:cs="Times New Roman"/>
          <w:sz w:val="24"/>
        </w:rPr>
        <w:t>Ordynacja podatkowa. Zgodnie bowiem z art. 621 § 2 projektu ustawy – Ordynacja podatkowa organ podatkowy może wezwać zobowiązanego do podwyższenia wartości rzeczy lub praw majątkowych w terminie</w:t>
      </w:r>
      <w:r w:rsidRPr="006D40EB">
        <w:t xml:space="preserve"> </w:t>
      </w:r>
      <w:r w:rsidRPr="006D40EB">
        <w:rPr>
          <w:rFonts w:ascii="Times New Roman" w:hAnsi="Times New Roman" w:cs="Times New Roman"/>
          <w:sz w:val="24"/>
        </w:rPr>
        <w:t>nie krótszym niż 14 dni od dnia doręczenia wezwania, jeżeli w ocenie organu podatkowego wskazana przez zobowiązanego wartość rzeczy lub praw majątkowych znacznie odbiega od wartości rynkowej. Przepis art. 14 ust. 3 zdanie 1 ustawy o podatku dochodowym od osób fizycznych uzależnia zastosowanie procedury ustalania wartości rynkowej od przypadku gdy wartość wyrażona w cenie określonej w umowie znacznie odbiega od wartości rynkowej rzeczy lub praw majątkowych. W związku z uregulowaniem procedury ustalania wartości rynkowej</w:t>
      </w:r>
      <w:r>
        <w:rPr>
          <w:rFonts w:ascii="Times New Roman" w:hAnsi="Times New Roman" w:cs="Times New Roman"/>
          <w:sz w:val="24"/>
        </w:rPr>
        <w:t xml:space="preserve"> rzeczy lub praw majątkowych w ogólnym prawie podatkowym, która będzie miała zastosowanie wprost do ustalania przychodu z odpłatnego zbycia rzeczy lub praw, </w:t>
      </w:r>
      <w:r w:rsidRPr="00BA2A4D">
        <w:rPr>
          <w:rFonts w:ascii="Times New Roman" w:hAnsi="Times New Roman" w:cs="Times New Roman"/>
          <w:sz w:val="24"/>
        </w:rPr>
        <w:t xml:space="preserve">zasadne jest </w:t>
      </w:r>
      <w:r>
        <w:rPr>
          <w:rFonts w:ascii="Times New Roman" w:hAnsi="Times New Roman" w:cs="Times New Roman"/>
          <w:sz w:val="24"/>
        </w:rPr>
        <w:t>uchylenie art. 14 ust. 3</w:t>
      </w:r>
      <w:r w:rsidRPr="00BA2A4D">
        <w:rPr>
          <w:rFonts w:ascii="Times New Roman" w:hAnsi="Times New Roman" w:cs="Times New Roman"/>
          <w:sz w:val="24"/>
        </w:rPr>
        <w:t>.</w:t>
      </w:r>
    </w:p>
    <w:p w14:paraId="547F28BE" w14:textId="17DFE40C" w:rsidR="00F36C93" w:rsidRPr="007B0313" w:rsidRDefault="008D36E1" w:rsidP="007B0313">
      <w:pPr>
        <w:spacing w:before="120" w:after="0" w:line="320" w:lineRule="atLeast"/>
        <w:jc w:val="both"/>
        <w:rPr>
          <w:rFonts w:ascii="Times New Roman" w:hAnsi="Times New Roman" w:cs="Times New Roman"/>
          <w:sz w:val="24"/>
        </w:rPr>
      </w:pPr>
      <w:r w:rsidRPr="008D36E1">
        <w:rPr>
          <w:rFonts w:ascii="Times New Roman" w:hAnsi="Times New Roman" w:cs="Times New Roman"/>
          <w:b/>
          <w:sz w:val="24"/>
        </w:rPr>
        <w:t>Dodanie art. 18da ust. 7 i art. 26 ust. 7</w:t>
      </w:r>
      <w:r>
        <w:rPr>
          <w:rFonts w:ascii="Times New Roman" w:hAnsi="Times New Roman" w:cs="Times New Roman"/>
          <w:sz w:val="24"/>
        </w:rPr>
        <w:t xml:space="preserve"> – dodawane przepisy stanowią</w:t>
      </w:r>
      <w:r w:rsidR="00F36C93" w:rsidRPr="007B0313">
        <w:rPr>
          <w:rFonts w:ascii="Times New Roman" w:hAnsi="Times New Roman" w:cs="Times New Roman"/>
          <w:sz w:val="24"/>
        </w:rPr>
        <w:t xml:space="preserve"> odpowiednik</w:t>
      </w:r>
      <w:r>
        <w:rPr>
          <w:rFonts w:ascii="Times New Roman" w:hAnsi="Times New Roman" w:cs="Times New Roman"/>
          <w:sz w:val="24"/>
        </w:rPr>
        <w:t xml:space="preserve">i art. 72 ust. 1b i </w:t>
      </w:r>
      <w:r w:rsidR="00F36C93" w:rsidRPr="007B0313">
        <w:rPr>
          <w:rFonts w:ascii="Times New Roman" w:hAnsi="Times New Roman" w:cs="Times New Roman"/>
          <w:sz w:val="24"/>
        </w:rPr>
        <w:t>art. 77a</w:t>
      </w:r>
      <w:r>
        <w:rPr>
          <w:rFonts w:ascii="Times New Roman" w:hAnsi="Times New Roman" w:cs="Times New Roman"/>
          <w:sz w:val="24"/>
        </w:rPr>
        <w:t xml:space="preserve"> obowiązującej ustawy – Ordynacja podatkowa</w:t>
      </w:r>
      <w:r w:rsidR="00F36C93" w:rsidRPr="007B0313">
        <w:rPr>
          <w:rFonts w:ascii="Times New Roman" w:hAnsi="Times New Roman" w:cs="Times New Roman"/>
          <w:sz w:val="24"/>
        </w:rPr>
        <w:t>. Przepis</w:t>
      </w:r>
      <w:r>
        <w:rPr>
          <w:rFonts w:ascii="Times New Roman" w:hAnsi="Times New Roman" w:cs="Times New Roman"/>
          <w:sz w:val="24"/>
        </w:rPr>
        <w:t>y te dotyczą</w:t>
      </w:r>
      <w:r w:rsidR="00F36C93" w:rsidRPr="007B0313">
        <w:rPr>
          <w:rFonts w:ascii="Times New Roman" w:hAnsi="Times New Roman" w:cs="Times New Roman"/>
          <w:sz w:val="24"/>
        </w:rPr>
        <w:t xml:space="preserve"> jedynie podatków dochodowych, z tego względu powin</w:t>
      </w:r>
      <w:r>
        <w:rPr>
          <w:rFonts w:ascii="Times New Roman" w:hAnsi="Times New Roman" w:cs="Times New Roman"/>
          <w:sz w:val="24"/>
        </w:rPr>
        <w:t>ny</w:t>
      </w:r>
      <w:r w:rsidR="00F36C93" w:rsidRPr="007B0313">
        <w:rPr>
          <w:rFonts w:ascii="Times New Roman" w:hAnsi="Times New Roman" w:cs="Times New Roman"/>
          <w:sz w:val="24"/>
        </w:rPr>
        <w:t xml:space="preserve"> zostać usunięt</w:t>
      </w:r>
      <w:r>
        <w:rPr>
          <w:rFonts w:ascii="Times New Roman" w:hAnsi="Times New Roman" w:cs="Times New Roman"/>
          <w:sz w:val="24"/>
        </w:rPr>
        <w:t>e</w:t>
      </w:r>
      <w:r w:rsidR="00F36C93" w:rsidRPr="007B0313">
        <w:rPr>
          <w:rFonts w:ascii="Times New Roman" w:hAnsi="Times New Roman" w:cs="Times New Roman"/>
          <w:sz w:val="24"/>
        </w:rPr>
        <w:t xml:space="preserve"> </w:t>
      </w:r>
      <w:r>
        <w:rPr>
          <w:rFonts w:ascii="Times New Roman" w:hAnsi="Times New Roman" w:cs="Times New Roman"/>
          <w:sz w:val="24"/>
        </w:rPr>
        <w:t>z przepisów ogólnego prawa podatkowego</w:t>
      </w:r>
      <w:r w:rsidR="00F36C93" w:rsidRPr="007B0313">
        <w:rPr>
          <w:rFonts w:ascii="Times New Roman" w:hAnsi="Times New Roman" w:cs="Times New Roman"/>
          <w:sz w:val="24"/>
        </w:rPr>
        <w:t xml:space="preserve"> i uregulowan</w:t>
      </w:r>
      <w:r>
        <w:rPr>
          <w:rFonts w:ascii="Times New Roman" w:hAnsi="Times New Roman" w:cs="Times New Roman"/>
          <w:sz w:val="24"/>
        </w:rPr>
        <w:t>e</w:t>
      </w:r>
      <w:r w:rsidR="00F36C93" w:rsidRPr="007B0313">
        <w:rPr>
          <w:rFonts w:ascii="Times New Roman" w:hAnsi="Times New Roman" w:cs="Times New Roman"/>
          <w:sz w:val="24"/>
        </w:rPr>
        <w:t xml:space="preserve"> w ustawach o podatku dochodowym od osób prawnych i ustawie o podatku dochodowym od osób fizycznych. </w:t>
      </w:r>
    </w:p>
    <w:p w14:paraId="1BDC9AB7" w14:textId="00B70F44" w:rsidR="009D7109" w:rsidRPr="007B0313" w:rsidRDefault="009D7109" w:rsidP="009D7109">
      <w:pPr>
        <w:spacing w:before="120" w:after="0" w:line="320" w:lineRule="atLeast"/>
        <w:jc w:val="both"/>
        <w:rPr>
          <w:rFonts w:ascii="Times New Roman" w:hAnsi="Times New Roman" w:cs="Times New Roman"/>
          <w:sz w:val="24"/>
        </w:rPr>
      </w:pPr>
      <w:r w:rsidRPr="009D7109">
        <w:rPr>
          <w:rFonts w:ascii="Times New Roman" w:hAnsi="Times New Roman" w:cs="Times New Roman"/>
          <w:b/>
          <w:sz w:val="24"/>
        </w:rPr>
        <w:lastRenderedPageBreak/>
        <w:t>Zmiana art. 27 ust. 1c</w:t>
      </w:r>
      <w:r>
        <w:rPr>
          <w:rFonts w:ascii="Times New Roman" w:hAnsi="Times New Roman" w:cs="Times New Roman"/>
          <w:sz w:val="24"/>
        </w:rPr>
        <w:t xml:space="preserve"> – zmiana ma charakter porządk</w:t>
      </w:r>
      <w:r w:rsidR="001A5D0A">
        <w:rPr>
          <w:rFonts w:ascii="Times New Roman" w:hAnsi="Times New Roman" w:cs="Times New Roman"/>
          <w:sz w:val="24"/>
        </w:rPr>
        <w:t>ujący</w:t>
      </w:r>
      <w:r>
        <w:rPr>
          <w:rFonts w:ascii="Times New Roman" w:hAnsi="Times New Roman" w:cs="Times New Roman"/>
          <w:sz w:val="24"/>
        </w:rPr>
        <w:t xml:space="preserve"> i polega na usunięciu zbędnego odesłania do przepisów Ordynacji podatkowej. </w:t>
      </w:r>
    </w:p>
    <w:p w14:paraId="3181A9B3" w14:textId="77777777" w:rsidR="00EA62AE" w:rsidRDefault="00EA62AE" w:rsidP="007B0313">
      <w:pPr>
        <w:spacing w:before="120" w:after="0" w:line="320" w:lineRule="atLeast"/>
        <w:jc w:val="both"/>
        <w:rPr>
          <w:rFonts w:ascii="Times New Roman" w:hAnsi="Times New Roman" w:cs="Times New Roman"/>
          <w:b/>
          <w:sz w:val="24"/>
        </w:rPr>
      </w:pPr>
    </w:p>
    <w:p w14:paraId="79283279" w14:textId="38FE3036" w:rsidR="009D7109" w:rsidRPr="009D7109" w:rsidRDefault="0003601D" w:rsidP="007B0313">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Pr>
          <w:rFonts w:ascii="Times New Roman" w:hAnsi="Times New Roman" w:cs="Times New Roman"/>
          <w:b/>
          <w:sz w:val="24"/>
        </w:rPr>
        <w:t>20</w:t>
      </w:r>
      <w:r w:rsidRPr="0003601D">
        <w:rPr>
          <w:rFonts w:ascii="Times New Roman" w:hAnsi="Times New Roman" w:cs="Times New Roman"/>
          <w:b/>
          <w:sz w:val="24"/>
        </w:rPr>
        <w:t xml:space="preserve"> projektu - z</w:t>
      </w:r>
      <w:r w:rsidR="009D7109">
        <w:rPr>
          <w:rFonts w:ascii="Times New Roman" w:hAnsi="Times New Roman" w:cs="Times New Roman"/>
          <w:b/>
          <w:sz w:val="24"/>
        </w:rPr>
        <w:t>miany art. 8 ust. 2 ustawy</w:t>
      </w:r>
      <w:r w:rsidR="009D7109" w:rsidRPr="009D7109">
        <w:rPr>
          <w:rFonts w:ascii="Times New Roman" w:hAnsi="Times New Roman" w:cs="Times New Roman"/>
          <w:b/>
          <w:sz w:val="24"/>
        </w:rPr>
        <w:t xml:space="preserve"> z dnia 7 października 1992 r. o regionalnych izbach obrachunkowych</w:t>
      </w:r>
      <w:r w:rsidR="009D7109">
        <w:rPr>
          <w:rFonts w:ascii="Times New Roman" w:hAnsi="Times New Roman" w:cs="Times New Roman"/>
          <w:b/>
          <w:sz w:val="24"/>
        </w:rPr>
        <w:t xml:space="preserve"> - </w:t>
      </w:r>
      <w:r w:rsidR="009D7109">
        <w:rPr>
          <w:rFonts w:ascii="Times New Roman" w:hAnsi="Times New Roman" w:cs="Times New Roman"/>
          <w:sz w:val="24"/>
        </w:rPr>
        <w:t>zmiana o charakterze dostosowawczym polegająca na zastąpieniu odesłania do tajemnicy skarbowej w rozumieniu art. 293 obowiązującej ustawy – Ordynacja podatkowa ogólnym odesłaniem do tajemnicy skarbowej w rozumieniu nowej ustawy – Ordynacja podatkowa.</w:t>
      </w:r>
    </w:p>
    <w:p w14:paraId="0EA88248" w14:textId="77777777" w:rsidR="00EA62AE" w:rsidRDefault="00EA62AE" w:rsidP="009D7109">
      <w:pPr>
        <w:spacing w:before="120" w:after="0" w:line="320" w:lineRule="atLeast"/>
        <w:jc w:val="both"/>
        <w:rPr>
          <w:rFonts w:ascii="Times New Roman" w:hAnsi="Times New Roman" w:cs="Times New Roman"/>
          <w:b/>
          <w:sz w:val="24"/>
        </w:rPr>
      </w:pPr>
    </w:p>
    <w:p w14:paraId="5CF6EC35" w14:textId="0795AB9B" w:rsidR="009D7109" w:rsidRPr="009D7109" w:rsidRDefault="0003601D" w:rsidP="009D7109">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Pr>
          <w:rFonts w:ascii="Times New Roman" w:hAnsi="Times New Roman" w:cs="Times New Roman"/>
          <w:b/>
          <w:sz w:val="24"/>
        </w:rPr>
        <w:t>22</w:t>
      </w:r>
      <w:r w:rsidRPr="0003601D">
        <w:rPr>
          <w:rFonts w:ascii="Times New Roman" w:hAnsi="Times New Roman" w:cs="Times New Roman"/>
          <w:b/>
          <w:sz w:val="24"/>
        </w:rPr>
        <w:t xml:space="preserve"> projektu - z</w:t>
      </w:r>
      <w:r w:rsidR="009D7109">
        <w:rPr>
          <w:rFonts w:ascii="Times New Roman" w:hAnsi="Times New Roman" w:cs="Times New Roman"/>
          <w:b/>
          <w:sz w:val="24"/>
        </w:rPr>
        <w:t xml:space="preserve">miana art. 49c ust. 2 ustawy </w:t>
      </w:r>
      <w:r w:rsidR="009D7109" w:rsidRPr="009D7109">
        <w:rPr>
          <w:rFonts w:ascii="Times New Roman" w:hAnsi="Times New Roman" w:cs="Times New Roman"/>
          <w:b/>
          <w:sz w:val="24"/>
        </w:rPr>
        <w:t>z dnia 7 lipca 1994 r. - Prawo budowalne</w:t>
      </w:r>
      <w:r w:rsidR="009D7109">
        <w:rPr>
          <w:rFonts w:ascii="Times New Roman" w:hAnsi="Times New Roman" w:cs="Times New Roman"/>
          <w:b/>
          <w:sz w:val="24"/>
        </w:rPr>
        <w:t xml:space="preserve"> - </w:t>
      </w:r>
      <w:r w:rsidR="009D7109">
        <w:rPr>
          <w:rFonts w:ascii="Times New Roman" w:hAnsi="Times New Roman" w:cs="Times New Roman"/>
          <w:sz w:val="24"/>
        </w:rPr>
        <w:t>zmiana o charakterze dostosowawczym polegająca na zastąpieniu odesłania do art. 67a § 1 obowiązującej ustawy – Ordynacja podatkowa odesłaniem do art. 217 nowej ustawy – Ordynacja podatkowa.</w:t>
      </w:r>
    </w:p>
    <w:p w14:paraId="56517954" w14:textId="77777777" w:rsidR="00EA62AE" w:rsidRDefault="00EA62AE" w:rsidP="007B0313">
      <w:pPr>
        <w:spacing w:before="120" w:after="0" w:line="320" w:lineRule="atLeast"/>
        <w:jc w:val="both"/>
        <w:rPr>
          <w:rFonts w:ascii="Times New Roman" w:hAnsi="Times New Roman" w:cs="Times New Roman"/>
          <w:b/>
          <w:sz w:val="24"/>
        </w:rPr>
      </w:pPr>
    </w:p>
    <w:p w14:paraId="44AF8331" w14:textId="26CEE63F" w:rsidR="009D7109" w:rsidRPr="009D7109" w:rsidRDefault="0003601D" w:rsidP="007B0313">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Pr>
          <w:rFonts w:ascii="Times New Roman" w:hAnsi="Times New Roman" w:cs="Times New Roman"/>
          <w:b/>
          <w:sz w:val="24"/>
        </w:rPr>
        <w:t>29</w:t>
      </w:r>
      <w:r w:rsidRPr="0003601D">
        <w:rPr>
          <w:rFonts w:ascii="Times New Roman" w:hAnsi="Times New Roman" w:cs="Times New Roman"/>
          <w:b/>
          <w:sz w:val="24"/>
        </w:rPr>
        <w:t xml:space="preserve"> projektu - z</w:t>
      </w:r>
      <w:r w:rsidR="009D7109" w:rsidRPr="009D7109">
        <w:rPr>
          <w:rFonts w:ascii="Times New Roman" w:hAnsi="Times New Roman" w:cs="Times New Roman"/>
          <w:b/>
          <w:sz w:val="24"/>
        </w:rPr>
        <w:t>miana art. 5b</w:t>
      </w:r>
      <w:r w:rsidR="009D7109" w:rsidRPr="009D7109">
        <w:rPr>
          <w:rFonts w:ascii="Times New Roman" w:hAnsi="Times New Roman" w:cs="Times New Roman"/>
          <w:b/>
          <w:sz w:val="24"/>
          <w:vertAlign w:val="superscript"/>
        </w:rPr>
        <w:t>1</w:t>
      </w:r>
      <w:r w:rsidR="009D7109" w:rsidRPr="009D7109">
        <w:rPr>
          <w:rFonts w:ascii="Times New Roman" w:hAnsi="Times New Roman" w:cs="Times New Roman"/>
          <w:b/>
          <w:sz w:val="24"/>
        </w:rPr>
        <w:t xml:space="preserve"> ustaw</w:t>
      </w:r>
      <w:r w:rsidR="009D7109">
        <w:rPr>
          <w:rFonts w:ascii="Times New Roman" w:hAnsi="Times New Roman" w:cs="Times New Roman"/>
          <w:b/>
          <w:sz w:val="24"/>
        </w:rPr>
        <w:t>y</w:t>
      </w:r>
      <w:r w:rsidR="009D7109" w:rsidRPr="009D7109">
        <w:rPr>
          <w:rFonts w:ascii="Times New Roman" w:hAnsi="Times New Roman" w:cs="Times New Roman"/>
          <w:b/>
          <w:sz w:val="24"/>
        </w:rPr>
        <w:t xml:space="preserve"> z dnia 10 kwietnia 1997 r. - Prawo energetyczne </w:t>
      </w:r>
      <w:r w:rsidR="009D7109">
        <w:rPr>
          <w:rFonts w:ascii="Times New Roman" w:hAnsi="Times New Roman" w:cs="Times New Roman"/>
          <w:b/>
          <w:sz w:val="24"/>
        </w:rPr>
        <w:t xml:space="preserve">- </w:t>
      </w:r>
      <w:r w:rsidR="009D7109" w:rsidRPr="009D7109">
        <w:rPr>
          <w:rFonts w:ascii="Times New Roman" w:hAnsi="Times New Roman" w:cs="Times New Roman"/>
          <w:sz w:val="24"/>
        </w:rPr>
        <w:t xml:space="preserve">zmiana o charakterze dostosowawczym polegająca na zastąpieniu odesłania do tajemnicy skarbowej w rozumieniu art. </w:t>
      </w:r>
      <w:r w:rsidR="009D7109">
        <w:rPr>
          <w:rFonts w:ascii="Times New Roman" w:hAnsi="Times New Roman" w:cs="Times New Roman"/>
          <w:sz w:val="24"/>
        </w:rPr>
        <w:t>93d</w:t>
      </w:r>
      <w:r w:rsidR="009D7109" w:rsidRPr="009D7109">
        <w:rPr>
          <w:rFonts w:ascii="Times New Roman" w:hAnsi="Times New Roman" w:cs="Times New Roman"/>
          <w:sz w:val="24"/>
        </w:rPr>
        <w:t xml:space="preserve"> obowiązującej ustawy – Ordynacja podatkowa odesłaniem do </w:t>
      </w:r>
      <w:r w:rsidR="009D7109">
        <w:rPr>
          <w:rFonts w:ascii="Times New Roman" w:hAnsi="Times New Roman" w:cs="Times New Roman"/>
          <w:sz w:val="24"/>
        </w:rPr>
        <w:t>art. 258</w:t>
      </w:r>
      <w:r w:rsidR="009D7109" w:rsidRPr="009D7109">
        <w:rPr>
          <w:rFonts w:ascii="Times New Roman" w:hAnsi="Times New Roman" w:cs="Times New Roman"/>
          <w:sz w:val="24"/>
        </w:rPr>
        <w:t xml:space="preserve"> nowej ustawy – Ordynacja podatkowa.</w:t>
      </w:r>
    </w:p>
    <w:p w14:paraId="285169B8" w14:textId="77777777" w:rsidR="00EA62AE" w:rsidRDefault="00EA62AE" w:rsidP="007B0313">
      <w:pPr>
        <w:spacing w:before="120" w:after="0" w:line="320" w:lineRule="atLeast"/>
        <w:jc w:val="both"/>
        <w:rPr>
          <w:rFonts w:ascii="Times New Roman" w:hAnsi="Times New Roman" w:cs="Times New Roman"/>
          <w:b/>
          <w:sz w:val="24"/>
        </w:rPr>
      </w:pPr>
    </w:p>
    <w:p w14:paraId="522F8117" w14:textId="10318764" w:rsidR="007A6FFA" w:rsidRPr="009D7109" w:rsidRDefault="0003601D" w:rsidP="007A6FFA">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Pr>
          <w:rFonts w:ascii="Times New Roman" w:hAnsi="Times New Roman" w:cs="Times New Roman"/>
          <w:b/>
          <w:sz w:val="24"/>
        </w:rPr>
        <w:t>31</w:t>
      </w:r>
      <w:r w:rsidRPr="0003601D">
        <w:rPr>
          <w:rFonts w:ascii="Times New Roman" w:hAnsi="Times New Roman" w:cs="Times New Roman"/>
          <w:b/>
          <w:sz w:val="24"/>
        </w:rPr>
        <w:t xml:space="preserve"> projektu - z</w:t>
      </w:r>
      <w:r w:rsidR="005B32B1">
        <w:rPr>
          <w:rFonts w:ascii="Times New Roman" w:hAnsi="Times New Roman" w:cs="Times New Roman"/>
          <w:b/>
          <w:sz w:val="24"/>
        </w:rPr>
        <w:t xml:space="preserve">miany </w:t>
      </w:r>
      <w:r w:rsidR="0034270F">
        <w:rPr>
          <w:rFonts w:ascii="Times New Roman" w:hAnsi="Times New Roman" w:cs="Times New Roman"/>
          <w:b/>
          <w:sz w:val="24"/>
        </w:rPr>
        <w:t xml:space="preserve">art. 98a ust. 4 i </w:t>
      </w:r>
      <w:r w:rsidR="0034270F" w:rsidRPr="0034270F">
        <w:rPr>
          <w:rFonts w:ascii="Times New Roman" w:hAnsi="Times New Roman" w:cs="Times New Roman"/>
          <w:b/>
          <w:sz w:val="24"/>
        </w:rPr>
        <w:t>art. 107 ust. 5</w:t>
      </w:r>
      <w:r w:rsidR="0034270F">
        <w:rPr>
          <w:rFonts w:ascii="Times New Roman" w:hAnsi="Times New Roman" w:cs="Times New Roman"/>
          <w:sz w:val="24"/>
        </w:rPr>
        <w:t xml:space="preserve"> </w:t>
      </w:r>
      <w:r w:rsidR="005B32B1">
        <w:rPr>
          <w:rFonts w:ascii="Times New Roman" w:hAnsi="Times New Roman" w:cs="Times New Roman"/>
          <w:b/>
          <w:sz w:val="24"/>
        </w:rPr>
        <w:t>w</w:t>
      </w:r>
      <w:r w:rsidR="005B32B1" w:rsidRPr="005B32B1">
        <w:t xml:space="preserve"> </w:t>
      </w:r>
      <w:r w:rsidR="005B32B1" w:rsidRPr="005B32B1">
        <w:rPr>
          <w:rFonts w:ascii="Times New Roman" w:hAnsi="Times New Roman" w:cs="Times New Roman"/>
          <w:b/>
          <w:sz w:val="24"/>
        </w:rPr>
        <w:t>ustawie z dnia 21 sierpnia 1997 r. o gospodarce nieruchomościami</w:t>
      </w:r>
      <w:r w:rsidR="005B32B1">
        <w:rPr>
          <w:rFonts w:ascii="Times New Roman" w:hAnsi="Times New Roman" w:cs="Times New Roman"/>
          <w:b/>
          <w:sz w:val="24"/>
        </w:rPr>
        <w:t xml:space="preserve"> </w:t>
      </w:r>
      <w:r w:rsidR="007A6FFA">
        <w:rPr>
          <w:rFonts w:ascii="Times New Roman" w:hAnsi="Times New Roman" w:cs="Times New Roman"/>
          <w:b/>
          <w:sz w:val="24"/>
        </w:rPr>
        <w:t xml:space="preserve">- </w:t>
      </w:r>
      <w:r w:rsidR="007A6FFA">
        <w:rPr>
          <w:rFonts w:ascii="Times New Roman" w:hAnsi="Times New Roman" w:cs="Times New Roman"/>
          <w:sz w:val="24"/>
        </w:rPr>
        <w:t>zmian</w:t>
      </w:r>
      <w:r w:rsidR="0034270F">
        <w:rPr>
          <w:rFonts w:ascii="Times New Roman" w:hAnsi="Times New Roman" w:cs="Times New Roman"/>
          <w:sz w:val="24"/>
        </w:rPr>
        <w:t>y</w:t>
      </w:r>
      <w:r w:rsidR="007A6FFA">
        <w:rPr>
          <w:rFonts w:ascii="Times New Roman" w:hAnsi="Times New Roman" w:cs="Times New Roman"/>
          <w:sz w:val="24"/>
        </w:rPr>
        <w:t xml:space="preserve"> o charakterze dostosowawczym polegając</w:t>
      </w:r>
      <w:r w:rsidR="0034270F">
        <w:rPr>
          <w:rFonts w:ascii="Times New Roman" w:hAnsi="Times New Roman" w:cs="Times New Roman"/>
          <w:sz w:val="24"/>
        </w:rPr>
        <w:t>e</w:t>
      </w:r>
      <w:r w:rsidR="007A6FFA">
        <w:rPr>
          <w:rFonts w:ascii="Times New Roman" w:hAnsi="Times New Roman" w:cs="Times New Roman"/>
          <w:sz w:val="24"/>
        </w:rPr>
        <w:t xml:space="preserve"> na zastąpieniu odesłania do art. 66 obowiązującej ustawy – Ordynacja podatkowa odesłaniem do art. 152 nowej ustawy – Ordynacja podatkowa.</w:t>
      </w:r>
    </w:p>
    <w:p w14:paraId="5FE97FD2" w14:textId="77777777" w:rsidR="0034270F" w:rsidRDefault="0034270F" w:rsidP="005B32B1">
      <w:pPr>
        <w:spacing w:before="120" w:after="0" w:line="320" w:lineRule="atLeast"/>
        <w:jc w:val="both"/>
        <w:rPr>
          <w:rFonts w:ascii="Times New Roman" w:hAnsi="Times New Roman" w:cs="Times New Roman"/>
          <w:b/>
          <w:sz w:val="24"/>
        </w:rPr>
      </w:pPr>
    </w:p>
    <w:p w14:paraId="05F4845A" w14:textId="4A8906E4" w:rsidR="005B32B1" w:rsidRDefault="0003601D" w:rsidP="005B32B1">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Pr>
          <w:rFonts w:ascii="Times New Roman" w:hAnsi="Times New Roman" w:cs="Times New Roman"/>
          <w:b/>
          <w:sz w:val="24"/>
        </w:rPr>
        <w:t>32</w:t>
      </w:r>
      <w:r w:rsidRPr="0003601D">
        <w:rPr>
          <w:rFonts w:ascii="Times New Roman" w:hAnsi="Times New Roman" w:cs="Times New Roman"/>
          <w:b/>
          <w:sz w:val="24"/>
        </w:rPr>
        <w:t xml:space="preserve"> projektu - z</w:t>
      </w:r>
      <w:r w:rsidR="005B32B1">
        <w:rPr>
          <w:rFonts w:ascii="Times New Roman" w:hAnsi="Times New Roman" w:cs="Times New Roman"/>
          <w:b/>
          <w:sz w:val="24"/>
        </w:rPr>
        <w:t xml:space="preserve">miany w </w:t>
      </w:r>
      <w:r w:rsidR="005B32B1" w:rsidRPr="005B32B1">
        <w:rPr>
          <w:rFonts w:ascii="Times New Roman" w:hAnsi="Times New Roman" w:cs="Times New Roman"/>
          <w:b/>
          <w:sz w:val="24"/>
        </w:rPr>
        <w:t>ustawie z dnia 27 sierpnia 1997 r. o rehabilitacji zawodowej i społecznej oraz zatrudnianiu osób niepełnosprawnych</w:t>
      </w:r>
      <w:r w:rsidR="005B32B1">
        <w:rPr>
          <w:rFonts w:ascii="Times New Roman" w:hAnsi="Times New Roman" w:cs="Times New Roman"/>
          <w:b/>
          <w:sz w:val="24"/>
        </w:rPr>
        <w:t xml:space="preserve"> </w:t>
      </w:r>
    </w:p>
    <w:p w14:paraId="4C1BC1E0" w14:textId="0E8A0E77" w:rsidR="0034270F" w:rsidRPr="007A6FFA" w:rsidRDefault="0034270F" w:rsidP="0034270F">
      <w:pPr>
        <w:spacing w:before="120" w:after="0" w:line="320" w:lineRule="atLeast"/>
        <w:jc w:val="both"/>
        <w:rPr>
          <w:rFonts w:ascii="Times New Roman" w:hAnsi="Times New Roman" w:cs="Times New Roman"/>
          <w:sz w:val="24"/>
        </w:rPr>
      </w:pPr>
      <w:r w:rsidRPr="0034270F">
        <w:rPr>
          <w:rFonts w:ascii="Times New Roman" w:hAnsi="Times New Roman" w:cs="Times New Roman"/>
          <w:b/>
          <w:sz w:val="24"/>
        </w:rPr>
        <w:t>Zmiana art. 22 ust. 1</w:t>
      </w:r>
      <w:r>
        <w:rPr>
          <w:rFonts w:ascii="Times New Roman" w:hAnsi="Times New Roman" w:cs="Times New Roman"/>
          <w:sz w:val="24"/>
        </w:rPr>
        <w:t xml:space="preserve"> - </w:t>
      </w:r>
      <w:r w:rsidRPr="007A6FFA">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272</w:t>
      </w:r>
      <w:r w:rsidRPr="007A6FFA">
        <w:rPr>
          <w:rFonts w:ascii="Times New Roman" w:hAnsi="Times New Roman" w:cs="Times New Roman"/>
          <w:sz w:val="24"/>
        </w:rPr>
        <w:t xml:space="preserve"> obowiązującej ustawy – Ordynacja podatkowa odesłaniem do art. </w:t>
      </w:r>
      <w:r>
        <w:rPr>
          <w:rFonts w:ascii="Times New Roman" w:hAnsi="Times New Roman" w:cs="Times New Roman"/>
          <w:sz w:val="24"/>
        </w:rPr>
        <w:t>583</w:t>
      </w:r>
      <w:r w:rsidRPr="007A6FFA">
        <w:rPr>
          <w:rFonts w:ascii="Times New Roman" w:hAnsi="Times New Roman" w:cs="Times New Roman"/>
          <w:sz w:val="24"/>
        </w:rPr>
        <w:t xml:space="preserve"> nowej ustawy – Ordynacja podatkowa.</w:t>
      </w:r>
    </w:p>
    <w:p w14:paraId="5CE869A2" w14:textId="4C41ACAC" w:rsidR="0034270F" w:rsidRPr="009D7109" w:rsidRDefault="0034270F" w:rsidP="0034270F">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49 ust. 5b - </w:t>
      </w:r>
      <w:r>
        <w:rPr>
          <w:rFonts w:ascii="Times New Roman" w:hAnsi="Times New Roman" w:cs="Times New Roman"/>
          <w:sz w:val="24"/>
        </w:rPr>
        <w:t>zmiana o charakterze dostosowawczym polegająca na zastąpieniu odesłania do art. 67d obowiązującej ustawy – Ordynacja podatkowa odesłaniem do art. 221 nowej ustawy – Ordynacja podatkowa.</w:t>
      </w:r>
    </w:p>
    <w:p w14:paraId="135E4F54" w14:textId="1D511FE7" w:rsidR="0034270F" w:rsidRPr="009D7109" w:rsidRDefault="0034270F" w:rsidP="0034270F">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49b ust. 3-5 - </w:t>
      </w:r>
      <w:r>
        <w:rPr>
          <w:rFonts w:ascii="Times New Roman" w:hAnsi="Times New Roman" w:cs="Times New Roman"/>
          <w:sz w:val="24"/>
        </w:rPr>
        <w:t>zmiana o charakterze dostosowawczym polegająca na zastąpieniu odesłania do art. 43, art. 46 § 1 i art. 46h § 1 obowiązującej ustawy – Ordynacja podatkowa odesłaniem odpowiednio do art. 637, art. 643 § 1 i art. 647 § 1 nowej ustawy – Ordynacja podatkowa.</w:t>
      </w:r>
    </w:p>
    <w:p w14:paraId="7BABD2AF" w14:textId="05F18392" w:rsidR="0034270F" w:rsidRPr="009D7109" w:rsidRDefault="0034270F" w:rsidP="0034270F">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49f ust. 4 - </w:t>
      </w:r>
      <w:r>
        <w:rPr>
          <w:rFonts w:ascii="Times New Roman" w:hAnsi="Times New Roman" w:cs="Times New Roman"/>
          <w:sz w:val="24"/>
        </w:rPr>
        <w:t>zmiana o charakterze dostosowawczym polegająca na zastąpieniu odesłania do art. 67b i art. 67d § 1 i 2 obowiązującej ustawy – Ordynacja podatkowa odesłaniem do art. 219 i art. 221 § 1 i 2 nowej ustawy – Ordynacja podatkowa.</w:t>
      </w:r>
    </w:p>
    <w:p w14:paraId="761BAFB5" w14:textId="1B0C296C" w:rsidR="00EA62AE" w:rsidRPr="0034270F" w:rsidRDefault="00EA62AE" w:rsidP="007B0313">
      <w:pPr>
        <w:spacing w:before="120" w:after="0" w:line="320" w:lineRule="atLeast"/>
        <w:jc w:val="both"/>
        <w:rPr>
          <w:rFonts w:ascii="Times New Roman" w:hAnsi="Times New Roman" w:cs="Times New Roman"/>
          <w:sz w:val="24"/>
        </w:rPr>
      </w:pPr>
    </w:p>
    <w:p w14:paraId="16253D8D" w14:textId="6E5CD7A4" w:rsidR="009D7109" w:rsidRDefault="0003601D" w:rsidP="007B0313">
      <w:pPr>
        <w:spacing w:before="120" w:after="0" w:line="320" w:lineRule="atLeast"/>
        <w:jc w:val="both"/>
        <w:rPr>
          <w:rFonts w:ascii="Times New Roman" w:hAnsi="Times New Roman" w:cs="Times New Roman"/>
          <w:b/>
          <w:sz w:val="24"/>
        </w:rPr>
      </w:pPr>
      <w:r w:rsidRPr="0003601D">
        <w:rPr>
          <w:rFonts w:ascii="Times New Roman" w:hAnsi="Times New Roman" w:cs="Times New Roman"/>
          <w:b/>
          <w:sz w:val="24"/>
        </w:rPr>
        <w:lastRenderedPageBreak/>
        <w:t xml:space="preserve">Art. </w:t>
      </w:r>
      <w:r>
        <w:rPr>
          <w:rFonts w:ascii="Times New Roman" w:hAnsi="Times New Roman" w:cs="Times New Roman"/>
          <w:b/>
          <w:sz w:val="24"/>
        </w:rPr>
        <w:t>33</w:t>
      </w:r>
      <w:r w:rsidRPr="0003601D">
        <w:rPr>
          <w:rFonts w:ascii="Times New Roman" w:hAnsi="Times New Roman" w:cs="Times New Roman"/>
          <w:b/>
          <w:sz w:val="24"/>
        </w:rPr>
        <w:t xml:space="preserve"> projektu - z</w:t>
      </w:r>
      <w:r w:rsidR="005B32B1">
        <w:rPr>
          <w:rFonts w:ascii="Times New Roman" w:hAnsi="Times New Roman" w:cs="Times New Roman"/>
          <w:b/>
          <w:sz w:val="24"/>
        </w:rPr>
        <w:t xml:space="preserve">miany w </w:t>
      </w:r>
      <w:r w:rsidR="005B32B1" w:rsidRPr="005B32B1">
        <w:rPr>
          <w:rFonts w:ascii="Times New Roman" w:hAnsi="Times New Roman" w:cs="Times New Roman"/>
          <w:b/>
          <w:sz w:val="24"/>
        </w:rPr>
        <w:t>ustawie z dnia 13 października 1998 r. o systemie ubezpieczeń społecznych</w:t>
      </w:r>
    </w:p>
    <w:p w14:paraId="0372B124" w14:textId="06C73AA4" w:rsidR="00082E7B" w:rsidRDefault="0034270F" w:rsidP="00082E7B">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4 pkt 15 - </w:t>
      </w:r>
      <w:r w:rsidR="00082E7B">
        <w:rPr>
          <w:rFonts w:ascii="Times New Roman" w:hAnsi="Times New Roman" w:cs="Times New Roman"/>
          <w:sz w:val="24"/>
        </w:rPr>
        <w:t xml:space="preserve">zmiana o charakterze dostosowawczym wynikająca z przeniesienia regulacji dotyczących nadawania numeru identyfikacji podatkowej, posługiwania się identyfikatorem podatkowym oraz rejestru podatników zawartych obecnie w ustawie </w:t>
      </w:r>
      <w:r w:rsidR="00082E7B" w:rsidRPr="00A01A14">
        <w:rPr>
          <w:rFonts w:ascii="Times New Roman" w:hAnsi="Times New Roman" w:cs="Times New Roman"/>
          <w:sz w:val="24"/>
        </w:rPr>
        <w:t>o zasadach ewidencji i identyfikacji podatników i płatników</w:t>
      </w:r>
      <w:r w:rsidR="00082E7B">
        <w:rPr>
          <w:rFonts w:ascii="Times New Roman" w:hAnsi="Times New Roman" w:cs="Times New Roman"/>
          <w:sz w:val="24"/>
        </w:rPr>
        <w:t xml:space="preserve"> do rozdziału 1 działu IV projektu ustawy – Ordynacja podatkowa. Zgodnie z definicją zawartą w słowniczku numer NIP to numer identyfikacji podatkowej nadany zgodnie z przepisami projektowanej ordynacji podatkowej. </w:t>
      </w:r>
    </w:p>
    <w:p w14:paraId="620251B2" w14:textId="77777777" w:rsidR="00082E7B" w:rsidRPr="002A75F8" w:rsidRDefault="00082E7B" w:rsidP="00082E7B">
      <w:pPr>
        <w:spacing w:before="120" w:after="0" w:line="320" w:lineRule="atLeast"/>
        <w:jc w:val="both"/>
        <w:rPr>
          <w:rFonts w:ascii="Times New Roman" w:hAnsi="Times New Roman" w:cs="Times New Roman"/>
          <w:sz w:val="24"/>
        </w:rPr>
      </w:pPr>
      <w:r w:rsidRPr="00DD3535">
        <w:rPr>
          <w:rFonts w:ascii="Times New Roman" w:hAnsi="Times New Roman" w:cs="Times New Roman"/>
          <w:b/>
          <w:sz w:val="24"/>
        </w:rPr>
        <w:t>Dodanie</w:t>
      </w:r>
      <w:r>
        <w:rPr>
          <w:rFonts w:ascii="Times New Roman" w:hAnsi="Times New Roman" w:cs="Times New Roman"/>
          <w:b/>
          <w:sz w:val="24"/>
        </w:rPr>
        <w:t xml:space="preserve"> art. 4 pkt 18 </w:t>
      </w:r>
      <w:r w:rsidRPr="00D86DF0">
        <w:rPr>
          <w:rFonts w:ascii="Times New Roman" w:hAnsi="Times New Roman" w:cs="Times New Roman"/>
          <w:sz w:val="24"/>
        </w:rPr>
        <w:t xml:space="preserve">– zmiana o charakterze dostosowawczym, gdzie słowniczek uzupełniono o definicje </w:t>
      </w:r>
      <w:r w:rsidRPr="002A75F8">
        <w:rPr>
          <w:rFonts w:ascii="Times New Roman" w:hAnsi="Times New Roman" w:cs="Times New Roman"/>
          <w:sz w:val="24"/>
        </w:rPr>
        <w:t>projektu ustawy – Ordynacja podatkowa</w:t>
      </w:r>
      <w:r>
        <w:rPr>
          <w:rFonts w:ascii="Times New Roman" w:hAnsi="Times New Roman" w:cs="Times New Roman"/>
          <w:sz w:val="24"/>
        </w:rPr>
        <w:t>.</w:t>
      </w:r>
    </w:p>
    <w:p w14:paraId="0E050C88" w14:textId="77777777" w:rsidR="00082E7B" w:rsidRDefault="00082E7B" w:rsidP="00082E7B">
      <w:pPr>
        <w:spacing w:before="120" w:after="0" w:line="320" w:lineRule="atLeast"/>
        <w:jc w:val="both"/>
        <w:rPr>
          <w:rFonts w:ascii="Times New Roman" w:hAnsi="Times New Roman"/>
          <w:bCs/>
          <w:sz w:val="24"/>
          <w:szCs w:val="24"/>
        </w:rPr>
      </w:pPr>
      <w:r w:rsidRPr="00DD3535">
        <w:rPr>
          <w:rFonts w:ascii="Times New Roman" w:hAnsi="Times New Roman" w:cs="Times New Roman"/>
          <w:b/>
          <w:sz w:val="24"/>
        </w:rPr>
        <w:t>Dodanie rozdziału 1a</w:t>
      </w:r>
      <w:r>
        <w:rPr>
          <w:rFonts w:ascii="Times New Roman" w:hAnsi="Times New Roman" w:cs="Times New Roman"/>
          <w:sz w:val="24"/>
        </w:rPr>
        <w:t xml:space="preserve"> – zmiana o charakterze porządkującym polegająca na przeniesieniu przepisów dotyczących zasad </w:t>
      </w:r>
      <w:r w:rsidRPr="00DD3535">
        <w:rPr>
          <w:rFonts w:ascii="Times New Roman" w:hAnsi="Times New Roman" w:cs="Times New Roman"/>
          <w:sz w:val="24"/>
        </w:rPr>
        <w:t>ewidencji płatników składek na ubezpieczenia społeczne oraz ubezpieczenia zdrowotne</w:t>
      </w:r>
      <w:r>
        <w:rPr>
          <w:rFonts w:ascii="Times New Roman" w:hAnsi="Times New Roman" w:cs="Times New Roman"/>
          <w:sz w:val="24"/>
        </w:rPr>
        <w:t xml:space="preserve"> z ustawy </w:t>
      </w:r>
      <w:r w:rsidRPr="00DD3535">
        <w:rPr>
          <w:rFonts w:ascii="Times New Roman" w:hAnsi="Times New Roman" w:cs="Times New Roman"/>
          <w:sz w:val="24"/>
        </w:rPr>
        <w:t>o zasadach ewidencji i identyfikacji podatników i płatników</w:t>
      </w:r>
      <w:r>
        <w:rPr>
          <w:rFonts w:ascii="Times New Roman" w:hAnsi="Times New Roman" w:cs="Times New Roman"/>
          <w:sz w:val="24"/>
        </w:rPr>
        <w:t xml:space="preserve"> do rozdziału 1a ustawy o systemie ubezpieczeń społecznych. Zgodnie bowiem z art. 478 </w:t>
      </w:r>
      <w:r w:rsidRPr="001F7258">
        <w:rPr>
          <w:rFonts w:ascii="Times New Roman" w:hAnsi="Times New Roman"/>
          <w:sz w:val="24"/>
          <w:szCs w:val="24"/>
        </w:rPr>
        <w:t>§ 1</w:t>
      </w:r>
      <w:r>
        <w:rPr>
          <w:rFonts w:ascii="Times New Roman" w:hAnsi="Times New Roman"/>
          <w:sz w:val="24"/>
          <w:szCs w:val="24"/>
        </w:rPr>
        <w:t xml:space="preserve"> tej ustawy o</w:t>
      </w:r>
      <w:r w:rsidRPr="001F7258">
        <w:rPr>
          <w:rFonts w:ascii="Times New Roman" w:hAnsi="Times New Roman"/>
          <w:bCs/>
          <w:sz w:val="24"/>
          <w:szCs w:val="24"/>
        </w:rPr>
        <w:t>bowiązkowi ewidencyjnemu podlegają podatnicy płatnicy oraz inne podmioty</w:t>
      </w:r>
      <w:r>
        <w:rPr>
          <w:rFonts w:ascii="Times New Roman" w:hAnsi="Times New Roman"/>
          <w:bCs/>
          <w:sz w:val="24"/>
          <w:szCs w:val="24"/>
        </w:rPr>
        <w:t>,</w:t>
      </w:r>
      <w:r w:rsidRPr="001F7258">
        <w:rPr>
          <w:rFonts w:ascii="Times New Roman" w:hAnsi="Times New Roman"/>
          <w:bCs/>
          <w:sz w:val="24"/>
          <w:szCs w:val="24"/>
        </w:rPr>
        <w:t xml:space="preserve"> </w:t>
      </w:r>
      <w:r>
        <w:rPr>
          <w:rFonts w:ascii="Times New Roman" w:hAnsi="Times New Roman"/>
          <w:bCs/>
          <w:sz w:val="24"/>
          <w:szCs w:val="24"/>
        </w:rPr>
        <w:t xml:space="preserve">o ile odrębne ustawy tak stanowią. Konieczne jest zatem uzupełnienie przepisów odrębnych – ustawy o systemie ubezpieczeń społecznych o ten obowiązek. </w:t>
      </w:r>
      <w:r>
        <w:rPr>
          <w:rFonts w:ascii="Times New Roman" w:hAnsi="Times New Roman"/>
          <w:sz w:val="24"/>
          <w:szCs w:val="24"/>
        </w:rPr>
        <w:t>P</w:t>
      </w:r>
      <w:r w:rsidRPr="001F7258">
        <w:rPr>
          <w:rFonts w:ascii="Times New Roman" w:hAnsi="Times New Roman"/>
          <w:sz w:val="24"/>
          <w:szCs w:val="24"/>
        </w:rPr>
        <w:t xml:space="preserve">rojektowane przepisy ordynacji podatkowej w zakresie identyfikacji i ewidencji będą miały </w:t>
      </w:r>
      <w:r>
        <w:rPr>
          <w:rFonts w:ascii="Times New Roman" w:hAnsi="Times New Roman"/>
          <w:sz w:val="24"/>
          <w:szCs w:val="24"/>
        </w:rPr>
        <w:t xml:space="preserve">natomiast </w:t>
      </w:r>
      <w:r w:rsidRPr="001F7258">
        <w:rPr>
          <w:rFonts w:ascii="Times New Roman" w:hAnsi="Times New Roman"/>
          <w:sz w:val="24"/>
          <w:szCs w:val="24"/>
        </w:rPr>
        <w:t>odpowiednie zastosowanie</w:t>
      </w:r>
      <w:r>
        <w:rPr>
          <w:rFonts w:ascii="Times New Roman" w:hAnsi="Times New Roman"/>
          <w:sz w:val="24"/>
          <w:szCs w:val="24"/>
        </w:rPr>
        <w:t xml:space="preserve"> (art. 5d).</w:t>
      </w:r>
    </w:p>
    <w:p w14:paraId="72BE8256" w14:textId="77777777" w:rsidR="00082E7B" w:rsidRDefault="00082E7B" w:rsidP="00082E7B">
      <w:pPr>
        <w:spacing w:before="120" w:after="0" w:line="320" w:lineRule="atLeast"/>
        <w:jc w:val="both"/>
        <w:rPr>
          <w:rFonts w:ascii="Times New Roman" w:hAnsi="Times New Roman"/>
          <w:bCs/>
          <w:sz w:val="24"/>
          <w:szCs w:val="24"/>
        </w:rPr>
      </w:pPr>
      <w:r>
        <w:rPr>
          <w:rFonts w:ascii="Times New Roman" w:hAnsi="Times New Roman"/>
          <w:bCs/>
          <w:sz w:val="24"/>
          <w:szCs w:val="24"/>
        </w:rPr>
        <w:t xml:space="preserve">Przepis projektowanego art. 5a jest odpowiednikiem obecnie obowiązującego art. 2 ust. 3 ustawy o zasadach ewidencji i identyfikacji podatników i płatników, który nakładał obowiązek ewidencyjny również na płatników składek ubezpieczeniowych, w tym także gdy nie jest podatnikiem lub płatnikiem podatków (art. 5c ust. 1). Ponadto tak jako obecnie identyfikatorem płatnika składek na ubezpieczenia społeczne będzie numer NIP. </w:t>
      </w:r>
    </w:p>
    <w:p w14:paraId="119B21A5" w14:textId="77777777" w:rsidR="00082E7B" w:rsidRDefault="00082E7B" w:rsidP="00082E7B">
      <w:pPr>
        <w:spacing w:before="120" w:after="0" w:line="320" w:lineRule="atLeast"/>
        <w:jc w:val="both"/>
        <w:rPr>
          <w:rFonts w:ascii="Times New Roman" w:hAnsi="Times New Roman" w:cs="Times New Roman"/>
          <w:sz w:val="24"/>
        </w:rPr>
      </w:pPr>
      <w:r>
        <w:rPr>
          <w:rFonts w:ascii="Times New Roman" w:hAnsi="Times New Roman"/>
          <w:bCs/>
          <w:sz w:val="24"/>
          <w:szCs w:val="24"/>
        </w:rPr>
        <w:t xml:space="preserve">Zgodnie z art. 5c ust. 2 przyjęto </w:t>
      </w:r>
      <w:r w:rsidRPr="001F7258">
        <w:rPr>
          <w:rFonts w:ascii="Times New Roman" w:hAnsi="Times New Roman"/>
          <w:bCs/>
          <w:sz w:val="24"/>
          <w:szCs w:val="24"/>
        </w:rPr>
        <w:t>aktualnie obowiązujące zasady dotyczące nadawania numeru id</w:t>
      </w:r>
      <w:r>
        <w:rPr>
          <w:rFonts w:ascii="Times New Roman" w:hAnsi="Times New Roman"/>
          <w:bCs/>
          <w:sz w:val="24"/>
          <w:szCs w:val="24"/>
        </w:rPr>
        <w:t xml:space="preserve">entyfikacji podatkowej, zgodnie </w:t>
      </w:r>
      <w:r w:rsidRPr="001F7258">
        <w:rPr>
          <w:rFonts w:ascii="Times New Roman" w:hAnsi="Times New Roman"/>
          <w:bCs/>
          <w:sz w:val="24"/>
          <w:szCs w:val="24"/>
        </w:rPr>
        <w:t>z którymi</w:t>
      </w:r>
      <w:r w:rsidRPr="001F7258">
        <w:rPr>
          <w:rFonts w:ascii="Times New Roman" w:hAnsi="Times New Roman"/>
          <w:sz w:val="24"/>
          <w:szCs w:val="24"/>
        </w:rPr>
        <w:t xml:space="preserve"> płatnicy </w:t>
      </w:r>
      <w:r>
        <w:rPr>
          <w:rFonts w:ascii="Times New Roman" w:hAnsi="Times New Roman"/>
          <w:sz w:val="24"/>
          <w:szCs w:val="24"/>
        </w:rPr>
        <w:t xml:space="preserve">składek ubezpieczeniowych </w:t>
      </w:r>
      <w:r w:rsidRPr="001F7258">
        <w:rPr>
          <w:rFonts w:ascii="Times New Roman" w:hAnsi="Times New Roman"/>
          <w:sz w:val="24"/>
          <w:szCs w:val="24"/>
        </w:rPr>
        <w:t>mają obowiązek złożyć zgłoszenie identyfikacyjne do właściwego naczelnika urzędu skarbowego</w:t>
      </w:r>
      <w:r w:rsidRPr="000B2D49">
        <w:rPr>
          <w:rFonts w:ascii="Times New Roman" w:hAnsi="Times New Roman"/>
          <w:sz w:val="24"/>
          <w:szCs w:val="24"/>
        </w:rPr>
        <w:t xml:space="preserve"> </w:t>
      </w:r>
      <w:r>
        <w:rPr>
          <w:rFonts w:ascii="Times New Roman" w:hAnsi="Times New Roman"/>
          <w:sz w:val="24"/>
          <w:szCs w:val="24"/>
        </w:rPr>
        <w:t>ze względu na miejsce zamieszkania lub siedzibę płatnika</w:t>
      </w:r>
      <w:r w:rsidRPr="001F7258">
        <w:rPr>
          <w:rFonts w:ascii="Times New Roman" w:hAnsi="Times New Roman"/>
          <w:sz w:val="24"/>
          <w:szCs w:val="24"/>
        </w:rPr>
        <w:t>, jednakże zgłoszenie takie dokonuje się tylko jeden raz, bez względu na rodzaj oraz liczbę opłaca</w:t>
      </w:r>
      <w:r>
        <w:rPr>
          <w:rFonts w:ascii="Times New Roman" w:hAnsi="Times New Roman"/>
          <w:sz w:val="24"/>
          <w:szCs w:val="24"/>
        </w:rPr>
        <w:t>n</w:t>
      </w:r>
      <w:r w:rsidRPr="001F7258">
        <w:rPr>
          <w:rFonts w:ascii="Times New Roman" w:hAnsi="Times New Roman"/>
          <w:sz w:val="24"/>
          <w:szCs w:val="24"/>
        </w:rPr>
        <w:t>ych</w:t>
      </w:r>
      <w:r>
        <w:rPr>
          <w:rFonts w:ascii="Times New Roman" w:hAnsi="Times New Roman"/>
          <w:sz w:val="24"/>
          <w:szCs w:val="24"/>
        </w:rPr>
        <w:t xml:space="preserve"> składek, </w:t>
      </w:r>
      <w:r w:rsidRPr="001F7258">
        <w:rPr>
          <w:rFonts w:ascii="Times New Roman" w:hAnsi="Times New Roman"/>
          <w:sz w:val="24"/>
          <w:szCs w:val="24"/>
        </w:rPr>
        <w:t>liczbę oraz rodzaj prowadzonej działalności gospodarczej czy liczbę prowadzonych przedsiębiorstw</w:t>
      </w:r>
      <w:r>
        <w:rPr>
          <w:rFonts w:ascii="Times New Roman" w:hAnsi="Times New Roman"/>
          <w:sz w:val="24"/>
          <w:szCs w:val="24"/>
        </w:rPr>
        <w:t>. Te same zasady dotyczą również aktualizacji danych oraz odmowy nadania NIP oraz ich unieważniania.</w:t>
      </w:r>
    </w:p>
    <w:p w14:paraId="27DD5333" w14:textId="16220A6C" w:rsidR="004C04D9" w:rsidRDefault="004C04D9" w:rsidP="004C04D9">
      <w:pPr>
        <w:spacing w:before="120" w:after="0" w:line="320" w:lineRule="atLeast"/>
        <w:jc w:val="both"/>
        <w:rPr>
          <w:rFonts w:ascii="Times New Roman" w:hAnsi="Times New Roman" w:cs="Times New Roman"/>
          <w:b/>
          <w:sz w:val="24"/>
        </w:rPr>
      </w:pPr>
      <w:r>
        <w:rPr>
          <w:rFonts w:ascii="Times New Roman" w:hAnsi="Times New Roman" w:cs="Times New Roman"/>
          <w:b/>
          <w:sz w:val="24"/>
        </w:rPr>
        <w:t>Zmian</w:t>
      </w:r>
      <w:r w:rsidR="00A8347F">
        <w:rPr>
          <w:rFonts w:ascii="Times New Roman" w:hAnsi="Times New Roman" w:cs="Times New Roman"/>
          <w:b/>
          <w:sz w:val="24"/>
        </w:rPr>
        <w:t>a</w:t>
      </w:r>
      <w:r>
        <w:rPr>
          <w:rFonts w:ascii="Times New Roman" w:hAnsi="Times New Roman" w:cs="Times New Roman"/>
          <w:b/>
          <w:sz w:val="24"/>
        </w:rPr>
        <w:t xml:space="preserve"> art. 27 ust. 2-3 </w:t>
      </w:r>
      <w:r w:rsidR="00A8347F">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sz w:val="24"/>
        </w:rPr>
        <w:t xml:space="preserve">zmiana o charakterze dostosowawczym; zmiana ust. 2 związana jest z zastosowaniem wprowadzonego w art. 4 pkt 15 skrótu </w:t>
      </w:r>
      <w:r w:rsidR="00A8347F">
        <w:rPr>
          <w:rFonts w:ascii="Times New Roman" w:hAnsi="Times New Roman" w:cs="Times New Roman"/>
          <w:sz w:val="24"/>
        </w:rPr>
        <w:t>„Ordynacja podatkowa”; natomiast zmiany w ust. 2a i 3</w:t>
      </w:r>
      <w:r>
        <w:rPr>
          <w:rFonts w:ascii="Times New Roman" w:hAnsi="Times New Roman" w:cs="Times New Roman"/>
          <w:sz w:val="24"/>
        </w:rPr>
        <w:t xml:space="preserve"> polegająca na zastąpieniu odesłania do art. </w:t>
      </w:r>
      <w:r w:rsidR="00A8347F">
        <w:rPr>
          <w:rFonts w:ascii="Times New Roman" w:hAnsi="Times New Roman" w:cs="Times New Roman"/>
          <w:sz w:val="24"/>
        </w:rPr>
        <w:t>43 i art. 46 § 1</w:t>
      </w:r>
      <w:r>
        <w:rPr>
          <w:rFonts w:ascii="Times New Roman" w:hAnsi="Times New Roman" w:cs="Times New Roman"/>
          <w:sz w:val="24"/>
        </w:rPr>
        <w:t xml:space="preserve"> obowiązującej ustawy – Ordynacja podatkowa odesłaniem </w:t>
      </w:r>
      <w:r w:rsidR="00A8347F">
        <w:rPr>
          <w:rFonts w:ascii="Times New Roman" w:hAnsi="Times New Roman" w:cs="Times New Roman"/>
          <w:sz w:val="24"/>
        </w:rPr>
        <w:t xml:space="preserve">odpowiednio </w:t>
      </w:r>
      <w:r>
        <w:rPr>
          <w:rFonts w:ascii="Times New Roman" w:hAnsi="Times New Roman" w:cs="Times New Roman"/>
          <w:sz w:val="24"/>
        </w:rPr>
        <w:t xml:space="preserve">do art. </w:t>
      </w:r>
      <w:r w:rsidR="00A8347F">
        <w:rPr>
          <w:rFonts w:ascii="Times New Roman" w:hAnsi="Times New Roman" w:cs="Times New Roman"/>
          <w:sz w:val="24"/>
        </w:rPr>
        <w:t>637 i art. 643 § 1</w:t>
      </w:r>
      <w:r>
        <w:rPr>
          <w:rFonts w:ascii="Times New Roman" w:hAnsi="Times New Roman" w:cs="Times New Roman"/>
          <w:sz w:val="24"/>
        </w:rPr>
        <w:t xml:space="preserve"> nowej ustawy – Ordynacja podatkowa.</w:t>
      </w:r>
    </w:p>
    <w:p w14:paraId="20001DC0" w14:textId="4FB91306" w:rsidR="00A8347F" w:rsidRDefault="00A8347F" w:rsidP="00A8347F">
      <w:pPr>
        <w:spacing w:before="120" w:after="0" w:line="320" w:lineRule="atLeast"/>
        <w:jc w:val="both"/>
        <w:rPr>
          <w:rFonts w:ascii="Times New Roman" w:hAnsi="Times New Roman" w:cs="Times New Roman"/>
          <w:sz w:val="24"/>
        </w:rPr>
      </w:pPr>
      <w:r>
        <w:rPr>
          <w:rFonts w:ascii="Times New Roman" w:hAnsi="Times New Roman" w:cs="Times New Roman"/>
          <w:b/>
          <w:sz w:val="24"/>
        </w:rPr>
        <w:t>Zmiana art. 29 ust. 3 i 4 –</w:t>
      </w:r>
      <w:r w:rsidRPr="00A8347F">
        <w:rPr>
          <w:rFonts w:ascii="Times New Roman" w:hAnsi="Times New Roman" w:cs="Times New Roman"/>
          <w:sz w:val="24"/>
        </w:rPr>
        <w:t xml:space="preserve"> </w:t>
      </w:r>
      <w:r>
        <w:rPr>
          <w:rFonts w:ascii="Times New Roman" w:hAnsi="Times New Roman" w:cs="Times New Roman"/>
          <w:sz w:val="24"/>
        </w:rPr>
        <w:t>związana jest z zastosowaniem wprowadzonego w art. 4 pkt 15 skrótu „Ordynacja podatkowa”.</w:t>
      </w:r>
    </w:p>
    <w:p w14:paraId="4432D57A" w14:textId="77777777" w:rsidR="00F273EC" w:rsidRDefault="00A8347F" w:rsidP="00A8347F">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31 – </w:t>
      </w:r>
      <w:r>
        <w:rPr>
          <w:rFonts w:ascii="Times New Roman" w:hAnsi="Times New Roman" w:cs="Times New Roman"/>
          <w:sz w:val="24"/>
        </w:rPr>
        <w:t>zmiana o charakterze dostosowawczym polegająca na zastąpieniu odesła</w:t>
      </w:r>
      <w:r w:rsidR="00F273EC">
        <w:rPr>
          <w:rFonts w:ascii="Times New Roman" w:hAnsi="Times New Roman" w:cs="Times New Roman"/>
          <w:sz w:val="24"/>
        </w:rPr>
        <w:t>ń:</w:t>
      </w:r>
    </w:p>
    <w:p w14:paraId="6042BF7F" w14:textId="77777777" w:rsidR="00F273EC" w:rsidRDefault="00F273EC" w:rsidP="00A8347F">
      <w:p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 xml:space="preserve">- </w:t>
      </w:r>
      <w:r w:rsidR="00A8347F">
        <w:rPr>
          <w:rFonts w:ascii="Times New Roman" w:hAnsi="Times New Roman" w:cs="Times New Roman"/>
          <w:sz w:val="24"/>
        </w:rPr>
        <w:t xml:space="preserve">do </w:t>
      </w:r>
      <w:r w:rsidRPr="00F273EC">
        <w:rPr>
          <w:rFonts w:ascii="Times New Roman" w:hAnsi="Times New Roman" w:cs="Times New Roman"/>
          <w:sz w:val="24"/>
        </w:rPr>
        <w:t>art. 12, art. 26, art. 29 § 1 i 2, art. 33-33b, art. 38a, art. 51 § 1, art. 55, art. 59 § 1 pkt 1, 3, 4, 8 i 9, art. 60 § 1, art. 61 § 1, art. 62 § 1, 3 i 5, art. 62b § 1 pkt 2 i § 3, art. 72 § 1 pkt 1 i 4 i § 2, art. 73 § 1 pkt 1 i 5, art. 77b § 1 i 2, art. 91, art. 93, art. 93a-93c, art. 93e, art. 94, art. 97 § 1, art. 98 § 1 i § 2 pkt 1, 2, 5 i 7, art. 100, art. 101, art. 105 § 1 i 2, art. 106 § 1 i 2, art. 107 § 1, 1a, § 2 pkt 2 i 4 i § 3, art. 108 § 1, 3 i 4, art. 109 § 1 w zakresie art. 29, art. 109 § 2 pkt 1, art. 110 § 1, § 2 pkt 2 i § 3, art. 111 § 1-4 i § 5 pkt 1, art. 112 § 1-5, art. 112b, art. 112c, art. 113, art. 114, art. 115-117, art. 118 § 1 oraz art. 119</w:t>
      </w:r>
      <w:r>
        <w:rPr>
          <w:rFonts w:ascii="Times New Roman" w:hAnsi="Times New Roman" w:cs="Times New Roman"/>
          <w:sz w:val="24"/>
        </w:rPr>
        <w:t xml:space="preserve"> </w:t>
      </w:r>
      <w:r w:rsidR="00A8347F">
        <w:rPr>
          <w:rFonts w:ascii="Times New Roman" w:hAnsi="Times New Roman" w:cs="Times New Roman"/>
          <w:sz w:val="24"/>
        </w:rPr>
        <w:t>obowiązującej ustawy – Ordynacja podatkowa</w:t>
      </w:r>
      <w:r>
        <w:rPr>
          <w:rFonts w:ascii="Times New Roman" w:hAnsi="Times New Roman" w:cs="Times New Roman"/>
          <w:sz w:val="24"/>
        </w:rPr>
        <w:t>,</w:t>
      </w:r>
    </w:p>
    <w:p w14:paraId="5D7401DE" w14:textId="6780D734" w:rsidR="00A8347F" w:rsidRPr="009D7109" w:rsidRDefault="00F273EC" w:rsidP="00A8347F">
      <w:pPr>
        <w:spacing w:before="120" w:after="0" w:line="320" w:lineRule="atLeast"/>
        <w:jc w:val="both"/>
        <w:rPr>
          <w:rFonts w:ascii="Times New Roman" w:hAnsi="Times New Roman" w:cs="Times New Roman"/>
          <w:sz w:val="24"/>
        </w:rPr>
      </w:pPr>
      <w:r>
        <w:rPr>
          <w:rFonts w:ascii="Times New Roman" w:hAnsi="Times New Roman" w:cs="Times New Roman"/>
          <w:sz w:val="24"/>
        </w:rPr>
        <w:t>- odesłaniami do</w:t>
      </w:r>
      <w:r w:rsidR="00A8347F">
        <w:rPr>
          <w:rFonts w:ascii="Times New Roman" w:hAnsi="Times New Roman" w:cs="Times New Roman"/>
          <w:sz w:val="24"/>
        </w:rPr>
        <w:t xml:space="preserve"> </w:t>
      </w:r>
      <w:r w:rsidRPr="00F273EC">
        <w:rPr>
          <w:rFonts w:ascii="Times New Roman" w:hAnsi="Times New Roman" w:cs="Times New Roman"/>
          <w:sz w:val="24"/>
        </w:rPr>
        <w:t xml:space="preserve">art. 124, art. 225, art. 624, art. 625, art. 633, art. 155, art. 161, art. 143 § 1 pkt 1, 3, 4, 11 i 12, art. 149 § 1, art. 147 § 1, art. 150 § 1 i 4, art. 145 § 1 pkt 2, art. 180, art. 184 § 1 i § 2 pkt 1, art. 194, art. 195 i art. 196 § 1, art. 275, art. 254, art. 255-257, art. 259, art. 260, art. 264 § 1, art. 265 § 1 i § 2 pkt 1, 2, 4 i 6, art. 266 § 1, art. 268 § 1, art. 204 pkt 5 art. 271 § 1, art. 253, art.230 § 1 pkt 4, § 2, 5 i 6, art.232 § 1, art. 234 § 3 w zakresie art. 225 § 2, art. 234 § 2 pkt 1, art. 237 § 1, § 2 i 4, , art.238 § 1, 5, art. 239, art. 240, art. 241, art. 242, art. 244-249 oraz art. 235 </w:t>
      </w:r>
      <w:r w:rsidR="00A8347F">
        <w:rPr>
          <w:rFonts w:ascii="Times New Roman" w:hAnsi="Times New Roman" w:cs="Times New Roman"/>
          <w:sz w:val="24"/>
        </w:rPr>
        <w:t>nowej ustawy – Ordynacja podatkowa.</w:t>
      </w:r>
    </w:p>
    <w:p w14:paraId="5B30E458" w14:textId="45257D91" w:rsidR="005B32B1" w:rsidRDefault="00104CF7"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Dodanie art. 31a-31c – </w:t>
      </w:r>
      <w:r w:rsidR="00D25E8C" w:rsidRPr="00D25E8C">
        <w:rPr>
          <w:rFonts w:ascii="Times New Roman" w:hAnsi="Times New Roman" w:cs="Times New Roman"/>
          <w:sz w:val="24"/>
        </w:rPr>
        <w:t>przepisy art. 31a-31c są dostosowanymi odpowiednikami odpowiednio art. 15a, 15 ust. 2c i 15 ust. 1b ustawy z dnia 13 października 1995 r. o zasadach ewidencji i identyfikacji podatników i płatników.</w:t>
      </w:r>
    </w:p>
    <w:p w14:paraId="1ACF1FA0" w14:textId="77777777" w:rsidR="006D44C8" w:rsidRDefault="006D44C8" w:rsidP="007B0313">
      <w:pPr>
        <w:spacing w:before="120" w:after="0" w:line="320" w:lineRule="atLeast"/>
        <w:jc w:val="both"/>
        <w:rPr>
          <w:rFonts w:ascii="Times New Roman" w:hAnsi="Times New Roman" w:cs="Times New Roman"/>
          <w:b/>
          <w:sz w:val="24"/>
        </w:rPr>
      </w:pPr>
    </w:p>
    <w:p w14:paraId="03291C6E" w14:textId="42C9221E" w:rsidR="00142F18" w:rsidRPr="00142F18" w:rsidRDefault="0003601D" w:rsidP="00142F18">
      <w:pPr>
        <w:spacing w:before="120" w:after="0" w:line="320" w:lineRule="atLeast"/>
        <w:jc w:val="both"/>
        <w:rPr>
          <w:rFonts w:ascii="Times New Roman" w:hAnsi="Times New Roman" w:cs="Times New Roman"/>
          <w:b/>
          <w:bCs/>
          <w:sz w:val="24"/>
        </w:rPr>
      </w:pPr>
      <w:r w:rsidRPr="0003601D">
        <w:rPr>
          <w:rFonts w:ascii="Times New Roman" w:hAnsi="Times New Roman" w:cs="Times New Roman"/>
          <w:b/>
          <w:bCs/>
          <w:sz w:val="24"/>
        </w:rPr>
        <w:t xml:space="preserve">Art. </w:t>
      </w:r>
      <w:r>
        <w:rPr>
          <w:rFonts w:ascii="Times New Roman" w:hAnsi="Times New Roman" w:cs="Times New Roman"/>
          <w:b/>
          <w:bCs/>
          <w:sz w:val="24"/>
        </w:rPr>
        <w:t>34</w:t>
      </w:r>
      <w:r w:rsidRPr="0003601D">
        <w:rPr>
          <w:rFonts w:ascii="Times New Roman" w:hAnsi="Times New Roman" w:cs="Times New Roman"/>
          <w:b/>
          <w:bCs/>
          <w:sz w:val="24"/>
        </w:rPr>
        <w:t xml:space="preserve"> projektu - z</w:t>
      </w:r>
      <w:r w:rsidR="00142F18" w:rsidRPr="00142F18">
        <w:rPr>
          <w:rFonts w:ascii="Times New Roman" w:hAnsi="Times New Roman" w:cs="Times New Roman"/>
          <w:b/>
          <w:bCs/>
          <w:sz w:val="24"/>
        </w:rPr>
        <w:t>miany w ustawie z dnia 10 września 1999 r. - Kodeks karny skarbowy</w:t>
      </w:r>
      <w:r w:rsidR="00142F18">
        <w:rPr>
          <w:rFonts w:ascii="Times New Roman" w:hAnsi="Times New Roman" w:cs="Times New Roman"/>
          <w:b/>
          <w:bCs/>
          <w:sz w:val="24"/>
        </w:rPr>
        <w:t xml:space="preserve"> (</w:t>
      </w:r>
      <w:proofErr w:type="spellStart"/>
      <w:r w:rsidR="00142F18">
        <w:rPr>
          <w:rFonts w:ascii="Times New Roman" w:hAnsi="Times New Roman" w:cs="Times New Roman"/>
          <w:b/>
          <w:bCs/>
          <w:sz w:val="24"/>
        </w:rPr>
        <w:t>k.k.s</w:t>
      </w:r>
      <w:proofErr w:type="spellEnd"/>
      <w:r w:rsidR="00142F18">
        <w:rPr>
          <w:rFonts w:ascii="Times New Roman" w:hAnsi="Times New Roman" w:cs="Times New Roman"/>
          <w:b/>
          <w:bCs/>
          <w:sz w:val="24"/>
        </w:rPr>
        <w:t>.)</w:t>
      </w:r>
    </w:p>
    <w:p w14:paraId="5B3447BB" w14:textId="6616AA5A" w:rsidR="00142F18" w:rsidRPr="00142F18" w:rsidRDefault="00142F18" w:rsidP="00142F18">
      <w:pPr>
        <w:spacing w:before="120" w:after="0" w:line="320" w:lineRule="atLeast"/>
        <w:jc w:val="both"/>
        <w:rPr>
          <w:rFonts w:ascii="Times New Roman" w:hAnsi="Times New Roman" w:cs="Times New Roman"/>
          <w:sz w:val="24"/>
        </w:rPr>
      </w:pPr>
      <w:r w:rsidRPr="00142F18">
        <w:rPr>
          <w:rFonts w:ascii="Times New Roman" w:hAnsi="Times New Roman" w:cs="Times New Roman"/>
          <w:b/>
          <w:bCs/>
          <w:sz w:val="24"/>
        </w:rPr>
        <w:t xml:space="preserve">Zmiana art. 53 § 30 – </w:t>
      </w:r>
      <w:r w:rsidRPr="00142F18">
        <w:rPr>
          <w:rFonts w:ascii="Times New Roman" w:hAnsi="Times New Roman" w:cs="Times New Roman"/>
          <w:sz w:val="24"/>
        </w:rPr>
        <w:t xml:space="preserve">zmiana o charakterze dostosowawczym wynikająca z uzupełnienie katalogu przestępstw skarbowych o przestępstwa skarbowe przeciwko obowiązkowi zachowania tajemnicy skarbowej (art. 111a). Jednocześnie przepis został zaktualizowany poprzez odwołani do nowej ustawy – Ordynacja podatkowa. </w:t>
      </w:r>
    </w:p>
    <w:p w14:paraId="7FB0AB5F" w14:textId="77777777" w:rsidR="00142F18" w:rsidRPr="00142F18" w:rsidRDefault="00142F18" w:rsidP="00142F18">
      <w:pPr>
        <w:spacing w:before="120" w:after="0" w:line="320" w:lineRule="atLeast"/>
        <w:jc w:val="both"/>
        <w:rPr>
          <w:rFonts w:ascii="Times New Roman" w:hAnsi="Times New Roman" w:cs="Times New Roman"/>
          <w:sz w:val="24"/>
        </w:rPr>
      </w:pPr>
      <w:r w:rsidRPr="00142F18">
        <w:rPr>
          <w:rFonts w:ascii="Times New Roman" w:hAnsi="Times New Roman" w:cs="Times New Roman"/>
          <w:b/>
          <w:bCs/>
          <w:sz w:val="24"/>
        </w:rPr>
        <w:t xml:space="preserve">Dodanie rozdziału 9a – </w:t>
      </w:r>
      <w:r w:rsidRPr="00142F18">
        <w:rPr>
          <w:rFonts w:ascii="Times New Roman" w:hAnsi="Times New Roman" w:cs="Times New Roman"/>
          <w:sz w:val="24"/>
        </w:rPr>
        <w:t xml:space="preserve">zmiana o charakterze porządkującym polegająca na przeniesieniu do art. 111a ustawy – Kodeks karny skarbowy przepisów karnych penalizujących naruszenie obowiązuj zachowania tajemnicy skarbowej znajdujących się w dziale VIII (art. 306) obowiązującej ustawy – Ordynacja podatkowa oraz w dziale VIII (art. 278) ustawy o Krajowej Administracji Skarbowej. </w:t>
      </w:r>
    </w:p>
    <w:p w14:paraId="37AB5592" w14:textId="3378653A" w:rsidR="00142F18" w:rsidRPr="00142F18" w:rsidRDefault="00142F18" w:rsidP="00142F18">
      <w:pPr>
        <w:spacing w:before="120" w:after="0" w:line="320" w:lineRule="atLeast"/>
        <w:jc w:val="both"/>
        <w:rPr>
          <w:rFonts w:ascii="Times New Roman" w:hAnsi="Times New Roman" w:cs="Times New Roman"/>
          <w:sz w:val="24"/>
        </w:rPr>
      </w:pPr>
      <w:r w:rsidRPr="00142F18">
        <w:rPr>
          <w:rFonts w:ascii="Times New Roman" w:hAnsi="Times New Roman" w:cs="Times New Roman"/>
          <w:sz w:val="24"/>
        </w:rPr>
        <w:t xml:space="preserve">Zauważyć należy, że zgodnie z art. 53 § 1 </w:t>
      </w:r>
      <w:proofErr w:type="spellStart"/>
      <w:r w:rsidRPr="00142F18">
        <w:rPr>
          <w:rFonts w:ascii="Times New Roman" w:hAnsi="Times New Roman" w:cs="Times New Roman"/>
          <w:sz w:val="24"/>
        </w:rPr>
        <w:t>k.k.s</w:t>
      </w:r>
      <w:proofErr w:type="spellEnd"/>
      <w:r w:rsidRPr="00142F18">
        <w:rPr>
          <w:rFonts w:ascii="Times New Roman" w:hAnsi="Times New Roman" w:cs="Times New Roman"/>
          <w:sz w:val="24"/>
        </w:rPr>
        <w:t xml:space="preserve">. „określenie czynu zabronionego jako przestępstwa skarbowego lub wykroczenia skarbowego może nastąpić tylko w niniejszym kodeksie”. Przepis ten </w:t>
      </w:r>
      <w:r w:rsidR="00446D36">
        <w:rPr>
          <w:rFonts w:ascii="Times New Roman" w:hAnsi="Times New Roman" w:cs="Times New Roman"/>
          <w:sz w:val="24"/>
        </w:rPr>
        <w:t>ma na celu</w:t>
      </w:r>
      <w:r w:rsidRPr="00142F18">
        <w:rPr>
          <w:rFonts w:ascii="Times New Roman" w:hAnsi="Times New Roman" w:cs="Times New Roman"/>
          <w:sz w:val="24"/>
        </w:rPr>
        <w:t xml:space="preserve"> przeciwdziałanie </w:t>
      </w:r>
      <w:r w:rsidR="00446D36">
        <w:rPr>
          <w:rFonts w:ascii="Times New Roman" w:hAnsi="Times New Roman" w:cs="Times New Roman"/>
          <w:sz w:val="24"/>
        </w:rPr>
        <w:t>regulowaniu</w:t>
      </w:r>
      <w:r w:rsidRPr="00142F18">
        <w:rPr>
          <w:rFonts w:ascii="Times New Roman" w:hAnsi="Times New Roman" w:cs="Times New Roman"/>
          <w:sz w:val="24"/>
        </w:rPr>
        <w:t xml:space="preserve"> takich czynów poza kodyfikacją karną skarbową. Przepis zawierający powyższe uregulowanie obowiązuje od 17 grudnia 2005 r. (zob. art. 1 pkt 41 lit. a ustawy z dnia 28 lipca 2005 r. o zmianie ustawy – Kodeks karny skarbowy oraz niektórych innych ustaw, Dz. U. z 2005 r. Nr 178, poz. 1478) i jego treść jest sztywną regułą interpretacyjną skierowaną do ustawodawcy, sprowadzającą się do lokalizowania czynów zabronionych jako przestępstw skarbowych i wykroczeń skarbowych tylko i wyłącznie w części szczególnej </w:t>
      </w:r>
      <w:proofErr w:type="spellStart"/>
      <w:r w:rsidRPr="00142F18">
        <w:rPr>
          <w:rFonts w:ascii="Times New Roman" w:hAnsi="Times New Roman" w:cs="Times New Roman"/>
          <w:sz w:val="24"/>
        </w:rPr>
        <w:t>k.k.s</w:t>
      </w:r>
      <w:proofErr w:type="spellEnd"/>
      <w:r w:rsidRPr="00142F18">
        <w:rPr>
          <w:rFonts w:ascii="Times New Roman" w:hAnsi="Times New Roman" w:cs="Times New Roman"/>
          <w:sz w:val="24"/>
        </w:rPr>
        <w:t xml:space="preserve">. Przestępstwo z art. 306 obowiązującej ustawy – Ordynacja podatkowa oraz z art. 278 ustawy o KAS są przestępstwami penalizującymi ujawnienie tajemnicy skarbowej i dlatego powinny być zgodnie z powyższą regułą interpretacyjną umieszczone w przepisach części szczegółowej </w:t>
      </w:r>
      <w:proofErr w:type="spellStart"/>
      <w:r w:rsidRPr="00142F18">
        <w:rPr>
          <w:rFonts w:ascii="Times New Roman" w:hAnsi="Times New Roman" w:cs="Times New Roman"/>
          <w:sz w:val="24"/>
        </w:rPr>
        <w:t>k.k.s</w:t>
      </w:r>
      <w:proofErr w:type="spellEnd"/>
      <w:r w:rsidRPr="00142F18">
        <w:rPr>
          <w:rFonts w:ascii="Times New Roman" w:hAnsi="Times New Roman" w:cs="Times New Roman"/>
          <w:sz w:val="24"/>
        </w:rPr>
        <w:t>.</w:t>
      </w:r>
    </w:p>
    <w:p w14:paraId="11863DED" w14:textId="5FB02E83" w:rsidR="00F273EC" w:rsidRDefault="00F273EC" w:rsidP="007B0313">
      <w:pPr>
        <w:spacing w:before="120" w:after="0" w:line="320" w:lineRule="atLeast"/>
        <w:jc w:val="both"/>
        <w:rPr>
          <w:rFonts w:ascii="Times New Roman" w:hAnsi="Times New Roman" w:cs="Times New Roman"/>
          <w:sz w:val="24"/>
        </w:rPr>
      </w:pPr>
    </w:p>
    <w:p w14:paraId="13B24501" w14:textId="343251D9" w:rsidR="00142F18" w:rsidRDefault="0003601D" w:rsidP="00142F18">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Pr>
          <w:rFonts w:ascii="Times New Roman" w:hAnsi="Times New Roman" w:cs="Times New Roman"/>
          <w:b/>
          <w:sz w:val="24"/>
        </w:rPr>
        <w:t>35</w:t>
      </w:r>
      <w:r w:rsidRPr="0003601D">
        <w:rPr>
          <w:rFonts w:ascii="Times New Roman" w:hAnsi="Times New Roman" w:cs="Times New Roman"/>
          <w:b/>
          <w:sz w:val="24"/>
        </w:rPr>
        <w:t xml:space="preserve"> projektu - z</w:t>
      </w:r>
      <w:r w:rsidR="00142F18" w:rsidRPr="00F273EC">
        <w:rPr>
          <w:rFonts w:ascii="Times New Roman" w:hAnsi="Times New Roman" w:cs="Times New Roman"/>
          <w:b/>
          <w:sz w:val="24"/>
        </w:rPr>
        <w:t>miana art. 12 ust. 2 ustawy z dnia 7 października 1999 r. o wspieraniu restrukturyzacji przemysłowego potencjału obronnego i modernizacji technicznej Sił Zbrojnych Rzeczypospolitej Polskiej</w:t>
      </w:r>
      <w:r w:rsidR="00142F18">
        <w:rPr>
          <w:rFonts w:ascii="Times New Roman" w:hAnsi="Times New Roman" w:cs="Times New Roman"/>
          <w:sz w:val="24"/>
        </w:rPr>
        <w:t xml:space="preserve"> - </w:t>
      </w:r>
      <w:r w:rsidR="00142F18" w:rsidRPr="00F273EC">
        <w:rPr>
          <w:rFonts w:ascii="Times New Roman" w:hAnsi="Times New Roman" w:cs="Times New Roman"/>
          <w:sz w:val="24"/>
        </w:rPr>
        <w:t>zmian</w:t>
      </w:r>
      <w:r w:rsidR="00142F18">
        <w:rPr>
          <w:rFonts w:ascii="Times New Roman" w:hAnsi="Times New Roman" w:cs="Times New Roman"/>
          <w:sz w:val="24"/>
        </w:rPr>
        <w:t>a</w:t>
      </w:r>
      <w:r w:rsidR="00142F18" w:rsidRPr="00F273EC">
        <w:rPr>
          <w:rFonts w:ascii="Times New Roman" w:hAnsi="Times New Roman" w:cs="Times New Roman"/>
          <w:sz w:val="24"/>
        </w:rPr>
        <w:t xml:space="preserve"> o charakterze dostosowawczym polegając</w:t>
      </w:r>
      <w:r w:rsidR="00142F18">
        <w:rPr>
          <w:rFonts w:ascii="Times New Roman" w:hAnsi="Times New Roman" w:cs="Times New Roman"/>
          <w:sz w:val="24"/>
        </w:rPr>
        <w:t>a</w:t>
      </w:r>
      <w:r w:rsidR="00142F18" w:rsidRPr="00F273EC">
        <w:rPr>
          <w:rFonts w:ascii="Times New Roman" w:hAnsi="Times New Roman" w:cs="Times New Roman"/>
          <w:sz w:val="24"/>
        </w:rPr>
        <w:t xml:space="preserve"> na zastąpieniu odesłania do </w:t>
      </w:r>
      <w:r w:rsidR="00142F18">
        <w:rPr>
          <w:rFonts w:ascii="Times New Roman" w:hAnsi="Times New Roman" w:cs="Times New Roman"/>
          <w:sz w:val="24"/>
        </w:rPr>
        <w:t>art. 57 § 1-4</w:t>
      </w:r>
      <w:r w:rsidR="00142F18" w:rsidRPr="00F273EC">
        <w:rPr>
          <w:rFonts w:ascii="Times New Roman" w:hAnsi="Times New Roman" w:cs="Times New Roman"/>
          <w:sz w:val="24"/>
        </w:rPr>
        <w:t xml:space="preserve"> obowiązującej ustawy – Ordynacja podatkowa odesłani</w:t>
      </w:r>
      <w:r w:rsidR="00142F18">
        <w:rPr>
          <w:rFonts w:ascii="Times New Roman" w:hAnsi="Times New Roman" w:cs="Times New Roman"/>
          <w:sz w:val="24"/>
        </w:rPr>
        <w:t>em</w:t>
      </w:r>
      <w:r w:rsidR="00142F18" w:rsidRPr="00F273EC">
        <w:rPr>
          <w:rFonts w:ascii="Times New Roman" w:hAnsi="Times New Roman" w:cs="Times New Roman"/>
          <w:sz w:val="24"/>
        </w:rPr>
        <w:t xml:space="preserve"> do </w:t>
      </w:r>
      <w:r w:rsidR="00142F18">
        <w:rPr>
          <w:rFonts w:ascii="Times New Roman" w:hAnsi="Times New Roman" w:cs="Times New Roman"/>
          <w:sz w:val="24"/>
        </w:rPr>
        <w:t>art. 223 § 1-4</w:t>
      </w:r>
      <w:r w:rsidR="00142F18" w:rsidRPr="00F273EC">
        <w:rPr>
          <w:rFonts w:ascii="Times New Roman" w:hAnsi="Times New Roman" w:cs="Times New Roman"/>
          <w:sz w:val="24"/>
        </w:rPr>
        <w:t xml:space="preserve"> nowej ustawy – Ordynacja podatkowa.</w:t>
      </w:r>
    </w:p>
    <w:p w14:paraId="1BD056BE" w14:textId="77777777" w:rsidR="00142F18" w:rsidRDefault="00142F18" w:rsidP="007B0313">
      <w:pPr>
        <w:spacing w:before="120" w:after="0" w:line="320" w:lineRule="atLeast"/>
        <w:jc w:val="both"/>
        <w:rPr>
          <w:rFonts w:ascii="Times New Roman" w:hAnsi="Times New Roman" w:cs="Times New Roman"/>
          <w:sz w:val="24"/>
        </w:rPr>
      </w:pPr>
    </w:p>
    <w:p w14:paraId="03248F5B" w14:textId="5D3E47B8" w:rsidR="00E6647E" w:rsidRDefault="0003601D" w:rsidP="007B0313">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Pr>
          <w:rFonts w:ascii="Times New Roman" w:hAnsi="Times New Roman" w:cs="Times New Roman"/>
          <w:b/>
          <w:sz w:val="24"/>
        </w:rPr>
        <w:t>36</w:t>
      </w:r>
      <w:r w:rsidRPr="0003601D">
        <w:rPr>
          <w:rFonts w:ascii="Times New Roman" w:hAnsi="Times New Roman" w:cs="Times New Roman"/>
          <w:b/>
          <w:sz w:val="24"/>
        </w:rPr>
        <w:t xml:space="preserve"> projektu - z</w:t>
      </w:r>
      <w:r w:rsidR="00E6647E" w:rsidRPr="00E6647E">
        <w:rPr>
          <w:rFonts w:ascii="Times New Roman" w:hAnsi="Times New Roman" w:cs="Times New Roman"/>
          <w:b/>
          <w:sz w:val="24"/>
        </w:rPr>
        <w:t>miana art. 24a ustawy z dnia 8 września 2000 r. o komercjalizacji i restrukturyzacji przedsiębiorstwa państwowego „Polskie Koleje Państwowe”</w:t>
      </w:r>
      <w:r w:rsidR="00E6647E">
        <w:rPr>
          <w:rFonts w:ascii="Times New Roman" w:hAnsi="Times New Roman" w:cs="Times New Roman"/>
          <w:sz w:val="24"/>
        </w:rPr>
        <w:t xml:space="preserve"> - </w:t>
      </w:r>
      <w:r w:rsidR="00E6647E" w:rsidRPr="00E6647E">
        <w:rPr>
          <w:rFonts w:ascii="Times New Roman" w:hAnsi="Times New Roman" w:cs="Times New Roman"/>
          <w:sz w:val="24"/>
        </w:rPr>
        <w:t>zmian</w:t>
      </w:r>
      <w:r w:rsidR="00E6647E">
        <w:rPr>
          <w:rFonts w:ascii="Times New Roman" w:hAnsi="Times New Roman" w:cs="Times New Roman"/>
          <w:sz w:val="24"/>
        </w:rPr>
        <w:t>a</w:t>
      </w:r>
      <w:r w:rsidR="00E6647E" w:rsidRPr="00E6647E">
        <w:rPr>
          <w:rFonts w:ascii="Times New Roman" w:hAnsi="Times New Roman" w:cs="Times New Roman"/>
          <w:sz w:val="24"/>
        </w:rPr>
        <w:t xml:space="preserve"> o charakterze dostosowawczym polegając</w:t>
      </w:r>
      <w:r w:rsidR="00E6647E">
        <w:rPr>
          <w:rFonts w:ascii="Times New Roman" w:hAnsi="Times New Roman" w:cs="Times New Roman"/>
          <w:sz w:val="24"/>
        </w:rPr>
        <w:t>a</w:t>
      </w:r>
      <w:r w:rsidR="00E6647E" w:rsidRPr="00E6647E">
        <w:rPr>
          <w:rFonts w:ascii="Times New Roman" w:hAnsi="Times New Roman" w:cs="Times New Roman"/>
          <w:sz w:val="24"/>
        </w:rPr>
        <w:t xml:space="preserve"> na zastąpieniu </w:t>
      </w:r>
      <w:r w:rsidR="00E6647E">
        <w:rPr>
          <w:rFonts w:ascii="Times New Roman" w:hAnsi="Times New Roman" w:cs="Times New Roman"/>
          <w:sz w:val="24"/>
        </w:rPr>
        <w:t xml:space="preserve">ogólnego </w:t>
      </w:r>
      <w:r w:rsidR="00E6647E" w:rsidRPr="00E6647E">
        <w:rPr>
          <w:rFonts w:ascii="Times New Roman" w:hAnsi="Times New Roman" w:cs="Times New Roman"/>
          <w:sz w:val="24"/>
        </w:rPr>
        <w:t xml:space="preserve">odesłania do </w:t>
      </w:r>
      <w:r w:rsidR="00E6647E">
        <w:rPr>
          <w:rFonts w:ascii="Times New Roman" w:hAnsi="Times New Roman" w:cs="Times New Roman"/>
          <w:sz w:val="24"/>
        </w:rPr>
        <w:t>przepisów dotyczących odroczenia lub rozłożenia na raty zapłaty należności</w:t>
      </w:r>
      <w:r w:rsidR="00E6647E" w:rsidRPr="00E6647E">
        <w:rPr>
          <w:rFonts w:ascii="Times New Roman" w:hAnsi="Times New Roman" w:cs="Times New Roman"/>
          <w:sz w:val="24"/>
        </w:rPr>
        <w:t xml:space="preserve"> obowiązującej ustawy – Ordynacja podatkowa odsłanian</w:t>
      </w:r>
      <w:r w:rsidR="00E6647E">
        <w:rPr>
          <w:rFonts w:ascii="Times New Roman" w:hAnsi="Times New Roman" w:cs="Times New Roman"/>
          <w:sz w:val="24"/>
        </w:rPr>
        <w:t xml:space="preserve">iem do rozdziału 8 działu II </w:t>
      </w:r>
      <w:r w:rsidR="00E6647E" w:rsidRPr="00E6647E">
        <w:rPr>
          <w:rFonts w:ascii="Times New Roman" w:hAnsi="Times New Roman" w:cs="Times New Roman"/>
          <w:sz w:val="24"/>
        </w:rPr>
        <w:t>nowej ustawy – Ordynacja podatkowa.</w:t>
      </w:r>
    </w:p>
    <w:p w14:paraId="6AA703F8" w14:textId="77777777" w:rsidR="00E6647E" w:rsidRDefault="00E6647E" w:rsidP="007B0313">
      <w:pPr>
        <w:spacing w:before="120" w:after="0" w:line="320" w:lineRule="atLeast"/>
        <w:jc w:val="both"/>
        <w:rPr>
          <w:rFonts w:ascii="Times New Roman" w:hAnsi="Times New Roman" w:cs="Times New Roman"/>
          <w:b/>
          <w:sz w:val="24"/>
        </w:rPr>
      </w:pPr>
    </w:p>
    <w:p w14:paraId="026EA03A" w14:textId="48BD4351" w:rsidR="00E6647E" w:rsidRPr="007A7764" w:rsidRDefault="0003601D" w:rsidP="00E6647E">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Pr>
          <w:rFonts w:ascii="Times New Roman" w:hAnsi="Times New Roman" w:cs="Times New Roman"/>
          <w:b/>
          <w:sz w:val="24"/>
        </w:rPr>
        <w:t>37</w:t>
      </w:r>
      <w:r w:rsidRPr="0003601D">
        <w:rPr>
          <w:rFonts w:ascii="Times New Roman" w:hAnsi="Times New Roman" w:cs="Times New Roman"/>
          <w:b/>
          <w:sz w:val="24"/>
        </w:rPr>
        <w:t xml:space="preserve"> projektu - z</w:t>
      </w:r>
      <w:r w:rsidR="00E6647E">
        <w:rPr>
          <w:rFonts w:ascii="Times New Roman" w:hAnsi="Times New Roman" w:cs="Times New Roman"/>
          <w:b/>
          <w:sz w:val="24"/>
        </w:rPr>
        <w:t xml:space="preserve">miany ustawy </w:t>
      </w:r>
      <w:r w:rsidR="00E6647E" w:rsidRPr="00E6647E">
        <w:rPr>
          <w:rFonts w:ascii="Times New Roman" w:hAnsi="Times New Roman" w:cs="Times New Roman"/>
          <w:b/>
          <w:sz w:val="24"/>
        </w:rPr>
        <w:t>z dnia 9 września 2000 r. o podatku od czynności cywilnoprawnych</w:t>
      </w:r>
      <w:r w:rsidR="00E6647E">
        <w:rPr>
          <w:rFonts w:ascii="Times New Roman" w:hAnsi="Times New Roman" w:cs="Times New Roman"/>
          <w:b/>
          <w:sz w:val="24"/>
        </w:rPr>
        <w:t xml:space="preserve"> – (uchylenie art. 6 ust. 3 i 4) - </w:t>
      </w:r>
      <w:r w:rsidR="00E6647E">
        <w:rPr>
          <w:rFonts w:ascii="Times New Roman" w:hAnsi="Times New Roman" w:cs="Times New Roman"/>
          <w:sz w:val="24"/>
        </w:rPr>
        <w:t xml:space="preserve">zmiana o charakterze porządkującym związana jest z uregulowaniem w rozdziale 9 działu IV nowej ustawy – Ordynacja podatkowa procedury ustalania wartości rzeczy lub praw majątkowych. Wobec uregulowania w ogólnym prawie podatkowym tej procedury, która będzie miała zastosowanie również do ustalania wartości rynkowej </w:t>
      </w:r>
      <w:r w:rsidR="00193C89">
        <w:rPr>
          <w:rFonts w:ascii="Times New Roman" w:hAnsi="Times New Roman" w:cs="Times New Roman"/>
          <w:sz w:val="24"/>
        </w:rPr>
        <w:t>przedmiotu czynności cywilnoprawnych</w:t>
      </w:r>
      <w:r w:rsidR="00E6647E">
        <w:rPr>
          <w:rFonts w:ascii="Times New Roman" w:hAnsi="Times New Roman" w:cs="Times New Roman"/>
          <w:sz w:val="24"/>
        </w:rPr>
        <w:t xml:space="preserve"> na podstawie ustawy o podatku od spadków i darowizn zasadne jest uchylenie przepisów art. 8 ust. 4 i 5 tej ustawy.</w:t>
      </w:r>
    </w:p>
    <w:p w14:paraId="1C12718D" w14:textId="6058CDA4" w:rsidR="00E6647E" w:rsidRPr="00E6647E" w:rsidRDefault="00E6647E" w:rsidP="007B0313">
      <w:pPr>
        <w:spacing w:before="120" w:after="0" w:line="320" w:lineRule="atLeast"/>
        <w:jc w:val="both"/>
        <w:rPr>
          <w:rFonts w:ascii="Times New Roman" w:hAnsi="Times New Roman" w:cs="Times New Roman"/>
          <w:sz w:val="24"/>
        </w:rPr>
      </w:pPr>
    </w:p>
    <w:p w14:paraId="495A6692" w14:textId="295C9D54" w:rsidR="00E6647E" w:rsidRDefault="0003601D" w:rsidP="00E6647E">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5770CB">
        <w:rPr>
          <w:rFonts w:ascii="Times New Roman" w:hAnsi="Times New Roman" w:cs="Times New Roman"/>
          <w:b/>
          <w:sz w:val="24"/>
        </w:rPr>
        <w:t>42</w:t>
      </w:r>
      <w:r w:rsidRPr="0003601D">
        <w:rPr>
          <w:rFonts w:ascii="Times New Roman" w:hAnsi="Times New Roman" w:cs="Times New Roman"/>
          <w:b/>
          <w:sz w:val="24"/>
        </w:rPr>
        <w:t xml:space="preserve"> projektu - z</w:t>
      </w:r>
      <w:r w:rsidR="00E6647E" w:rsidRPr="00E6647E">
        <w:rPr>
          <w:rFonts w:ascii="Times New Roman" w:hAnsi="Times New Roman" w:cs="Times New Roman"/>
          <w:b/>
          <w:sz w:val="24"/>
        </w:rPr>
        <w:t>mian</w:t>
      </w:r>
      <w:r w:rsidR="00E6647E">
        <w:rPr>
          <w:rFonts w:ascii="Times New Roman" w:hAnsi="Times New Roman" w:cs="Times New Roman"/>
          <w:b/>
          <w:sz w:val="24"/>
        </w:rPr>
        <w:t>a</w:t>
      </w:r>
      <w:r w:rsidR="00E6647E" w:rsidRPr="00E6647E">
        <w:rPr>
          <w:rFonts w:ascii="Times New Roman" w:hAnsi="Times New Roman" w:cs="Times New Roman"/>
          <w:b/>
          <w:sz w:val="24"/>
        </w:rPr>
        <w:t xml:space="preserve"> </w:t>
      </w:r>
      <w:r w:rsidR="00E6647E">
        <w:rPr>
          <w:rFonts w:ascii="Times New Roman" w:hAnsi="Times New Roman" w:cs="Times New Roman"/>
          <w:b/>
          <w:sz w:val="24"/>
        </w:rPr>
        <w:t>art. 9 ust. 5</w:t>
      </w:r>
      <w:r w:rsidR="00E6647E" w:rsidRPr="00E6647E">
        <w:rPr>
          <w:rFonts w:ascii="Times New Roman" w:hAnsi="Times New Roman" w:cs="Times New Roman"/>
          <w:b/>
          <w:sz w:val="24"/>
        </w:rPr>
        <w:t xml:space="preserve"> ustaw</w:t>
      </w:r>
      <w:r w:rsidR="00E6647E">
        <w:rPr>
          <w:rFonts w:ascii="Times New Roman" w:hAnsi="Times New Roman" w:cs="Times New Roman"/>
          <w:b/>
          <w:sz w:val="24"/>
        </w:rPr>
        <w:t>y</w:t>
      </w:r>
      <w:r w:rsidR="00E6647E" w:rsidRPr="00E6647E">
        <w:rPr>
          <w:rFonts w:ascii="Times New Roman" w:hAnsi="Times New Roman" w:cs="Times New Roman"/>
          <w:b/>
          <w:sz w:val="24"/>
        </w:rPr>
        <w:t xml:space="preserve"> z dnia 27 lipca 2001 r. o wprowadzeniu ustawy - Prawo ochrony środowiska, ustawy o odpadach oraz o zmianie niektórych ustaw</w:t>
      </w:r>
      <w:r w:rsidR="00E6647E">
        <w:rPr>
          <w:rFonts w:ascii="Times New Roman" w:hAnsi="Times New Roman" w:cs="Times New Roman"/>
          <w:b/>
          <w:sz w:val="24"/>
        </w:rPr>
        <w:t xml:space="preserve"> - </w:t>
      </w:r>
      <w:r w:rsidR="00E6647E" w:rsidRPr="00E6647E">
        <w:rPr>
          <w:rFonts w:ascii="Times New Roman" w:hAnsi="Times New Roman" w:cs="Times New Roman"/>
          <w:sz w:val="24"/>
        </w:rPr>
        <w:t>zmian</w:t>
      </w:r>
      <w:r w:rsidR="00E6647E">
        <w:rPr>
          <w:rFonts w:ascii="Times New Roman" w:hAnsi="Times New Roman" w:cs="Times New Roman"/>
          <w:sz w:val="24"/>
        </w:rPr>
        <w:t>a</w:t>
      </w:r>
      <w:r w:rsidR="00E6647E" w:rsidRPr="00E6647E">
        <w:rPr>
          <w:rFonts w:ascii="Times New Roman" w:hAnsi="Times New Roman" w:cs="Times New Roman"/>
          <w:sz w:val="24"/>
        </w:rPr>
        <w:t xml:space="preserve"> o charakterze dostosowawczym polegając</w:t>
      </w:r>
      <w:r w:rsidR="00E6647E">
        <w:rPr>
          <w:rFonts w:ascii="Times New Roman" w:hAnsi="Times New Roman" w:cs="Times New Roman"/>
          <w:sz w:val="24"/>
        </w:rPr>
        <w:t>a</w:t>
      </w:r>
      <w:r w:rsidR="00E6647E" w:rsidRPr="00E6647E">
        <w:rPr>
          <w:rFonts w:ascii="Times New Roman" w:hAnsi="Times New Roman" w:cs="Times New Roman"/>
          <w:sz w:val="24"/>
        </w:rPr>
        <w:t xml:space="preserve"> na zastąpieniu odesłania do art. </w:t>
      </w:r>
      <w:r w:rsidR="00E6647E">
        <w:rPr>
          <w:rFonts w:ascii="Times New Roman" w:hAnsi="Times New Roman" w:cs="Times New Roman"/>
          <w:sz w:val="24"/>
        </w:rPr>
        <w:t>66</w:t>
      </w:r>
      <w:r w:rsidR="00E6647E" w:rsidRPr="00E6647E">
        <w:rPr>
          <w:rFonts w:ascii="Times New Roman" w:hAnsi="Times New Roman" w:cs="Times New Roman"/>
          <w:sz w:val="24"/>
        </w:rPr>
        <w:t xml:space="preserve"> obowiązującej ustawy – Ordynacja podatkowa odsłanian</w:t>
      </w:r>
      <w:r w:rsidR="00E6647E">
        <w:rPr>
          <w:rFonts w:ascii="Times New Roman" w:hAnsi="Times New Roman" w:cs="Times New Roman"/>
          <w:sz w:val="24"/>
        </w:rPr>
        <w:t xml:space="preserve">iem </w:t>
      </w:r>
      <w:r w:rsidR="00E6647E" w:rsidRPr="00E6647E">
        <w:rPr>
          <w:rFonts w:ascii="Times New Roman" w:hAnsi="Times New Roman" w:cs="Times New Roman"/>
          <w:sz w:val="24"/>
        </w:rPr>
        <w:t xml:space="preserve">do art. </w:t>
      </w:r>
      <w:r w:rsidR="00E6647E">
        <w:rPr>
          <w:rFonts w:ascii="Times New Roman" w:hAnsi="Times New Roman" w:cs="Times New Roman"/>
          <w:sz w:val="24"/>
        </w:rPr>
        <w:t>152</w:t>
      </w:r>
      <w:r w:rsidR="00E6647E" w:rsidRPr="00E6647E">
        <w:rPr>
          <w:rFonts w:ascii="Times New Roman" w:hAnsi="Times New Roman" w:cs="Times New Roman"/>
          <w:sz w:val="24"/>
        </w:rPr>
        <w:t xml:space="preserve"> nowej ustawy – Ordynacja podatkowa.</w:t>
      </w:r>
    </w:p>
    <w:p w14:paraId="326D0639" w14:textId="77777777" w:rsidR="00E6647E" w:rsidRDefault="00E6647E" w:rsidP="00E6647E">
      <w:pPr>
        <w:spacing w:before="120" w:after="0" w:line="320" w:lineRule="atLeast"/>
        <w:jc w:val="both"/>
        <w:rPr>
          <w:rFonts w:ascii="Times New Roman" w:hAnsi="Times New Roman" w:cs="Times New Roman"/>
          <w:b/>
          <w:sz w:val="24"/>
        </w:rPr>
      </w:pPr>
    </w:p>
    <w:p w14:paraId="376883C2" w14:textId="0FE20E2B" w:rsidR="00E6647E"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43</w:t>
      </w:r>
      <w:r w:rsidRPr="005770CB">
        <w:rPr>
          <w:rFonts w:ascii="Times New Roman" w:hAnsi="Times New Roman" w:cs="Times New Roman"/>
          <w:b/>
          <w:sz w:val="24"/>
        </w:rPr>
        <w:t xml:space="preserve"> projektu - z</w:t>
      </w:r>
      <w:r w:rsidR="00E6647E" w:rsidRPr="00E6647E">
        <w:rPr>
          <w:rFonts w:ascii="Times New Roman" w:hAnsi="Times New Roman" w:cs="Times New Roman"/>
          <w:b/>
          <w:sz w:val="24"/>
        </w:rPr>
        <w:t>miana art. 5</w:t>
      </w:r>
      <w:r w:rsidR="00E6647E" w:rsidRPr="00E6647E">
        <w:rPr>
          <w:b/>
        </w:rPr>
        <w:t xml:space="preserve"> </w:t>
      </w:r>
      <w:r w:rsidR="00E6647E" w:rsidRPr="00E6647E">
        <w:rPr>
          <w:rFonts w:ascii="Times New Roman" w:hAnsi="Times New Roman" w:cs="Times New Roman"/>
          <w:b/>
          <w:sz w:val="24"/>
        </w:rPr>
        <w:t>ustawy z dnia 24 sierpnia 2001 r. o restrukturyzacji hutnictwa żelaza i stali</w:t>
      </w:r>
      <w:r w:rsidR="00E6647E">
        <w:rPr>
          <w:rFonts w:ascii="Times New Roman" w:hAnsi="Times New Roman" w:cs="Times New Roman"/>
          <w:sz w:val="24"/>
        </w:rPr>
        <w:t xml:space="preserve"> - </w:t>
      </w:r>
      <w:r w:rsidR="00E6647E" w:rsidRPr="00E6647E">
        <w:rPr>
          <w:rFonts w:ascii="Times New Roman" w:hAnsi="Times New Roman" w:cs="Times New Roman"/>
          <w:sz w:val="24"/>
        </w:rPr>
        <w:t xml:space="preserve">zmiana o charakterze dostosowawczym polegająca na zastąpieniu odesłania do art. </w:t>
      </w:r>
      <w:r w:rsidR="00E6647E">
        <w:rPr>
          <w:rFonts w:ascii="Times New Roman" w:hAnsi="Times New Roman" w:cs="Times New Roman"/>
          <w:sz w:val="24"/>
        </w:rPr>
        <w:t>57 § 1-4</w:t>
      </w:r>
      <w:r w:rsidR="00E6647E" w:rsidRPr="00E6647E">
        <w:rPr>
          <w:rFonts w:ascii="Times New Roman" w:hAnsi="Times New Roman" w:cs="Times New Roman"/>
          <w:sz w:val="24"/>
        </w:rPr>
        <w:t xml:space="preserve"> obowiązującej ustawy – Ordynacja podatkowa odesłaniem do art. </w:t>
      </w:r>
      <w:r w:rsidR="00E6647E">
        <w:rPr>
          <w:rFonts w:ascii="Times New Roman" w:hAnsi="Times New Roman" w:cs="Times New Roman"/>
          <w:sz w:val="24"/>
        </w:rPr>
        <w:t>223</w:t>
      </w:r>
      <w:r w:rsidR="00E6647E" w:rsidRPr="00E6647E">
        <w:rPr>
          <w:rFonts w:ascii="Times New Roman" w:hAnsi="Times New Roman" w:cs="Times New Roman"/>
          <w:sz w:val="24"/>
        </w:rPr>
        <w:t xml:space="preserve"> § 1-4 nowej ustawy – Ordynacja podatkowa.</w:t>
      </w:r>
    </w:p>
    <w:p w14:paraId="265AA297" w14:textId="77777777" w:rsidR="00E6647E" w:rsidRDefault="00E6647E" w:rsidP="007B0313">
      <w:pPr>
        <w:spacing w:before="120" w:after="0" w:line="320" w:lineRule="atLeast"/>
        <w:jc w:val="both"/>
        <w:rPr>
          <w:rFonts w:ascii="Times New Roman" w:hAnsi="Times New Roman" w:cs="Times New Roman"/>
          <w:sz w:val="24"/>
        </w:rPr>
      </w:pPr>
    </w:p>
    <w:p w14:paraId="7860D513" w14:textId="7F84C58E" w:rsidR="008251EB"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44</w:t>
      </w:r>
      <w:r w:rsidRPr="005770CB">
        <w:rPr>
          <w:rFonts w:ascii="Times New Roman" w:hAnsi="Times New Roman" w:cs="Times New Roman"/>
          <w:b/>
          <w:sz w:val="24"/>
        </w:rPr>
        <w:t xml:space="preserve"> projektu - z</w:t>
      </w:r>
      <w:r w:rsidR="008251EB" w:rsidRPr="008251EB">
        <w:rPr>
          <w:rFonts w:ascii="Times New Roman" w:hAnsi="Times New Roman" w:cs="Times New Roman"/>
          <w:b/>
          <w:sz w:val="24"/>
        </w:rPr>
        <w:t>miana art. 40b ust. 4 pkt 1 i 2 ustawy z dnia 24 sierpnia 2001 r. o Żandarmerii Wojskowej i wojskowych organach porządkowych</w:t>
      </w:r>
      <w:r w:rsidR="008251EB">
        <w:rPr>
          <w:rFonts w:ascii="Times New Roman" w:hAnsi="Times New Roman" w:cs="Times New Roman"/>
          <w:sz w:val="24"/>
        </w:rPr>
        <w:t xml:space="preserve"> - </w:t>
      </w:r>
      <w:r w:rsidR="008251EB" w:rsidRPr="008251EB">
        <w:rPr>
          <w:rFonts w:ascii="Times New Roman" w:hAnsi="Times New Roman" w:cs="Times New Roman"/>
          <w:sz w:val="24"/>
        </w:rPr>
        <w:t>zmiana o charakterze dostosowawczy</w:t>
      </w:r>
      <w:r w:rsidR="008251EB">
        <w:rPr>
          <w:rFonts w:ascii="Times New Roman" w:hAnsi="Times New Roman" w:cs="Times New Roman"/>
          <w:sz w:val="24"/>
        </w:rPr>
        <w:t>m</w:t>
      </w:r>
      <w:r w:rsidR="008251EB" w:rsidRPr="008251EB">
        <w:rPr>
          <w:rFonts w:ascii="Times New Roman" w:hAnsi="Times New Roman" w:cs="Times New Roman"/>
          <w:sz w:val="24"/>
        </w:rPr>
        <w:t xml:space="preserve"> polegająca na zastąpieniu odesła</w:t>
      </w:r>
      <w:r w:rsidR="008251EB">
        <w:rPr>
          <w:rFonts w:ascii="Times New Roman" w:hAnsi="Times New Roman" w:cs="Times New Roman"/>
          <w:sz w:val="24"/>
        </w:rPr>
        <w:t>ń</w:t>
      </w:r>
      <w:r w:rsidR="008251EB" w:rsidRPr="008251EB">
        <w:rPr>
          <w:rFonts w:ascii="Times New Roman" w:hAnsi="Times New Roman" w:cs="Times New Roman"/>
          <w:sz w:val="24"/>
        </w:rPr>
        <w:t xml:space="preserve"> do art. </w:t>
      </w:r>
      <w:r w:rsidR="008251EB">
        <w:rPr>
          <w:rFonts w:ascii="Times New Roman" w:hAnsi="Times New Roman" w:cs="Times New Roman"/>
          <w:sz w:val="24"/>
        </w:rPr>
        <w:t>13 ustawy z dnia 13 października 1995 r. o zasadach ewidencji i identyfikacji podatników i płatników oraz art. 182</w:t>
      </w:r>
      <w:r w:rsidR="008251EB" w:rsidRPr="008251EB">
        <w:rPr>
          <w:rFonts w:ascii="Times New Roman" w:hAnsi="Times New Roman" w:cs="Times New Roman"/>
          <w:sz w:val="24"/>
        </w:rPr>
        <w:t xml:space="preserve"> obowiązującej ustawy – Ordynacja podatkowa odesł</w:t>
      </w:r>
      <w:r w:rsidR="008251EB">
        <w:rPr>
          <w:rFonts w:ascii="Times New Roman" w:hAnsi="Times New Roman" w:cs="Times New Roman"/>
          <w:sz w:val="24"/>
        </w:rPr>
        <w:t>aniami</w:t>
      </w:r>
      <w:r w:rsidR="008251EB" w:rsidRPr="008251EB">
        <w:rPr>
          <w:rFonts w:ascii="Times New Roman" w:hAnsi="Times New Roman" w:cs="Times New Roman"/>
          <w:sz w:val="24"/>
        </w:rPr>
        <w:t xml:space="preserve"> do art. </w:t>
      </w:r>
      <w:r w:rsidR="008251EB">
        <w:rPr>
          <w:rFonts w:ascii="Times New Roman" w:hAnsi="Times New Roman" w:cs="Times New Roman"/>
          <w:sz w:val="24"/>
        </w:rPr>
        <w:t>495 i art. 364</w:t>
      </w:r>
      <w:r w:rsidR="008251EB" w:rsidRPr="008251EB">
        <w:rPr>
          <w:rFonts w:ascii="Times New Roman" w:hAnsi="Times New Roman" w:cs="Times New Roman"/>
          <w:sz w:val="24"/>
        </w:rPr>
        <w:t xml:space="preserve"> nowej ustawy – Ordynacja podatkowa.</w:t>
      </w:r>
    </w:p>
    <w:p w14:paraId="35DB42F2" w14:textId="77777777" w:rsidR="008251EB" w:rsidRDefault="008251EB" w:rsidP="007B0313">
      <w:pPr>
        <w:spacing w:before="120" w:after="0" w:line="320" w:lineRule="atLeast"/>
        <w:jc w:val="both"/>
        <w:rPr>
          <w:rFonts w:ascii="Times New Roman" w:hAnsi="Times New Roman" w:cs="Times New Roman"/>
          <w:sz w:val="24"/>
        </w:rPr>
      </w:pPr>
    </w:p>
    <w:p w14:paraId="604CDCD9" w14:textId="6BDC2146" w:rsidR="008251EB"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lastRenderedPageBreak/>
        <w:t xml:space="preserve">Art. </w:t>
      </w:r>
      <w:r>
        <w:rPr>
          <w:rFonts w:ascii="Times New Roman" w:hAnsi="Times New Roman" w:cs="Times New Roman"/>
          <w:b/>
          <w:sz w:val="24"/>
        </w:rPr>
        <w:t>45</w:t>
      </w:r>
      <w:r w:rsidRPr="005770CB">
        <w:rPr>
          <w:rFonts w:ascii="Times New Roman" w:hAnsi="Times New Roman" w:cs="Times New Roman"/>
          <w:b/>
          <w:sz w:val="24"/>
        </w:rPr>
        <w:t xml:space="preserve"> projektu - z</w:t>
      </w:r>
      <w:r w:rsidR="008251EB" w:rsidRPr="008251EB">
        <w:rPr>
          <w:rFonts w:ascii="Times New Roman" w:hAnsi="Times New Roman" w:cs="Times New Roman"/>
          <w:b/>
          <w:sz w:val="24"/>
        </w:rPr>
        <w:t>miany w ustawie z dnia 6 września 2001 r. o transporcie drogowym</w:t>
      </w:r>
      <w:r w:rsidR="008251EB">
        <w:rPr>
          <w:rFonts w:ascii="Times New Roman" w:hAnsi="Times New Roman" w:cs="Times New Roman"/>
          <w:b/>
          <w:sz w:val="24"/>
        </w:rPr>
        <w:t xml:space="preserve"> (uchylenie art. 93 ust. 7 i art. 94 ust. 9) – </w:t>
      </w:r>
      <w:r w:rsidR="008251EB">
        <w:rPr>
          <w:rFonts w:ascii="Times New Roman" w:hAnsi="Times New Roman" w:cs="Times New Roman"/>
          <w:sz w:val="24"/>
        </w:rPr>
        <w:t xml:space="preserve">uchylenie przepisów przewidujących, że do kar pieniężnych nie stosuje się przepisów ustawy – Ordynacji podatkowej, związane jest z obowiązywaniem w prawie administracyjnym reguły, zgodnie z którą do </w:t>
      </w:r>
      <w:r w:rsidR="00DE27C1">
        <w:rPr>
          <w:rFonts w:ascii="Times New Roman" w:hAnsi="Times New Roman" w:cs="Times New Roman"/>
          <w:sz w:val="24"/>
        </w:rPr>
        <w:t xml:space="preserve">administracyjnych </w:t>
      </w:r>
      <w:r w:rsidR="008251EB">
        <w:rPr>
          <w:rFonts w:ascii="Times New Roman" w:hAnsi="Times New Roman" w:cs="Times New Roman"/>
          <w:sz w:val="24"/>
        </w:rPr>
        <w:t>kar</w:t>
      </w:r>
      <w:r w:rsidR="00DE27C1">
        <w:rPr>
          <w:rFonts w:ascii="Times New Roman" w:hAnsi="Times New Roman" w:cs="Times New Roman"/>
          <w:sz w:val="24"/>
        </w:rPr>
        <w:t xml:space="preserve"> pieniężnych</w:t>
      </w:r>
      <w:r w:rsidR="008251EB">
        <w:rPr>
          <w:rFonts w:ascii="Times New Roman" w:hAnsi="Times New Roman" w:cs="Times New Roman"/>
          <w:sz w:val="24"/>
        </w:rPr>
        <w:t xml:space="preserve"> stosuje się przepisy kodeksu postępowania administracyjnego</w:t>
      </w:r>
      <w:r w:rsidR="00DE27C1">
        <w:rPr>
          <w:rFonts w:ascii="Times New Roman" w:hAnsi="Times New Roman" w:cs="Times New Roman"/>
          <w:sz w:val="24"/>
        </w:rPr>
        <w:t xml:space="preserve"> (art. 189a § 1 ustawy z dnia 14 czerwca 1960 – Kodeks postępowania administracyjnego). W związku z tym brak jest uzasadnienia do utrzymania przewidującego wyłączenie stosowania przepisów Ordynacji podatkowej w przypadku w którym przepisy Ordynacji podatkowej nie nakazują stosowania jej przepisów do kar pieniężnych przewidzianych ustawą o transporcie drogowym. </w:t>
      </w:r>
    </w:p>
    <w:p w14:paraId="598BE989" w14:textId="77777777" w:rsidR="00DE27C1" w:rsidRDefault="00DE27C1" w:rsidP="007B0313">
      <w:pPr>
        <w:spacing w:before="120" w:after="0" w:line="320" w:lineRule="atLeast"/>
        <w:jc w:val="both"/>
        <w:rPr>
          <w:rFonts w:ascii="Times New Roman" w:hAnsi="Times New Roman" w:cs="Times New Roman"/>
          <w:sz w:val="24"/>
        </w:rPr>
      </w:pPr>
    </w:p>
    <w:p w14:paraId="678B05A2" w14:textId="4BE0C38D" w:rsidR="00DE27C1" w:rsidRPr="00DE27C1"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Pr>
          <w:rFonts w:ascii="Times New Roman" w:hAnsi="Times New Roman" w:cs="Times New Roman"/>
          <w:b/>
          <w:sz w:val="24"/>
        </w:rPr>
        <w:t>46</w:t>
      </w:r>
      <w:r w:rsidRPr="005770CB">
        <w:rPr>
          <w:rFonts w:ascii="Times New Roman" w:hAnsi="Times New Roman" w:cs="Times New Roman"/>
          <w:b/>
          <w:sz w:val="24"/>
        </w:rPr>
        <w:t xml:space="preserve"> projektu - z</w:t>
      </w:r>
      <w:r w:rsidR="00DE27C1" w:rsidRPr="00DE27C1">
        <w:rPr>
          <w:rFonts w:ascii="Times New Roman" w:hAnsi="Times New Roman" w:cs="Times New Roman"/>
          <w:b/>
          <w:sz w:val="24"/>
        </w:rPr>
        <w:t>miany w ustawie z dnia 27 kwietnia 2002 r. - Prawo ochrony środowiska</w:t>
      </w:r>
    </w:p>
    <w:p w14:paraId="37A4204C" w14:textId="4FAFD046" w:rsidR="008251EB" w:rsidRDefault="00DE27C1" w:rsidP="007B0313">
      <w:pPr>
        <w:spacing w:before="120" w:after="0" w:line="320" w:lineRule="atLeast"/>
        <w:jc w:val="both"/>
        <w:rPr>
          <w:rFonts w:ascii="Times New Roman" w:hAnsi="Times New Roman" w:cs="Times New Roman"/>
          <w:sz w:val="24"/>
        </w:rPr>
      </w:pPr>
      <w:r w:rsidRPr="00DE27C1">
        <w:rPr>
          <w:rFonts w:ascii="Times New Roman" w:hAnsi="Times New Roman" w:cs="Times New Roman"/>
          <w:b/>
          <w:sz w:val="24"/>
        </w:rPr>
        <w:t>Zmiana art. 281 ust. 2 i 3</w:t>
      </w:r>
      <w:r>
        <w:rPr>
          <w:rFonts w:ascii="Times New Roman" w:hAnsi="Times New Roman" w:cs="Times New Roman"/>
          <w:sz w:val="24"/>
        </w:rPr>
        <w:t xml:space="preserve"> – zmiana o charakterze dostosowawczym polegająca na aktualizacji odwołania do projektu nowej ustawy – Ordynacja podatkowa oraz używanej terminologii (odraczania płatności podatku i zapłaty zaległości podatkowej oraz umarzania podatku).</w:t>
      </w:r>
    </w:p>
    <w:p w14:paraId="73B7C195" w14:textId="1D8DD046" w:rsidR="00DE27C1" w:rsidRDefault="00DE27C1" w:rsidP="007B0313">
      <w:pPr>
        <w:spacing w:before="120" w:after="0" w:line="320" w:lineRule="atLeast"/>
        <w:jc w:val="both"/>
        <w:rPr>
          <w:rFonts w:ascii="Times New Roman" w:hAnsi="Times New Roman" w:cs="Times New Roman"/>
          <w:sz w:val="24"/>
        </w:rPr>
      </w:pPr>
      <w:r w:rsidRPr="00DE27C1">
        <w:rPr>
          <w:rFonts w:ascii="Times New Roman" w:hAnsi="Times New Roman" w:cs="Times New Roman"/>
          <w:b/>
          <w:sz w:val="24"/>
        </w:rPr>
        <w:t>Zmiana art. 318 ust. 7</w:t>
      </w:r>
      <w:r>
        <w:rPr>
          <w:rFonts w:ascii="Times New Roman" w:hAnsi="Times New Roman" w:cs="Times New Roman"/>
          <w:sz w:val="24"/>
        </w:rPr>
        <w:t xml:space="preserve"> - </w:t>
      </w:r>
      <w:r w:rsidRPr="00DE27C1">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 xml:space="preserve">naliczania odsetek za zwłokę na </w:t>
      </w:r>
      <w:r w:rsidR="008277CC">
        <w:rPr>
          <w:rFonts w:ascii="Times New Roman" w:hAnsi="Times New Roman" w:cs="Times New Roman"/>
          <w:sz w:val="24"/>
        </w:rPr>
        <w:t>zasadach określonych w dziale III</w:t>
      </w:r>
      <w:r w:rsidRPr="00DE27C1">
        <w:rPr>
          <w:rFonts w:ascii="Times New Roman" w:hAnsi="Times New Roman" w:cs="Times New Roman"/>
          <w:sz w:val="24"/>
        </w:rPr>
        <w:t xml:space="preserve"> obowiązującej ustawy – Ordynacja podatkowa odesłaniem do </w:t>
      </w:r>
      <w:r w:rsidR="008277CC">
        <w:rPr>
          <w:rFonts w:ascii="Times New Roman" w:hAnsi="Times New Roman" w:cs="Times New Roman"/>
          <w:sz w:val="24"/>
        </w:rPr>
        <w:t>rozdziału 5 działu II</w:t>
      </w:r>
      <w:r w:rsidRPr="00DE27C1">
        <w:rPr>
          <w:rFonts w:ascii="Times New Roman" w:hAnsi="Times New Roman" w:cs="Times New Roman"/>
          <w:sz w:val="24"/>
        </w:rPr>
        <w:t xml:space="preserve"> nowej ustawy – Ordynacja podatkowa.</w:t>
      </w:r>
    </w:p>
    <w:p w14:paraId="647BD80E" w14:textId="7BFC428A" w:rsidR="008277CC" w:rsidRDefault="008277CC" w:rsidP="007B0313">
      <w:pPr>
        <w:spacing w:before="120" w:after="0" w:line="320" w:lineRule="atLeast"/>
        <w:jc w:val="both"/>
        <w:rPr>
          <w:rFonts w:ascii="Times New Roman" w:hAnsi="Times New Roman" w:cs="Times New Roman"/>
          <w:sz w:val="24"/>
        </w:rPr>
      </w:pPr>
      <w:r w:rsidRPr="008277CC">
        <w:rPr>
          <w:rFonts w:ascii="Times New Roman" w:hAnsi="Times New Roman" w:cs="Times New Roman"/>
          <w:b/>
          <w:sz w:val="24"/>
        </w:rPr>
        <w:t xml:space="preserve">Zmiana art. 321 </w:t>
      </w:r>
      <w:r>
        <w:rPr>
          <w:rFonts w:ascii="Times New Roman" w:hAnsi="Times New Roman" w:cs="Times New Roman"/>
          <w:sz w:val="24"/>
        </w:rPr>
        <w:t xml:space="preserve">- </w:t>
      </w:r>
      <w:r w:rsidRPr="008277CC">
        <w:rPr>
          <w:rFonts w:ascii="Times New Roman" w:hAnsi="Times New Roman" w:cs="Times New Roman"/>
          <w:sz w:val="24"/>
        </w:rPr>
        <w:t xml:space="preserve">zmiana o charakterze dostosowawczym polegająca na zastąpieniu odesłania do obowiązującej ustawy – Ordynacja podatkowa </w:t>
      </w:r>
      <w:r>
        <w:rPr>
          <w:rFonts w:ascii="Times New Roman" w:hAnsi="Times New Roman" w:cs="Times New Roman"/>
          <w:sz w:val="24"/>
        </w:rPr>
        <w:t xml:space="preserve">w zakresie wstrzymania biegu terminu przedawnienia </w:t>
      </w:r>
      <w:r w:rsidRPr="008277CC">
        <w:rPr>
          <w:rFonts w:ascii="Times New Roman" w:hAnsi="Times New Roman" w:cs="Times New Roman"/>
          <w:sz w:val="24"/>
        </w:rPr>
        <w:t xml:space="preserve">odesłaniem do </w:t>
      </w:r>
      <w:r>
        <w:rPr>
          <w:rFonts w:ascii="Times New Roman" w:hAnsi="Times New Roman" w:cs="Times New Roman"/>
          <w:sz w:val="24"/>
        </w:rPr>
        <w:t xml:space="preserve">oddziału 2 </w:t>
      </w:r>
      <w:r w:rsidRPr="008277CC">
        <w:rPr>
          <w:rFonts w:ascii="Times New Roman" w:hAnsi="Times New Roman" w:cs="Times New Roman"/>
          <w:sz w:val="24"/>
        </w:rPr>
        <w:t xml:space="preserve">rozdziału </w:t>
      </w:r>
      <w:r>
        <w:rPr>
          <w:rFonts w:ascii="Times New Roman" w:hAnsi="Times New Roman" w:cs="Times New Roman"/>
          <w:sz w:val="24"/>
        </w:rPr>
        <w:t>6</w:t>
      </w:r>
      <w:r w:rsidRPr="008277CC">
        <w:rPr>
          <w:rFonts w:ascii="Times New Roman" w:hAnsi="Times New Roman" w:cs="Times New Roman"/>
          <w:sz w:val="24"/>
        </w:rPr>
        <w:t xml:space="preserve"> działu II nowej ustawy – Ordynacja podatkowa.</w:t>
      </w:r>
    </w:p>
    <w:p w14:paraId="6B8A72E7" w14:textId="0E3909F6" w:rsidR="00DE27C1" w:rsidRDefault="008277CC" w:rsidP="007B0313">
      <w:pPr>
        <w:spacing w:before="120" w:after="0" w:line="320" w:lineRule="atLeast"/>
        <w:jc w:val="both"/>
        <w:rPr>
          <w:rFonts w:ascii="Times New Roman" w:hAnsi="Times New Roman" w:cs="Times New Roman"/>
          <w:sz w:val="24"/>
        </w:rPr>
      </w:pPr>
      <w:r w:rsidRPr="008277CC">
        <w:rPr>
          <w:rFonts w:ascii="Times New Roman" w:hAnsi="Times New Roman" w:cs="Times New Roman"/>
          <w:b/>
          <w:sz w:val="24"/>
        </w:rPr>
        <w:t>Zmiana art. 362 ust. 5</w:t>
      </w:r>
      <w:r>
        <w:rPr>
          <w:rFonts w:ascii="Times New Roman" w:hAnsi="Times New Roman" w:cs="Times New Roman"/>
          <w:sz w:val="24"/>
        </w:rPr>
        <w:t xml:space="preserve"> - </w:t>
      </w:r>
      <w:r w:rsidRPr="008277CC">
        <w:rPr>
          <w:rFonts w:ascii="Times New Roman" w:hAnsi="Times New Roman" w:cs="Times New Roman"/>
          <w:sz w:val="24"/>
        </w:rPr>
        <w:t>zmiana o charakterze dostosowawczym polegająca na zastąpieniu odesłania do</w:t>
      </w:r>
      <w:r>
        <w:rPr>
          <w:rFonts w:ascii="Times New Roman" w:hAnsi="Times New Roman" w:cs="Times New Roman"/>
          <w:sz w:val="24"/>
        </w:rPr>
        <w:t xml:space="preserve"> stosowania</w:t>
      </w:r>
      <w:r w:rsidRPr="008277CC">
        <w:rPr>
          <w:rFonts w:ascii="Times New Roman" w:hAnsi="Times New Roman" w:cs="Times New Roman"/>
          <w:sz w:val="24"/>
        </w:rPr>
        <w:t xml:space="preserve"> </w:t>
      </w:r>
      <w:r>
        <w:rPr>
          <w:rFonts w:ascii="Times New Roman" w:hAnsi="Times New Roman" w:cs="Times New Roman"/>
          <w:sz w:val="24"/>
        </w:rPr>
        <w:t>przepisów działu</w:t>
      </w:r>
      <w:r w:rsidRPr="008277CC">
        <w:rPr>
          <w:rFonts w:ascii="Times New Roman" w:hAnsi="Times New Roman" w:cs="Times New Roman"/>
          <w:sz w:val="24"/>
        </w:rPr>
        <w:t xml:space="preserve"> III obowiązującej ustawy – Ordynacja podatkowa odesłaniem do</w:t>
      </w:r>
      <w:r>
        <w:rPr>
          <w:rFonts w:ascii="Times New Roman" w:hAnsi="Times New Roman" w:cs="Times New Roman"/>
          <w:sz w:val="24"/>
        </w:rPr>
        <w:t xml:space="preserve"> odpowiedniego stosowania przepisów art.</w:t>
      </w:r>
      <w:r w:rsidRPr="008277CC">
        <w:rPr>
          <w:rFonts w:ascii="Times New Roman" w:hAnsi="Times New Roman" w:cs="Times New Roman"/>
          <w:sz w:val="24"/>
        </w:rPr>
        <w:t xml:space="preserve"> 125, art. 126 i art. 128 § 1, działu II i rozdziału 10 działu IV nowej ustawy – Ordynacja podatkowa.</w:t>
      </w:r>
    </w:p>
    <w:p w14:paraId="3966F8D6" w14:textId="704F1C3F" w:rsidR="00DE27C1" w:rsidRDefault="008277CC" w:rsidP="007B0313">
      <w:pPr>
        <w:spacing w:before="120" w:after="0" w:line="320" w:lineRule="atLeast"/>
        <w:jc w:val="both"/>
        <w:rPr>
          <w:rFonts w:ascii="Times New Roman" w:hAnsi="Times New Roman" w:cs="Times New Roman"/>
          <w:sz w:val="24"/>
        </w:rPr>
      </w:pPr>
      <w:r w:rsidRPr="008277CC">
        <w:rPr>
          <w:rFonts w:ascii="Times New Roman" w:hAnsi="Times New Roman" w:cs="Times New Roman"/>
          <w:b/>
          <w:sz w:val="24"/>
        </w:rPr>
        <w:t>Zmiana art. 400k ust. 2 pkt 3</w:t>
      </w:r>
      <w:r>
        <w:rPr>
          <w:rFonts w:ascii="Times New Roman" w:hAnsi="Times New Roman" w:cs="Times New Roman"/>
          <w:sz w:val="24"/>
        </w:rPr>
        <w:t xml:space="preserve"> - </w:t>
      </w:r>
      <w:r w:rsidRPr="008277CC">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 xml:space="preserve">art. 60 </w:t>
      </w:r>
      <w:r w:rsidRPr="008277CC">
        <w:rPr>
          <w:rFonts w:ascii="Times New Roman" w:hAnsi="Times New Roman" w:cs="Times New Roman"/>
          <w:sz w:val="24"/>
        </w:rPr>
        <w:t xml:space="preserve">obowiązującej ustawy – Ordynacja podatkowa odesłaniem do </w:t>
      </w:r>
      <w:r>
        <w:rPr>
          <w:rFonts w:ascii="Times New Roman" w:hAnsi="Times New Roman" w:cs="Times New Roman"/>
          <w:sz w:val="24"/>
        </w:rPr>
        <w:t>art. 149</w:t>
      </w:r>
      <w:r w:rsidRPr="008277CC">
        <w:rPr>
          <w:rFonts w:ascii="Times New Roman" w:hAnsi="Times New Roman" w:cs="Times New Roman"/>
          <w:sz w:val="24"/>
        </w:rPr>
        <w:t xml:space="preserve"> nowej ustawy – Ordynacja podatkowa.</w:t>
      </w:r>
    </w:p>
    <w:p w14:paraId="25FB8783" w14:textId="5965CDF6" w:rsidR="008277CC" w:rsidRPr="00D25E8C" w:rsidRDefault="008277CC" w:rsidP="007B0313">
      <w:pPr>
        <w:spacing w:before="120" w:after="0" w:line="320" w:lineRule="atLeast"/>
        <w:jc w:val="both"/>
        <w:rPr>
          <w:rFonts w:ascii="Times New Roman" w:hAnsi="Times New Roman" w:cs="Times New Roman"/>
          <w:sz w:val="24"/>
        </w:rPr>
      </w:pPr>
      <w:r w:rsidRPr="008277CC">
        <w:rPr>
          <w:rFonts w:ascii="Times New Roman" w:hAnsi="Times New Roman" w:cs="Times New Roman"/>
          <w:b/>
          <w:sz w:val="24"/>
        </w:rPr>
        <w:t>Zmiana art. 402 ust. 3</w:t>
      </w:r>
      <w:r>
        <w:rPr>
          <w:rFonts w:ascii="Times New Roman" w:hAnsi="Times New Roman" w:cs="Times New Roman"/>
          <w:sz w:val="24"/>
        </w:rPr>
        <w:t xml:space="preserve"> – zmiana ma na celu ujednolicenie odwołania do projektu nowej ustawy – Ordynacja podatkowa. </w:t>
      </w:r>
    </w:p>
    <w:p w14:paraId="7F2EC9AF" w14:textId="77777777" w:rsidR="008277CC" w:rsidRDefault="008277CC" w:rsidP="007B0313">
      <w:pPr>
        <w:spacing w:before="120" w:after="0" w:line="320" w:lineRule="atLeast"/>
        <w:jc w:val="both"/>
        <w:rPr>
          <w:rFonts w:ascii="Times New Roman" w:hAnsi="Times New Roman" w:cs="Times New Roman"/>
          <w:b/>
          <w:sz w:val="24"/>
        </w:rPr>
      </w:pPr>
    </w:p>
    <w:p w14:paraId="2DD57448" w14:textId="1D7A5A0E" w:rsidR="0097773E"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Pr>
          <w:rFonts w:ascii="Times New Roman" w:hAnsi="Times New Roman" w:cs="Times New Roman"/>
          <w:b/>
          <w:sz w:val="24"/>
        </w:rPr>
        <w:t>49</w:t>
      </w:r>
      <w:r w:rsidRPr="005770CB">
        <w:rPr>
          <w:rFonts w:ascii="Times New Roman" w:hAnsi="Times New Roman" w:cs="Times New Roman"/>
          <w:b/>
          <w:sz w:val="24"/>
        </w:rPr>
        <w:t xml:space="preserve"> projektu - z</w:t>
      </w:r>
      <w:r w:rsidR="0097773E">
        <w:rPr>
          <w:rFonts w:ascii="Times New Roman" w:hAnsi="Times New Roman" w:cs="Times New Roman"/>
          <w:b/>
          <w:sz w:val="24"/>
        </w:rPr>
        <w:t xml:space="preserve">miany w ustawie </w:t>
      </w:r>
      <w:r w:rsidR="0097773E" w:rsidRPr="0097773E">
        <w:rPr>
          <w:rFonts w:ascii="Times New Roman" w:hAnsi="Times New Roman" w:cs="Times New Roman"/>
          <w:b/>
          <w:sz w:val="24"/>
        </w:rPr>
        <w:t>z dnia 30 sierpnia 2002 r. - Prawo o postępowaniu przed sądami administracyjnymi</w:t>
      </w:r>
      <w:r>
        <w:rPr>
          <w:rFonts w:ascii="Times New Roman" w:hAnsi="Times New Roman" w:cs="Times New Roman"/>
          <w:b/>
          <w:sz w:val="24"/>
        </w:rPr>
        <w:t xml:space="preserve"> (</w:t>
      </w:r>
      <w:proofErr w:type="spellStart"/>
      <w:r>
        <w:rPr>
          <w:rFonts w:ascii="Times New Roman" w:hAnsi="Times New Roman" w:cs="Times New Roman"/>
          <w:b/>
          <w:sz w:val="24"/>
        </w:rPr>
        <w:t>p.p.s.a</w:t>
      </w:r>
      <w:proofErr w:type="spellEnd"/>
      <w:r>
        <w:rPr>
          <w:rFonts w:ascii="Times New Roman" w:hAnsi="Times New Roman" w:cs="Times New Roman"/>
          <w:b/>
          <w:sz w:val="24"/>
        </w:rPr>
        <w:t>.)</w:t>
      </w:r>
    </w:p>
    <w:p w14:paraId="26753A5E" w14:textId="14CB3D47" w:rsidR="0097773E" w:rsidRPr="0039363C" w:rsidRDefault="0039363C" w:rsidP="007B0313">
      <w:pPr>
        <w:spacing w:before="120" w:after="0" w:line="320" w:lineRule="atLeast"/>
        <w:jc w:val="both"/>
        <w:rPr>
          <w:rFonts w:ascii="Times New Roman" w:hAnsi="Times New Roman" w:cs="Times New Roman"/>
          <w:b/>
        </w:rPr>
      </w:pPr>
      <w:r>
        <w:rPr>
          <w:rFonts w:ascii="Times New Roman" w:hAnsi="Times New Roman" w:cs="Times New Roman"/>
          <w:b/>
          <w:sz w:val="24"/>
        </w:rPr>
        <w:t xml:space="preserve">Zmiana art. 3 </w:t>
      </w:r>
      <w:r>
        <w:rPr>
          <w:rFonts w:ascii="Times New Roman" w:hAnsi="Times New Roman" w:cs="Times New Roman"/>
          <w:b/>
        </w:rPr>
        <w:t xml:space="preserve">§ 2 pkt 4 i 9, art. 48 § 2 - </w:t>
      </w:r>
      <w:r w:rsidRPr="006D44C8">
        <w:rPr>
          <w:rFonts w:ascii="Times New Roman" w:hAnsi="Times New Roman" w:cs="Times New Roman"/>
          <w:sz w:val="24"/>
        </w:rPr>
        <w:t>zmiany o charakterze dostosowawczym polegając</w:t>
      </w:r>
      <w:r>
        <w:rPr>
          <w:rFonts w:ascii="Times New Roman" w:hAnsi="Times New Roman" w:cs="Times New Roman"/>
          <w:sz w:val="24"/>
        </w:rPr>
        <w:t>e</w:t>
      </w:r>
      <w:r w:rsidRPr="006D44C8">
        <w:rPr>
          <w:rFonts w:ascii="Times New Roman" w:hAnsi="Times New Roman" w:cs="Times New Roman"/>
          <w:sz w:val="24"/>
        </w:rPr>
        <w:t xml:space="preserve"> na zastąpieniu odesłania </w:t>
      </w:r>
      <w:r>
        <w:rPr>
          <w:rFonts w:ascii="Times New Roman" w:hAnsi="Times New Roman" w:cs="Times New Roman"/>
          <w:sz w:val="24"/>
        </w:rPr>
        <w:t>do przepisów</w:t>
      </w:r>
      <w:r w:rsidRPr="006D44C8">
        <w:rPr>
          <w:rFonts w:ascii="Times New Roman" w:hAnsi="Times New Roman" w:cs="Times New Roman"/>
          <w:sz w:val="24"/>
        </w:rPr>
        <w:t xml:space="preserve"> obowiązującej ustawy – Ordynacja podatkowa </w:t>
      </w:r>
      <w:r>
        <w:rPr>
          <w:rFonts w:ascii="Times New Roman" w:hAnsi="Times New Roman" w:cs="Times New Roman"/>
          <w:sz w:val="24"/>
        </w:rPr>
        <w:t>odesłaniami do odpowiednich przepisów</w:t>
      </w:r>
      <w:r w:rsidRPr="006D44C8">
        <w:rPr>
          <w:rFonts w:ascii="Times New Roman" w:hAnsi="Times New Roman" w:cs="Times New Roman"/>
          <w:sz w:val="24"/>
        </w:rPr>
        <w:t xml:space="preserve"> nowej ustawy – Ordynacja podatkowa.</w:t>
      </w:r>
    </w:p>
    <w:p w14:paraId="6F4DBBA8" w14:textId="77777777" w:rsidR="008734F0" w:rsidRPr="00E81CDE" w:rsidRDefault="0039363C" w:rsidP="008734F0">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52 § 1 i 2 – </w:t>
      </w:r>
      <w:r w:rsidR="008734F0" w:rsidRPr="00E81CDE">
        <w:rPr>
          <w:rFonts w:ascii="Times New Roman" w:hAnsi="Times New Roman" w:cs="Times New Roman"/>
          <w:sz w:val="24"/>
        </w:rPr>
        <w:t>zmiana</w:t>
      </w:r>
      <w:r w:rsidR="008734F0">
        <w:rPr>
          <w:rFonts w:ascii="Times New Roman" w:hAnsi="Times New Roman" w:cs="Times New Roman"/>
          <w:b/>
          <w:sz w:val="24"/>
        </w:rPr>
        <w:t xml:space="preserve"> </w:t>
      </w:r>
      <w:r w:rsidR="008734F0" w:rsidRPr="00E81CDE">
        <w:rPr>
          <w:rFonts w:ascii="Times New Roman" w:hAnsi="Times New Roman" w:cs="Times New Roman"/>
          <w:sz w:val="24"/>
        </w:rPr>
        <w:t>ta ma umożliwić realizację nowej instytucji jaką jest możliwość złożenia</w:t>
      </w:r>
      <w:r w:rsidR="008734F0">
        <w:rPr>
          <w:rFonts w:ascii="Times New Roman" w:hAnsi="Times New Roman" w:cs="Times New Roman"/>
          <w:b/>
          <w:sz w:val="24"/>
        </w:rPr>
        <w:t xml:space="preserve"> </w:t>
      </w:r>
      <w:r w:rsidR="008734F0" w:rsidRPr="00E81CDE">
        <w:rPr>
          <w:rFonts w:ascii="Times New Roman" w:hAnsi="Times New Roman" w:cs="Times New Roman"/>
          <w:sz w:val="24"/>
        </w:rPr>
        <w:t xml:space="preserve">skargi do sądu administracyjnego </w:t>
      </w:r>
      <w:r w:rsidR="008734F0">
        <w:rPr>
          <w:rFonts w:ascii="Times New Roman" w:hAnsi="Times New Roman" w:cs="Times New Roman"/>
          <w:sz w:val="24"/>
        </w:rPr>
        <w:t xml:space="preserve">na decyzje organu pierwszej instancji, z </w:t>
      </w:r>
      <w:r w:rsidR="008734F0">
        <w:rPr>
          <w:rFonts w:ascii="Times New Roman" w:hAnsi="Times New Roman" w:cs="Times New Roman"/>
          <w:sz w:val="24"/>
        </w:rPr>
        <w:lastRenderedPageBreak/>
        <w:t xml:space="preserve">pominięciem odwołania. Dla realizacji tej możliwości było niezbędne uchylenie obowiązku wyczerpania środków zaskarżenia </w:t>
      </w:r>
      <w:r w:rsidR="008734F0" w:rsidRPr="00E81CDE">
        <w:rPr>
          <w:rFonts w:ascii="Times New Roman" w:hAnsi="Times New Roman" w:cs="Times New Roman"/>
          <w:sz w:val="24"/>
        </w:rPr>
        <w:t xml:space="preserve"> </w:t>
      </w:r>
      <w:r w:rsidR="008734F0">
        <w:rPr>
          <w:rFonts w:ascii="Times New Roman" w:hAnsi="Times New Roman" w:cs="Times New Roman"/>
          <w:sz w:val="24"/>
        </w:rPr>
        <w:t>jako warunku złożenia skargi.</w:t>
      </w:r>
    </w:p>
    <w:p w14:paraId="256AAA8A" w14:textId="3CDDF6CF" w:rsidR="0039363C" w:rsidRPr="00022A8A" w:rsidRDefault="0039363C"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Dodanie art. 53 § 1a</w:t>
      </w:r>
      <w:r w:rsidR="00F66FAA">
        <w:rPr>
          <w:rFonts w:ascii="Times New Roman" w:hAnsi="Times New Roman" w:cs="Times New Roman"/>
          <w:b/>
          <w:sz w:val="24"/>
        </w:rPr>
        <w:t xml:space="preserve"> i</w:t>
      </w:r>
      <w:r>
        <w:rPr>
          <w:rFonts w:ascii="Times New Roman" w:hAnsi="Times New Roman" w:cs="Times New Roman"/>
          <w:b/>
          <w:sz w:val="24"/>
        </w:rPr>
        <w:t xml:space="preserve"> </w:t>
      </w:r>
      <w:r w:rsidR="00F66FAA">
        <w:rPr>
          <w:rFonts w:ascii="Times New Roman" w:hAnsi="Times New Roman" w:cs="Times New Roman"/>
          <w:b/>
          <w:sz w:val="24"/>
        </w:rPr>
        <w:t>zmiana art</w:t>
      </w:r>
      <w:r w:rsidR="00F66FAA" w:rsidRPr="00F66FAA">
        <w:rPr>
          <w:rFonts w:ascii="Times New Roman" w:hAnsi="Times New Roman" w:cs="Times New Roman"/>
          <w:b/>
          <w:sz w:val="24"/>
        </w:rPr>
        <w:t xml:space="preserve">. 53 § 3 i 4 </w:t>
      </w:r>
      <w:r>
        <w:rPr>
          <w:rFonts w:ascii="Times New Roman" w:hAnsi="Times New Roman" w:cs="Times New Roman"/>
          <w:b/>
          <w:sz w:val="24"/>
        </w:rPr>
        <w:t xml:space="preserve">– </w:t>
      </w:r>
      <w:r w:rsidR="00022A8A" w:rsidRPr="00022A8A">
        <w:rPr>
          <w:rFonts w:ascii="Times New Roman" w:hAnsi="Times New Roman" w:cs="Times New Roman"/>
          <w:sz w:val="24"/>
        </w:rPr>
        <w:t>Przepis art. 53 ustawy - Prawo o postępowaniu przed sądami administracyjnymi nie reguluje</w:t>
      </w:r>
      <w:r w:rsidR="00022A8A">
        <w:rPr>
          <w:rFonts w:ascii="Times New Roman" w:hAnsi="Times New Roman" w:cs="Times New Roman"/>
          <w:sz w:val="24"/>
        </w:rPr>
        <w:t xml:space="preserve"> obecnie</w:t>
      </w:r>
      <w:r w:rsidR="00022A8A" w:rsidRPr="00022A8A">
        <w:rPr>
          <w:rFonts w:ascii="Times New Roman" w:hAnsi="Times New Roman" w:cs="Times New Roman"/>
          <w:sz w:val="24"/>
        </w:rPr>
        <w:t xml:space="preserve"> sytuacji, w której termin do wniesienia skargi do sądu administracyjnego biegnie wówczas, gdy spadkobiercy podatnika, płatnika, inkasenta lub zapisobiercy windykacyjni zostali zawiadomieni o terminie do jej wniesienia (art. 270 § 2 projektu). Dlatego niezbędne było uzupełnienie tej regulacji przez dodanie do art 53 § 1a.</w:t>
      </w:r>
      <w:r w:rsidR="00F66FAA">
        <w:rPr>
          <w:rFonts w:ascii="Times New Roman" w:hAnsi="Times New Roman" w:cs="Times New Roman"/>
          <w:sz w:val="24"/>
        </w:rPr>
        <w:t xml:space="preserve"> Zmiana art. 53 § 3 i 4 ma charakter dostosowawczy i polega na uzupełnieniu zastrzeżenia do dodawanego § 1a. </w:t>
      </w:r>
    </w:p>
    <w:p w14:paraId="09FF5A32" w14:textId="77777777" w:rsidR="008734F0" w:rsidRPr="00957010" w:rsidRDefault="0039363C" w:rsidP="008734F0">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Dodanie art. 57b – </w:t>
      </w:r>
      <w:r w:rsidR="008734F0">
        <w:rPr>
          <w:rFonts w:ascii="Times New Roman" w:hAnsi="Times New Roman" w:cs="Times New Roman"/>
          <w:sz w:val="24"/>
        </w:rPr>
        <w:t>zmiana wprowadza ograniczenie w zakresie zarzutów skargi składanej na decyzję organu pierwszej instancji. Zakres ten jest ograniczony do zarzutów błędnej wykładni lub niewłaściwego zastosowania przepisów prawa materialnego. Jest to realizacja przyjętej zasady, że złożenie skargi na decyzję organu I instancji wymaga akceptacji przez skarżącego ustalonego w postępowaniu i wskazanego w decyzji stanu faktycznego. Decydując się na  złożenie skargi na decyzję organu pierwszej instancji skarżący akceptuje stan faktyczny przedstawiony w decyzji i rezygnuje z podnoszenia zrzutów naruszenia przepisów procedury. Tym samym definitywnie traci taką możliwość, z wyłączeniem trybów nadzwyczajnych.</w:t>
      </w:r>
    </w:p>
    <w:p w14:paraId="7DE33D6D" w14:textId="4D14D6C1" w:rsidR="0039363C" w:rsidRDefault="0039363C"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Dodanie art. 58 § 1 pkt 5b – </w:t>
      </w:r>
      <w:r w:rsidR="008734F0">
        <w:rPr>
          <w:rFonts w:ascii="Times New Roman" w:hAnsi="Times New Roman" w:cs="Times New Roman"/>
          <w:sz w:val="24"/>
        </w:rPr>
        <w:t>zmiana jest elementem realizacji bezpośredniej skargi na decyzje organu pierwszej instancji, w przypadku braku akceptacji ustalonego stanu faktycznego (co będzie wynikać z zawarcia w skardze zarzutów naruszenia przepisów procedury) skarga taka podlega odrzuceniu przez sąd, ale będzie rozpoznawana jako odwołanie na zasadach wynikających z nowej ustawy – Ordynacja podatkowa.</w:t>
      </w:r>
    </w:p>
    <w:p w14:paraId="68E3D2C4" w14:textId="77777777" w:rsidR="008734F0" w:rsidRPr="00957010" w:rsidRDefault="00043855" w:rsidP="008734F0">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w:t>
      </w:r>
      <w:r w:rsidRPr="0039363C">
        <w:rPr>
          <w:rFonts w:ascii="Times New Roman" w:hAnsi="Times New Roman" w:cs="Times New Roman"/>
          <w:b/>
          <w:sz w:val="24"/>
        </w:rPr>
        <w:t>art. 134 § 1</w:t>
      </w:r>
      <w:r>
        <w:rPr>
          <w:rFonts w:ascii="Times New Roman" w:hAnsi="Times New Roman" w:cs="Times New Roman"/>
          <w:b/>
          <w:sz w:val="24"/>
        </w:rPr>
        <w:t xml:space="preserve"> – </w:t>
      </w:r>
      <w:r w:rsidR="008734F0">
        <w:rPr>
          <w:rFonts w:ascii="Times New Roman" w:hAnsi="Times New Roman" w:cs="Times New Roman"/>
          <w:sz w:val="24"/>
        </w:rPr>
        <w:t>zmiana ma charakter dostosowania do wprowadzonej możliwości złożenia skargi na decyzję organu pierwszej instancji, powoduje ona związanie sądu wyrażonymi w skardze zarzutami dotyczącymi wyłącznie przepisów materialnych. Związanie sądu będzie miało charakter definitywny, tzn. nie będzie możliwe uchylenie zaskarżonej decyzji nawet jeśli sąd dostrzeże naruszenie przepisów proceduralnych będzie związany ustalonym stanem faktycznym zaakceptowanym zarówno przez organ (w wydanej decyzji), jak i przez skarżącego (w ramach złożenia skargi na decyzję organu I instancji). Należy zwrócić uwagę, że skarżący może w ten sposób niejako działać na swoją niekorzyść, jeśli składając taką skargę nie dostrzeże naruszenia przepisów procedury mających wpływa na wynik sprawy, definitywnie utraci możliwość ich podnoszenia. Jednak złożenie skargi na decyzję organu pierwszej instancji nie jest konieczne, skarżący może najpierw wyczerpać drogę odwoławczą co byłoby działaniem wskazanym w przypadku jakichkolwiek wątpliwości odnośnie ustalonego stanu faktycznego.</w:t>
      </w:r>
    </w:p>
    <w:p w14:paraId="35383172" w14:textId="23B9E04D" w:rsidR="00043855" w:rsidRDefault="00043855"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Dodanie art. 145b – </w:t>
      </w:r>
      <w:r w:rsidR="0082045C">
        <w:rPr>
          <w:rFonts w:ascii="Times New Roman" w:hAnsi="Times New Roman" w:cs="Times New Roman"/>
          <w:sz w:val="24"/>
        </w:rPr>
        <w:t xml:space="preserve">zmiana polega na dostosowaniu przepisu do </w:t>
      </w:r>
      <w:r w:rsidR="008734F0">
        <w:rPr>
          <w:rFonts w:ascii="Times New Roman" w:hAnsi="Times New Roman" w:cs="Times New Roman"/>
          <w:sz w:val="24"/>
        </w:rPr>
        <w:t>wprowadzonej możliwości złożenia skargi na decyzję organu pierwszej instancji, w ramach której można podnosić tylko zarzuty naruszenia przepisów materialnych. Ich naruszenie, które ma wpływ na wynik sprawy będzie stanowić wyłączną podstawę uchylenia decyzji organu pierwszej instancji</w:t>
      </w:r>
      <w:r w:rsidR="0082045C">
        <w:rPr>
          <w:rFonts w:ascii="Times New Roman" w:hAnsi="Times New Roman" w:cs="Times New Roman"/>
          <w:sz w:val="24"/>
        </w:rPr>
        <w:t xml:space="preserve"> lub stwierdzenia jej nieważności</w:t>
      </w:r>
      <w:r w:rsidR="008734F0">
        <w:rPr>
          <w:rFonts w:ascii="Times New Roman" w:hAnsi="Times New Roman" w:cs="Times New Roman"/>
          <w:sz w:val="24"/>
        </w:rPr>
        <w:t>.</w:t>
      </w:r>
    </w:p>
    <w:p w14:paraId="3C97F753" w14:textId="1FAC5B40" w:rsidR="00043855" w:rsidRDefault="00043855"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Zmiana art. 153 – </w:t>
      </w:r>
      <w:r w:rsidR="008734F0">
        <w:rPr>
          <w:rFonts w:ascii="Times New Roman" w:hAnsi="Times New Roman" w:cs="Times New Roman"/>
          <w:sz w:val="24"/>
        </w:rPr>
        <w:t xml:space="preserve">zmiana o charakterze dostosowawczym rozszerza zakres związania oceną prawną dokonaną przez sąd w orzeczeniu także na organy odwoławcze. W przypadku uchylenia decyzji wydanej przez organ pierwszej instancji przez sąd administracyjny na </w:t>
      </w:r>
      <w:r w:rsidR="008734F0">
        <w:rPr>
          <w:rFonts w:ascii="Times New Roman" w:hAnsi="Times New Roman" w:cs="Times New Roman"/>
          <w:sz w:val="24"/>
        </w:rPr>
        <w:lastRenderedPageBreak/>
        <w:t>ponownie wydaną przez ten organ decyzję zobowiązany może złożyć zarówno ponowną skargę do sądy administracyjnego z pominięciem odwołania, jak i odwołanie w normalnym trybie instancyjnym. W tym drugim przypadku niezbędne jest związanie organu odwoławczego oceną prawną dokonana przez sąd przy rozpatrywaniu tej samej sprawy w ramach kontroli pierwotnej decyzji organu pierwszej instancji.</w:t>
      </w:r>
    </w:p>
    <w:p w14:paraId="7D8507C8" w14:textId="2CD03BD6" w:rsidR="00082E7B" w:rsidRPr="00082E7B" w:rsidRDefault="00043855" w:rsidP="00082E7B">
      <w:pPr>
        <w:spacing w:before="120" w:after="0" w:line="320" w:lineRule="atLeast"/>
        <w:jc w:val="both"/>
        <w:rPr>
          <w:rFonts w:ascii="Times New Roman" w:hAnsi="Times New Roman" w:cs="Times New Roman"/>
          <w:sz w:val="24"/>
        </w:rPr>
      </w:pPr>
      <w:r>
        <w:rPr>
          <w:rFonts w:ascii="Times New Roman" w:hAnsi="Times New Roman" w:cs="Times New Roman"/>
          <w:b/>
          <w:sz w:val="24"/>
        </w:rPr>
        <w:t>Dodanie art. 176 § 1a</w:t>
      </w:r>
      <w:r w:rsidR="00082E7B">
        <w:rPr>
          <w:rFonts w:ascii="Times New Roman" w:hAnsi="Times New Roman" w:cs="Times New Roman"/>
          <w:b/>
          <w:sz w:val="24"/>
        </w:rPr>
        <w:t xml:space="preserve"> i</w:t>
      </w:r>
      <w:r>
        <w:rPr>
          <w:rFonts w:ascii="Times New Roman" w:hAnsi="Times New Roman" w:cs="Times New Roman"/>
          <w:b/>
          <w:sz w:val="24"/>
        </w:rPr>
        <w:t xml:space="preserve"> </w:t>
      </w:r>
      <w:r w:rsidR="00082E7B">
        <w:rPr>
          <w:rFonts w:ascii="Times New Roman" w:hAnsi="Times New Roman" w:cs="Times New Roman"/>
          <w:b/>
          <w:sz w:val="24"/>
        </w:rPr>
        <w:t xml:space="preserve">art. 180a </w:t>
      </w:r>
      <w:r>
        <w:rPr>
          <w:rFonts w:ascii="Times New Roman" w:hAnsi="Times New Roman" w:cs="Times New Roman"/>
          <w:b/>
          <w:sz w:val="24"/>
        </w:rPr>
        <w:t xml:space="preserve">– </w:t>
      </w:r>
      <w:r w:rsidR="00A8347F">
        <w:rPr>
          <w:rFonts w:ascii="Times New Roman" w:hAnsi="Times New Roman" w:cs="Times New Roman"/>
          <w:sz w:val="24"/>
        </w:rPr>
        <w:t>u</w:t>
      </w:r>
      <w:r w:rsidR="00082E7B" w:rsidRPr="00082E7B">
        <w:rPr>
          <w:rFonts w:ascii="Times New Roman" w:hAnsi="Times New Roman" w:cs="Times New Roman"/>
          <w:sz w:val="24"/>
        </w:rPr>
        <w:t>trzymywanie stanu prawnego gwarantującego prawo do sądu w sprawach indywidualnych interpretacji, wobec postępującego wzrostu liczby „realnych” sporów podatkowych rozstrzyganych przez sądy administracyjne, jest równoznaczne z utrzymywaniem stanu inflacji prawa do sądu</w:t>
      </w:r>
      <w:r w:rsidR="00082E7B">
        <w:rPr>
          <w:rStyle w:val="Odwoanieprzypisudolnego"/>
          <w:rFonts w:ascii="Times New Roman" w:hAnsi="Times New Roman" w:cs="Times New Roman"/>
          <w:sz w:val="24"/>
        </w:rPr>
        <w:footnoteReference w:id="2"/>
      </w:r>
      <w:r w:rsidR="00082E7B" w:rsidRPr="00082E7B">
        <w:rPr>
          <w:rFonts w:ascii="Times New Roman" w:hAnsi="Times New Roman" w:cs="Times New Roman"/>
          <w:sz w:val="24"/>
        </w:rPr>
        <w:t xml:space="preserve">.  Problematyka zaskarżalności indywidualnych interpretacji do sądu została szerzej omówiona w uzasadnieniu projektu </w:t>
      </w:r>
      <w:r w:rsidR="00142588">
        <w:rPr>
          <w:rFonts w:ascii="Times New Roman" w:hAnsi="Times New Roman" w:cs="Times New Roman"/>
          <w:sz w:val="24"/>
        </w:rPr>
        <w:t>ustawy – Ordynacja podatkowa</w:t>
      </w:r>
      <w:r w:rsidR="00082E7B" w:rsidRPr="00082E7B">
        <w:rPr>
          <w:rFonts w:ascii="Times New Roman" w:hAnsi="Times New Roman" w:cs="Times New Roman"/>
          <w:sz w:val="24"/>
        </w:rPr>
        <w:t xml:space="preserve">. Potrzebę wprowadzenia badania skargi kasacyjnej na jej wstępnym etapie rozpoznawania wyłącznie w odniesieniu do spraw z zakresu zaskarżenia indywidualnych interpretacji nie wynika jedynie z ilości tego rodzaju spraw rozpoznawanych przez Naczelny Sąd Administracyjny. Obowiązująca obecnie regulacja art. 57a </w:t>
      </w:r>
      <w:proofErr w:type="spellStart"/>
      <w:r w:rsidR="00082E7B" w:rsidRPr="00082E7B">
        <w:rPr>
          <w:rFonts w:ascii="Times New Roman" w:hAnsi="Times New Roman" w:cs="Times New Roman"/>
          <w:sz w:val="24"/>
        </w:rPr>
        <w:t>p.p.s.a</w:t>
      </w:r>
      <w:proofErr w:type="spellEnd"/>
      <w:r w:rsidR="00082E7B" w:rsidRPr="00082E7B">
        <w:rPr>
          <w:rFonts w:ascii="Times New Roman" w:hAnsi="Times New Roman" w:cs="Times New Roman"/>
          <w:sz w:val="24"/>
        </w:rPr>
        <w:t xml:space="preserve">. w istotny sposób modyfikuje wymogi skargi na indywidualną interpretację przepisów prawa podatkowego. Ponadto w większości tego rodzaju spraw na tym etapie postępowania zagadnienia sporne sprowadzają się do wykładni przepisów prawa materialnego i to w sytuacji, gdy istnieje utrwalona praktyka orzecznicza. Nie zachodzi zatem usprawiedliwiona potrzeba po raz kolejny rozstrzygania tego zagadnienia.       </w:t>
      </w:r>
    </w:p>
    <w:p w14:paraId="73888F8B" w14:textId="77777777" w:rsidR="00082E7B" w:rsidRPr="00082E7B" w:rsidRDefault="00082E7B" w:rsidP="00082E7B">
      <w:pPr>
        <w:spacing w:before="120" w:after="0" w:line="320" w:lineRule="atLeast"/>
        <w:jc w:val="both"/>
        <w:rPr>
          <w:rFonts w:ascii="Times New Roman" w:hAnsi="Times New Roman" w:cs="Times New Roman"/>
          <w:sz w:val="24"/>
        </w:rPr>
      </w:pPr>
      <w:r w:rsidRPr="00082E7B">
        <w:rPr>
          <w:rFonts w:ascii="Times New Roman" w:hAnsi="Times New Roman" w:cs="Times New Roman"/>
          <w:sz w:val="24"/>
        </w:rPr>
        <w:t>Projektowana regulacja odwzorowuje funkcjonujące obecnie na podstawie art. 398</w:t>
      </w:r>
      <w:r w:rsidRPr="00142588">
        <w:rPr>
          <w:rFonts w:ascii="Times New Roman" w:hAnsi="Times New Roman" w:cs="Times New Roman"/>
          <w:sz w:val="24"/>
          <w:vertAlign w:val="superscript"/>
        </w:rPr>
        <w:t>4</w:t>
      </w:r>
      <w:r w:rsidRPr="00082E7B">
        <w:rPr>
          <w:rFonts w:ascii="Times New Roman" w:hAnsi="Times New Roman" w:cs="Times New Roman"/>
          <w:sz w:val="24"/>
        </w:rPr>
        <w:t xml:space="preserve"> § 1 i</w:t>
      </w:r>
    </w:p>
    <w:p w14:paraId="7DDA4F9A" w14:textId="58F7CC7E" w:rsidR="00043855" w:rsidRPr="00082E7B" w:rsidRDefault="00082E7B" w:rsidP="00082E7B">
      <w:pPr>
        <w:spacing w:before="120" w:after="0" w:line="320" w:lineRule="atLeast"/>
        <w:jc w:val="both"/>
        <w:rPr>
          <w:rFonts w:ascii="Times New Roman" w:hAnsi="Times New Roman" w:cs="Times New Roman"/>
          <w:sz w:val="24"/>
        </w:rPr>
      </w:pPr>
      <w:r w:rsidRPr="00082E7B">
        <w:rPr>
          <w:rFonts w:ascii="Times New Roman" w:hAnsi="Times New Roman" w:cs="Times New Roman"/>
          <w:sz w:val="24"/>
        </w:rPr>
        <w:t>art. 398</w:t>
      </w:r>
      <w:r w:rsidRPr="00142588">
        <w:rPr>
          <w:rFonts w:ascii="Times New Roman" w:hAnsi="Times New Roman" w:cs="Times New Roman"/>
          <w:sz w:val="24"/>
          <w:vertAlign w:val="superscript"/>
        </w:rPr>
        <w:t>9</w:t>
      </w:r>
      <w:r w:rsidRPr="00082E7B">
        <w:rPr>
          <w:rFonts w:ascii="Times New Roman" w:hAnsi="Times New Roman" w:cs="Times New Roman"/>
          <w:sz w:val="24"/>
        </w:rPr>
        <w:t xml:space="preserve"> k.p.c. rozwiązanie w odniesieniu do skarg kasacyjnych rozpoznawanych przez Sąd Najwyższy.</w:t>
      </w:r>
    </w:p>
    <w:p w14:paraId="428E3A5C" w14:textId="640E7A95" w:rsidR="00043855" w:rsidRPr="00082E7B" w:rsidRDefault="00043855"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264 § 2 – </w:t>
      </w:r>
      <w:r w:rsidR="00082E7B" w:rsidRPr="00082E7B">
        <w:rPr>
          <w:rFonts w:ascii="Times New Roman" w:hAnsi="Times New Roman" w:cs="Times New Roman"/>
          <w:sz w:val="24"/>
        </w:rPr>
        <w:t xml:space="preserve">Kierunek zmian polegających na wzmocnieniu znaczenia interpretacji ogólnych wydawanych przez ministra właściwego do spraw finansów publicznych realizowany w projekcie wskazujący, że interpretacja ogólna zawiera w szczególności opis zagadnienia, w świetle którego jest dokonywana interpretacja przepisów prawa podatkowego oraz wyjaśnienie zakresu i stosowania interpretowanych przepisów prawa podatkowego do opisanego zagadnienia wraz z uzasadnieniem prawnym zapewni możliwość zestawienia treści interpretacji ogólnych z zagadnieniami wskazywanymi we wnioskach o interpretacje indywidualne oraz w wydanych interpretacjach indywidualnych. Uprawnienie przyznane ministrowi właściwemu do spraw finansów publicznych do występowania z pytaniami prawnymi do NSA stanowi wyłącznie o dalszym wzmocnieniu interpretacji ogólnych. Na tym etapie powinno ostatecznie dochodzić do rozwiązywania problemów wykładni przepisów materialnego prawa podatkowego. Zapobiegnie to powstawania licznych sporów przed sądami administracyjnymi na etapie kontroli indywidualnych interpretacji oraz ograniczy kształtowanie rozbieżnego orzecznictwa sądowego na tym etapie kontroli sądowej. W praktyce, o czym świadczą dotychczasowe pytania kierowane przez składy orzekające NSA rozbieżne orzecznictwo sądów na tle indywidualnych interpretacji prowadziło do podjęcia uchwał przez NSA dopiero wobec wielu tego rodzaju spraw zawisłych przed tym sądem. Przesłankę wystąpienia przez ministra właściwego do spraw finansów publicznych z </w:t>
      </w:r>
      <w:r w:rsidR="00082E7B" w:rsidRPr="00082E7B">
        <w:rPr>
          <w:rFonts w:ascii="Times New Roman" w:hAnsi="Times New Roman" w:cs="Times New Roman"/>
          <w:sz w:val="24"/>
        </w:rPr>
        <w:lastRenderedPageBreak/>
        <w:t>pytaniem prawnym stanowić będzie wyłonienie się w toku wydawania interpretacji ogólnej poważnych wątpliwości na tle rozbieżnego orzecznictwa sądów administracyjnych.</w:t>
      </w:r>
    </w:p>
    <w:p w14:paraId="161DE53D" w14:textId="77777777" w:rsidR="00043855" w:rsidRDefault="00043855" w:rsidP="007B0313">
      <w:pPr>
        <w:spacing w:before="120" w:after="0" w:line="320" w:lineRule="atLeast"/>
        <w:jc w:val="both"/>
        <w:rPr>
          <w:rFonts w:ascii="Times New Roman" w:hAnsi="Times New Roman" w:cs="Times New Roman"/>
          <w:sz w:val="24"/>
        </w:rPr>
      </w:pPr>
    </w:p>
    <w:p w14:paraId="5862F6BF" w14:textId="30D63B7E" w:rsidR="0082045C"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50</w:t>
      </w:r>
      <w:r w:rsidRPr="005770CB">
        <w:rPr>
          <w:rFonts w:ascii="Times New Roman" w:hAnsi="Times New Roman" w:cs="Times New Roman"/>
          <w:b/>
          <w:sz w:val="24"/>
        </w:rPr>
        <w:t xml:space="preserve"> projektu - z</w:t>
      </w:r>
      <w:r w:rsidR="0082045C" w:rsidRPr="0082045C">
        <w:rPr>
          <w:rFonts w:ascii="Times New Roman" w:hAnsi="Times New Roman" w:cs="Times New Roman"/>
          <w:b/>
          <w:sz w:val="24"/>
        </w:rPr>
        <w:t>miana art. 9 pkt 1 ustawy z dnia 30 sierpnia 2002 r. o restrukturyzacji niektórych należności publicznoprawnych od przedsiębiorców</w:t>
      </w:r>
      <w:r w:rsidR="0082045C">
        <w:rPr>
          <w:rFonts w:ascii="Times New Roman" w:hAnsi="Times New Roman" w:cs="Times New Roman"/>
          <w:sz w:val="24"/>
        </w:rPr>
        <w:t xml:space="preserve"> – zmiana polega na odesłaniu do projektu nowej ustawy – Ordynacja podatkowa. </w:t>
      </w:r>
    </w:p>
    <w:p w14:paraId="5CD644FD" w14:textId="77777777" w:rsidR="0082045C" w:rsidRDefault="0082045C" w:rsidP="007B0313">
      <w:pPr>
        <w:spacing w:before="120" w:after="0" w:line="320" w:lineRule="atLeast"/>
        <w:jc w:val="both"/>
        <w:rPr>
          <w:rFonts w:ascii="Times New Roman" w:hAnsi="Times New Roman" w:cs="Times New Roman"/>
          <w:sz w:val="24"/>
        </w:rPr>
      </w:pPr>
    </w:p>
    <w:p w14:paraId="506CF86D" w14:textId="3C8661FD" w:rsidR="0082045C"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51</w:t>
      </w:r>
      <w:r w:rsidRPr="005770CB">
        <w:rPr>
          <w:rFonts w:ascii="Times New Roman" w:hAnsi="Times New Roman" w:cs="Times New Roman"/>
          <w:b/>
          <w:sz w:val="24"/>
        </w:rPr>
        <w:t xml:space="preserve"> projektu - z</w:t>
      </w:r>
      <w:r w:rsidR="0082045C" w:rsidRPr="0082045C">
        <w:rPr>
          <w:rFonts w:ascii="Times New Roman" w:hAnsi="Times New Roman" w:cs="Times New Roman"/>
          <w:b/>
          <w:sz w:val="24"/>
        </w:rPr>
        <w:t>miany w ustawie z dnia 30 października 2002 r. o podatku leśnym</w:t>
      </w:r>
      <w:r w:rsidR="0082045C">
        <w:rPr>
          <w:rFonts w:ascii="Times New Roman" w:hAnsi="Times New Roman" w:cs="Times New Roman"/>
          <w:sz w:val="24"/>
        </w:rPr>
        <w:t xml:space="preserve"> </w:t>
      </w:r>
    </w:p>
    <w:p w14:paraId="3FCAA2F4" w14:textId="42C42108" w:rsidR="0082045C" w:rsidRDefault="0082045C" w:rsidP="007B0313">
      <w:pPr>
        <w:spacing w:before="120" w:after="0" w:line="320" w:lineRule="atLeast"/>
        <w:jc w:val="both"/>
        <w:rPr>
          <w:rFonts w:ascii="Times New Roman" w:hAnsi="Times New Roman" w:cs="Times New Roman"/>
          <w:sz w:val="24"/>
        </w:rPr>
      </w:pPr>
      <w:r w:rsidRPr="0082045C">
        <w:rPr>
          <w:rFonts w:ascii="Times New Roman" w:hAnsi="Times New Roman" w:cs="Times New Roman"/>
          <w:b/>
          <w:sz w:val="24"/>
        </w:rPr>
        <w:t>Zmiana art. 2 ust. 4 i uchylenie ust. 5</w:t>
      </w:r>
      <w:r>
        <w:rPr>
          <w:rFonts w:ascii="Times New Roman" w:hAnsi="Times New Roman" w:cs="Times New Roman"/>
          <w:sz w:val="24"/>
        </w:rPr>
        <w:t xml:space="preserve"> – </w:t>
      </w:r>
      <w:r w:rsidRPr="0082045C">
        <w:rPr>
          <w:rFonts w:ascii="Times New Roman" w:hAnsi="Times New Roman" w:cs="Times New Roman"/>
          <w:sz w:val="24"/>
        </w:rPr>
        <w:t>zmiana ma charakter porządkujący i związana jest z uregulowaniem zagadnienia związanego z odpowiedzialnością solidarną za zobowiązania podatkowe w przypadku gdy część podatników solidarnie zobowiązanych jest zwolniona od podatku w art. 274 § 1 nowej ustawy – Ordynacja podatkowa. Wobec uregulowania w sposób kompleksowy w ogólnym prawie podatkowym tego przypadku zasadne jest uchylenie tej samej regulacji zwartej w ustawie o podatku rolnym.</w:t>
      </w:r>
    </w:p>
    <w:p w14:paraId="03D9C091" w14:textId="035138A0" w:rsidR="0082045C" w:rsidRDefault="0082045C" w:rsidP="007B0313">
      <w:pPr>
        <w:spacing w:before="120" w:after="0" w:line="320" w:lineRule="atLeast"/>
        <w:jc w:val="both"/>
        <w:rPr>
          <w:rFonts w:ascii="Times New Roman" w:hAnsi="Times New Roman" w:cs="Times New Roman"/>
          <w:sz w:val="24"/>
        </w:rPr>
      </w:pPr>
      <w:r w:rsidRPr="0082045C">
        <w:rPr>
          <w:rFonts w:ascii="Times New Roman" w:hAnsi="Times New Roman" w:cs="Times New Roman"/>
          <w:b/>
          <w:sz w:val="24"/>
        </w:rPr>
        <w:t>Uchylenie art. 6 ust. 3a</w:t>
      </w:r>
      <w:r>
        <w:rPr>
          <w:rFonts w:ascii="Times New Roman" w:hAnsi="Times New Roman" w:cs="Times New Roman"/>
          <w:sz w:val="24"/>
        </w:rPr>
        <w:t xml:space="preserve"> - </w:t>
      </w:r>
      <w:r w:rsidRPr="0082045C">
        <w:rPr>
          <w:rFonts w:ascii="Times New Roman" w:hAnsi="Times New Roman" w:cs="Times New Roman"/>
          <w:sz w:val="24"/>
        </w:rPr>
        <w:t>zmiana ma charakter porządkujący i związana jest wprowadzeniem w nowej ustawie - Ordynacja podatkowa instytucji polegającej na prawie do odstąpienia od wszczynania postępowań podatkowych w sprawach bagatelnych (art. 320). W proponowanym brzmieniu regulacje ogólnego prawa podatkowego pozwolą na nie podejmowanie postępowań, gdy wysokość podatku, zaniżenia podatku, dochodu lub przychody, zawyżenia nadpłaty, zwrotu podatku czy nadwyżki podatku naliczonego za okres rozliczeniowy nie przekroczyłaby kwoty 50 zł. W przypadku podatków stanowiących dochody gmin (np. rolnym, leśnym, od nieruchomości) odpowiedni organ stanowiący jednostki samorządu terytorialnego będzie uprawniony do dopuszczenia stosowania wskazanej zasady z jednoczesnym wskazaniem kwoty granicznej, nie wyższej niż 50 zł. W związku z tym, zbędne jest utrzymywanie w zakresie wskazanych podatków stanowiących dochód gmin reguły wyrażonej we wskazanych w art. 8, 13 i 51 niniejszej ustawy przepisach, która zakłada nie wszczynanie postępowań podatkowych oraz ich umarzanie w tych przypadkach, gdy wysokość zobowiązania nie przekracza kosztów doręczenia w obrocie krajowym przesyłki poleconej za potwierdzeniem odbioru przez operatora wyznaczonego w rozumieniu ustawy z dnia 23 listopada 2012 r. - Prawo pocztowe. Analogiczne zmiany zostały wprowadzone w przepisach dotyczących podatku od nieruchomości i podatku leśnym.</w:t>
      </w:r>
    </w:p>
    <w:p w14:paraId="232187C9" w14:textId="77777777" w:rsidR="0082045C" w:rsidRDefault="0082045C" w:rsidP="007B0313">
      <w:pPr>
        <w:spacing w:before="120" w:after="0" w:line="320" w:lineRule="atLeast"/>
        <w:jc w:val="both"/>
        <w:rPr>
          <w:rFonts w:ascii="Times New Roman" w:hAnsi="Times New Roman" w:cs="Times New Roman"/>
          <w:sz w:val="24"/>
        </w:rPr>
      </w:pPr>
    </w:p>
    <w:p w14:paraId="18643947" w14:textId="759E6703" w:rsidR="005B2030"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52</w:t>
      </w:r>
      <w:r w:rsidRPr="005770CB">
        <w:rPr>
          <w:rFonts w:ascii="Times New Roman" w:hAnsi="Times New Roman" w:cs="Times New Roman"/>
          <w:b/>
          <w:sz w:val="24"/>
        </w:rPr>
        <w:t xml:space="preserve"> projektu - z</w:t>
      </w:r>
      <w:r w:rsidR="005B2030" w:rsidRPr="005B2030">
        <w:rPr>
          <w:rFonts w:ascii="Times New Roman" w:hAnsi="Times New Roman" w:cs="Times New Roman"/>
          <w:b/>
          <w:sz w:val="24"/>
        </w:rPr>
        <w:t>miana art. 32k ust. 2 ustawy z dnia 30 października 2002 r. o pomocy publicznej dla przedsiębiorców o szczególnym znaczeniu dla rynku pracy</w:t>
      </w:r>
      <w:r w:rsidR="005B2030">
        <w:rPr>
          <w:rFonts w:ascii="Times New Roman" w:hAnsi="Times New Roman" w:cs="Times New Roman"/>
          <w:sz w:val="24"/>
        </w:rPr>
        <w:t xml:space="preserve"> - </w:t>
      </w:r>
      <w:r w:rsidR="005B2030" w:rsidRPr="005B2030">
        <w:rPr>
          <w:rFonts w:ascii="Times New Roman" w:hAnsi="Times New Roman" w:cs="Times New Roman"/>
          <w:sz w:val="24"/>
        </w:rPr>
        <w:t xml:space="preserve">zmiana o charakterze dostosowawczym polegająca na zastąpieniu odesłania do art. </w:t>
      </w:r>
      <w:r w:rsidR="005B2030">
        <w:rPr>
          <w:rFonts w:ascii="Times New Roman" w:hAnsi="Times New Roman" w:cs="Times New Roman"/>
          <w:sz w:val="24"/>
        </w:rPr>
        <w:t>112</w:t>
      </w:r>
      <w:r w:rsidR="005B2030" w:rsidRPr="005B2030">
        <w:rPr>
          <w:rFonts w:ascii="Times New Roman" w:hAnsi="Times New Roman" w:cs="Times New Roman"/>
          <w:sz w:val="24"/>
        </w:rPr>
        <w:t xml:space="preserve"> obowiązującej ustawy – Ordynacja podatkowa odesłaniem do art. </w:t>
      </w:r>
      <w:r w:rsidR="005B2030">
        <w:rPr>
          <w:rFonts w:ascii="Times New Roman" w:hAnsi="Times New Roman" w:cs="Times New Roman"/>
          <w:sz w:val="24"/>
        </w:rPr>
        <w:t>238</w:t>
      </w:r>
      <w:r w:rsidR="005B2030" w:rsidRPr="005B2030">
        <w:rPr>
          <w:rFonts w:ascii="Times New Roman" w:hAnsi="Times New Roman" w:cs="Times New Roman"/>
          <w:sz w:val="24"/>
        </w:rPr>
        <w:t xml:space="preserve"> nowej ustawy – Ordynacja podatkowa.</w:t>
      </w:r>
    </w:p>
    <w:p w14:paraId="2C78D580" w14:textId="77777777" w:rsidR="005B2030" w:rsidRDefault="005B2030" w:rsidP="007B0313">
      <w:pPr>
        <w:spacing w:before="120" w:after="0" w:line="320" w:lineRule="atLeast"/>
        <w:jc w:val="both"/>
        <w:rPr>
          <w:rFonts w:ascii="Times New Roman" w:hAnsi="Times New Roman" w:cs="Times New Roman"/>
          <w:sz w:val="24"/>
        </w:rPr>
      </w:pPr>
    </w:p>
    <w:p w14:paraId="3A84C2EB" w14:textId="5C7D6F19" w:rsidR="005B2030" w:rsidRPr="005B2030"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Pr>
          <w:rFonts w:ascii="Times New Roman" w:hAnsi="Times New Roman" w:cs="Times New Roman"/>
          <w:b/>
          <w:sz w:val="24"/>
        </w:rPr>
        <w:t>53</w:t>
      </w:r>
      <w:r w:rsidRPr="005770CB">
        <w:rPr>
          <w:rFonts w:ascii="Times New Roman" w:hAnsi="Times New Roman" w:cs="Times New Roman"/>
          <w:b/>
          <w:sz w:val="24"/>
        </w:rPr>
        <w:t xml:space="preserve"> projektu - z</w:t>
      </w:r>
      <w:r w:rsidR="005B2030" w:rsidRPr="005B2030">
        <w:rPr>
          <w:rFonts w:ascii="Times New Roman" w:hAnsi="Times New Roman" w:cs="Times New Roman"/>
          <w:b/>
          <w:sz w:val="24"/>
        </w:rPr>
        <w:t>miany w ustawie z dnia 23 listopada 2002 r. o restrukturyzacji zobowiązań koncesyjnych operatorów stacjonarnych publicznych sieci telefonicznych</w:t>
      </w:r>
    </w:p>
    <w:p w14:paraId="7920964C" w14:textId="68A5B073" w:rsidR="005B2030" w:rsidRDefault="005B2030" w:rsidP="007B0313">
      <w:pPr>
        <w:spacing w:before="120" w:after="0" w:line="320" w:lineRule="atLeast"/>
        <w:jc w:val="both"/>
        <w:rPr>
          <w:rFonts w:ascii="Times New Roman" w:hAnsi="Times New Roman" w:cs="Times New Roman"/>
          <w:sz w:val="24"/>
        </w:rPr>
      </w:pPr>
      <w:r w:rsidRPr="00AE60CC">
        <w:rPr>
          <w:rFonts w:ascii="Times New Roman" w:hAnsi="Times New Roman" w:cs="Times New Roman"/>
          <w:b/>
          <w:sz w:val="24"/>
        </w:rPr>
        <w:lastRenderedPageBreak/>
        <w:t>Zmiana art. 2 pkt 5 i 10</w:t>
      </w:r>
      <w:r w:rsidR="00AE60CC">
        <w:rPr>
          <w:rFonts w:ascii="Times New Roman" w:hAnsi="Times New Roman" w:cs="Times New Roman"/>
          <w:sz w:val="24"/>
        </w:rPr>
        <w:t xml:space="preserve"> - </w:t>
      </w:r>
      <w:r w:rsidR="00AE60CC" w:rsidRPr="00AE60CC">
        <w:rPr>
          <w:rFonts w:ascii="Times New Roman" w:hAnsi="Times New Roman" w:cs="Times New Roman"/>
          <w:sz w:val="24"/>
        </w:rPr>
        <w:t>zmian</w:t>
      </w:r>
      <w:r w:rsidR="00AE60CC">
        <w:rPr>
          <w:rFonts w:ascii="Times New Roman" w:hAnsi="Times New Roman" w:cs="Times New Roman"/>
          <w:sz w:val="24"/>
        </w:rPr>
        <w:t>y</w:t>
      </w:r>
      <w:r w:rsidR="00AE60CC" w:rsidRPr="00AE60CC">
        <w:rPr>
          <w:rFonts w:ascii="Times New Roman" w:hAnsi="Times New Roman" w:cs="Times New Roman"/>
          <w:sz w:val="24"/>
        </w:rPr>
        <w:t xml:space="preserve"> o charakterze dostosowawczym polegając</w:t>
      </w:r>
      <w:r w:rsidR="00AE60CC">
        <w:rPr>
          <w:rFonts w:ascii="Times New Roman" w:hAnsi="Times New Roman" w:cs="Times New Roman"/>
          <w:sz w:val="24"/>
        </w:rPr>
        <w:t>e</w:t>
      </w:r>
      <w:r w:rsidR="00AE60CC" w:rsidRPr="00AE60CC">
        <w:rPr>
          <w:rFonts w:ascii="Times New Roman" w:hAnsi="Times New Roman" w:cs="Times New Roman"/>
          <w:sz w:val="24"/>
        </w:rPr>
        <w:t xml:space="preserve"> na zastąpieniu odesłania do art. </w:t>
      </w:r>
      <w:r w:rsidR="00AE60CC">
        <w:rPr>
          <w:rFonts w:ascii="Times New Roman" w:hAnsi="Times New Roman" w:cs="Times New Roman"/>
          <w:sz w:val="24"/>
        </w:rPr>
        <w:t>57 § 1  i art. 67</w:t>
      </w:r>
      <w:r w:rsidR="00AE60CC" w:rsidRPr="00AE60CC">
        <w:rPr>
          <w:rFonts w:ascii="Times New Roman" w:hAnsi="Times New Roman" w:cs="Times New Roman"/>
          <w:sz w:val="24"/>
        </w:rPr>
        <w:t xml:space="preserve"> obowiązującej ustawy – Ordynacja podatkowa odesłaniem do art. </w:t>
      </w:r>
      <w:r w:rsidR="00AE60CC">
        <w:rPr>
          <w:rFonts w:ascii="Times New Roman" w:hAnsi="Times New Roman" w:cs="Times New Roman"/>
          <w:sz w:val="24"/>
        </w:rPr>
        <w:t>223 § 1 i art. 217</w:t>
      </w:r>
      <w:r w:rsidR="00AE60CC" w:rsidRPr="00AE60CC">
        <w:rPr>
          <w:rFonts w:ascii="Times New Roman" w:hAnsi="Times New Roman" w:cs="Times New Roman"/>
          <w:sz w:val="24"/>
        </w:rPr>
        <w:t xml:space="preserve"> nowej ustawy – Ordynacja podatkowa.</w:t>
      </w:r>
    </w:p>
    <w:p w14:paraId="7232E089" w14:textId="747B08C5" w:rsidR="005B2030" w:rsidRDefault="005770CB"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Zmiana art. 9</w:t>
      </w:r>
      <w:r w:rsidR="00AE60CC" w:rsidRPr="00AE60CC">
        <w:rPr>
          <w:rFonts w:ascii="Times New Roman" w:hAnsi="Times New Roman" w:cs="Times New Roman"/>
          <w:b/>
          <w:sz w:val="24"/>
        </w:rPr>
        <w:t xml:space="preserve"> ust. 3 i 5</w:t>
      </w:r>
      <w:r w:rsidR="00AE60CC">
        <w:rPr>
          <w:rFonts w:ascii="Times New Roman" w:hAnsi="Times New Roman" w:cs="Times New Roman"/>
          <w:sz w:val="24"/>
        </w:rPr>
        <w:t xml:space="preserve"> - </w:t>
      </w:r>
      <w:r w:rsidR="00AE60CC" w:rsidRPr="00AE60CC">
        <w:rPr>
          <w:rFonts w:ascii="Times New Roman" w:hAnsi="Times New Roman" w:cs="Times New Roman"/>
          <w:sz w:val="24"/>
        </w:rPr>
        <w:t xml:space="preserve">zmiany o charakterze dostosowawczym polegające na zastąpieniu odesłania do </w:t>
      </w:r>
      <w:r w:rsidR="00AE60CC">
        <w:rPr>
          <w:rFonts w:ascii="Times New Roman" w:hAnsi="Times New Roman" w:cs="Times New Roman"/>
          <w:sz w:val="24"/>
        </w:rPr>
        <w:t>działu VI i art. 33</w:t>
      </w:r>
      <w:r w:rsidR="00AE60CC" w:rsidRPr="00AE60CC">
        <w:rPr>
          <w:rFonts w:ascii="Times New Roman" w:hAnsi="Times New Roman" w:cs="Times New Roman"/>
          <w:sz w:val="24"/>
        </w:rPr>
        <w:t xml:space="preserve"> obowiązującej ustawy – Ordynacja podatkowa odesłaniem do </w:t>
      </w:r>
      <w:r w:rsidR="00AE60CC">
        <w:rPr>
          <w:rFonts w:ascii="Times New Roman" w:hAnsi="Times New Roman" w:cs="Times New Roman"/>
          <w:sz w:val="24"/>
        </w:rPr>
        <w:t>przepisów rozdziału 8 działu IV i art. 624</w:t>
      </w:r>
      <w:r w:rsidR="00AE60CC" w:rsidRPr="00AE60CC">
        <w:rPr>
          <w:rFonts w:ascii="Times New Roman" w:hAnsi="Times New Roman" w:cs="Times New Roman"/>
          <w:sz w:val="24"/>
        </w:rPr>
        <w:t xml:space="preserve"> nowej ustawy – Ordynacja podatkowa.</w:t>
      </w:r>
    </w:p>
    <w:p w14:paraId="24DCDC96" w14:textId="0D35E623" w:rsidR="005B2030" w:rsidRDefault="00AE60CC" w:rsidP="007B0313">
      <w:pPr>
        <w:spacing w:before="120" w:after="0" w:line="320" w:lineRule="atLeast"/>
        <w:jc w:val="both"/>
        <w:rPr>
          <w:rFonts w:ascii="Times New Roman" w:hAnsi="Times New Roman" w:cs="Times New Roman"/>
          <w:sz w:val="24"/>
        </w:rPr>
      </w:pPr>
      <w:r w:rsidRPr="00AE60CC">
        <w:rPr>
          <w:rFonts w:ascii="Times New Roman" w:hAnsi="Times New Roman" w:cs="Times New Roman"/>
          <w:b/>
          <w:sz w:val="24"/>
        </w:rPr>
        <w:t>Zmiany art. 10 ust. 6</w:t>
      </w:r>
      <w:r>
        <w:rPr>
          <w:rFonts w:ascii="Times New Roman" w:hAnsi="Times New Roman" w:cs="Times New Roman"/>
          <w:sz w:val="24"/>
        </w:rPr>
        <w:t xml:space="preserve"> - </w:t>
      </w:r>
      <w:r w:rsidRPr="00AE60CC">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53 § 3</w:t>
      </w:r>
      <w:r w:rsidRPr="00AE60CC">
        <w:rPr>
          <w:rFonts w:ascii="Times New Roman" w:hAnsi="Times New Roman" w:cs="Times New Roman"/>
          <w:sz w:val="24"/>
        </w:rPr>
        <w:t xml:space="preserve"> obowiązującej ustawy – Ordynacja podatkowa odesłaniem do art. </w:t>
      </w:r>
      <w:r>
        <w:rPr>
          <w:rFonts w:ascii="Times New Roman" w:hAnsi="Times New Roman" w:cs="Times New Roman"/>
          <w:sz w:val="24"/>
        </w:rPr>
        <w:t>158 § 2</w:t>
      </w:r>
      <w:r w:rsidRPr="00AE60CC">
        <w:rPr>
          <w:rFonts w:ascii="Times New Roman" w:hAnsi="Times New Roman" w:cs="Times New Roman"/>
          <w:sz w:val="24"/>
        </w:rPr>
        <w:t xml:space="preserve"> nowej ustawy – Ordynacja podatkowa.</w:t>
      </w:r>
    </w:p>
    <w:p w14:paraId="67CA911F" w14:textId="7B1F82C6" w:rsidR="00AE60CC" w:rsidRDefault="00AE60CC" w:rsidP="007B0313">
      <w:pPr>
        <w:spacing w:before="120" w:after="0" w:line="320" w:lineRule="atLeast"/>
        <w:jc w:val="both"/>
        <w:rPr>
          <w:rFonts w:ascii="Times New Roman" w:hAnsi="Times New Roman" w:cs="Times New Roman"/>
          <w:sz w:val="24"/>
        </w:rPr>
      </w:pPr>
      <w:r w:rsidRPr="00AE60CC">
        <w:rPr>
          <w:rFonts w:ascii="Times New Roman" w:hAnsi="Times New Roman" w:cs="Times New Roman"/>
          <w:b/>
          <w:sz w:val="24"/>
        </w:rPr>
        <w:t>Zmiana art. 12 ust. 9  i art. 14 ust. 3</w:t>
      </w:r>
      <w:r>
        <w:rPr>
          <w:rFonts w:ascii="Times New Roman" w:hAnsi="Times New Roman" w:cs="Times New Roman"/>
          <w:sz w:val="24"/>
        </w:rPr>
        <w:t xml:space="preserve"> - </w:t>
      </w:r>
      <w:r w:rsidRPr="00AE60CC">
        <w:rPr>
          <w:rFonts w:ascii="Times New Roman" w:hAnsi="Times New Roman" w:cs="Times New Roman"/>
          <w:sz w:val="24"/>
        </w:rPr>
        <w:t>zmian</w:t>
      </w:r>
      <w:r>
        <w:rPr>
          <w:rFonts w:ascii="Times New Roman" w:hAnsi="Times New Roman" w:cs="Times New Roman"/>
          <w:sz w:val="24"/>
        </w:rPr>
        <w:t>y</w:t>
      </w:r>
      <w:r w:rsidRPr="00AE60CC">
        <w:rPr>
          <w:rFonts w:ascii="Times New Roman" w:hAnsi="Times New Roman" w:cs="Times New Roman"/>
          <w:sz w:val="24"/>
        </w:rPr>
        <w:t xml:space="preserve"> o charakterze dostosowawczym polegając</w:t>
      </w:r>
      <w:r>
        <w:rPr>
          <w:rFonts w:ascii="Times New Roman" w:hAnsi="Times New Roman" w:cs="Times New Roman"/>
          <w:sz w:val="24"/>
        </w:rPr>
        <w:t>e</w:t>
      </w:r>
      <w:r w:rsidRPr="00AE60CC">
        <w:rPr>
          <w:rFonts w:ascii="Times New Roman" w:hAnsi="Times New Roman" w:cs="Times New Roman"/>
          <w:sz w:val="24"/>
        </w:rPr>
        <w:t xml:space="preserve"> na zastąpieniu odesła</w:t>
      </w:r>
      <w:r>
        <w:rPr>
          <w:rFonts w:ascii="Times New Roman" w:hAnsi="Times New Roman" w:cs="Times New Roman"/>
          <w:sz w:val="24"/>
        </w:rPr>
        <w:t>ń</w:t>
      </w:r>
      <w:r w:rsidRPr="00AE60CC">
        <w:rPr>
          <w:rFonts w:ascii="Times New Roman" w:hAnsi="Times New Roman" w:cs="Times New Roman"/>
          <w:sz w:val="24"/>
        </w:rPr>
        <w:t xml:space="preserve"> do art. </w:t>
      </w:r>
      <w:r>
        <w:rPr>
          <w:rFonts w:ascii="Times New Roman" w:hAnsi="Times New Roman" w:cs="Times New Roman"/>
          <w:sz w:val="24"/>
        </w:rPr>
        <w:t>67</w:t>
      </w:r>
      <w:r w:rsidRPr="00AE60CC">
        <w:rPr>
          <w:rFonts w:ascii="Times New Roman" w:hAnsi="Times New Roman" w:cs="Times New Roman"/>
          <w:sz w:val="24"/>
        </w:rPr>
        <w:t xml:space="preserve"> obowiązującej ustawy – Ordynacja podatkowa odesłan</w:t>
      </w:r>
      <w:r>
        <w:rPr>
          <w:rFonts w:ascii="Times New Roman" w:hAnsi="Times New Roman" w:cs="Times New Roman"/>
          <w:sz w:val="24"/>
        </w:rPr>
        <w:t>iami</w:t>
      </w:r>
      <w:r w:rsidRPr="00AE60CC">
        <w:rPr>
          <w:rFonts w:ascii="Times New Roman" w:hAnsi="Times New Roman" w:cs="Times New Roman"/>
          <w:sz w:val="24"/>
        </w:rPr>
        <w:t xml:space="preserve"> do art. </w:t>
      </w:r>
      <w:r>
        <w:rPr>
          <w:rFonts w:ascii="Times New Roman" w:hAnsi="Times New Roman" w:cs="Times New Roman"/>
          <w:sz w:val="24"/>
        </w:rPr>
        <w:t>217</w:t>
      </w:r>
      <w:r w:rsidRPr="00AE60CC">
        <w:rPr>
          <w:rFonts w:ascii="Times New Roman" w:hAnsi="Times New Roman" w:cs="Times New Roman"/>
          <w:sz w:val="24"/>
        </w:rPr>
        <w:t xml:space="preserve"> nowej ustawy – Ordynacja podatkowa.</w:t>
      </w:r>
    </w:p>
    <w:p w14:paraId="13947DBC" w14:textId="77777777" w:rsidR="00AE60CC" w:rsidRDefault="00AE60CC" w:rsidP="007B0313">
      <w:pPr>
        <w:spacing w:before="120" w:after="0" w:line="320" w:lineRule="atLeast"/>
        <w:jc w:val="both"/>
        <w:rPr>
          <w:rFonts w:ascii="Times New Roman" w:hAnsi="Times New Roman" w:cs="Times New Roman"/>
          <w:sz w:val="24"/>
        </w:rPr>
      </w:pPr>
    </w:p>
    <w:p w14:paraId="482FDBA3" w14:textId="14E4AC05" w:rsidR="00AE60CC"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54</w:t>
      </w:r>
      <w:r w:rsidRPr="005770CB">
        <w:rPr>
          <w:rFonts w:ascii="Times New Roman" w:hAnsi="Times New Roman" w:cs="Times New Roman"/>
          <w:b/>
          <w:sz w:val="24"/>
        </w:rPr>
        <w:t xml:space="preserve"> projektu - z</w:t>
      </w:r>
      <w:r w:rsidR="00AE60CC" w:rsidRPr="00AE60CC">
        <w:rPr>
          <w:rFonts w:ascii="Times New Roman" w:hAnsi="Times New Roman" w:cs="Times New Roman"/>
          <w:b/>
          <w:sz w:val="24"/>
        </w:rPr>
        <w:t>miana art. 27a ust. 8 ustawy z dnia 27 marca 2003 r. o planowaniu i zagospodarowaniu przestrzennym</w:t>
      </w:r>
      <w:r w:rsidR="00AE60CC">
        <w:rPr>
          <w:rFonts w:ascii="Times New Roman" w:hAnsi="Times New Roman" w:cs="Times New Roman"/>
          <w:sz w:val="24"/>
        </w:rPr>
        <w:t xml:space="preserve"> – </w:t>
      </w:r>
      <w:r w:rsidR="005D2A7D" w:rsidRPr="005D2A7D">
        <w:rPr>
          <w:rFonts w:ascii="Times New Roman" w:hAnsi="Times New Roman" w:cs="Times New Roman"/>
          <w:sz w:val="24"/>
        </w:rPr>
        <w:t>zmiana o charakterze dostosowawczym polegająca na zastąpieniu odesła</w:t>
      </w:r>
      <w:r w:rsidR="005D2A7D">
        <w:rPr>
          <w:rFonts w:ascii="Times New Roman" w:hAnsi="Times New Roman" w:cs="Times New Roman"/>
          <w:sz w:val="24"/>
        </w:rPr>
        <w:t>nia</w:t>
      </w:r>
      <w:r w:rsidR="005D2A7D" w:rsidRPr="005D2A7D">
        <w:rPr>
          <w:rFonts w:ascii="Times New Roman" w:hAnsi="Times New Roman" w:cs="Times New Roman"/>
          <w:sz w:val="24"/>
        </w:rPr>
        <w:t xml:space="preserve"> do ustawy z dnia 13 października 1995 r. o zasadach ewidencji i identyfikacji podatników i płatników obowiązującej ustawy – Ordynacja podatkowa odesłani</w:t>
      </w:r>
      <w:r w:rsidR="005D2A7D">
        <w:rPr>
          <w:rFonts w:ascii="Times New Roman" w:hAnsi="Times New Roman" w:cs="Times New Roman"/>
          <w:sz w:val="24"/>
        </w:rPr>
        <w:t>em</w:t>
      </w:r>
      <w:r w:rsidR="005D2A7D" w:rsidRPr="005D2A7D">
        <w:rPr>
          <w:rFonts w:ascii="Times New Roman" w:hAnsi="Times New Roman" w:cs="Times New Roman"/>
          <w:sz w:val="24"/>
        </w:rPr>
        <w:t xml:space="preserve"> do </w:t>
      </w:r>
      <w:r w:rsidR="005D2A7D">
        <w:rPr>
          <w:rFonts w:ascii="Times New Roman" w:hAnsi="Times New Roman" w:cs="Times New Roman"/>
          <w:sz w:val="24"/>
        </w:rPr>
        <w:t>rozdziału 1 działu IV</w:t>
      </w:r>
      <w:r w:rsidR="005D2A7D" w:rsidRPr="005D2A7D">
        <w:rPr>
          <w:rFonts w:ascii="Times New Roman" w:hAnsi="Times New Roman" w:cs="Times New Roman"/>
          <w:sz w:val="24"/>
        </w:rPr>
        <w:t xml:space="preserve"> nowej ustawy – Ordynacja podatkowa.</w:t>
      </w:r>
    </w:p>
    <w:p w14:paraId="2BB3622D" w14:textId="77777777" w:rsidR="00AE60CC" w:rsidRDefault="00AE60CC" w:rsidP="007B0313">
      <w:pPr>
        <w:spacing w:before="120" w:after="0" w:line="320" w:lineRule="atLeast"/>
        <w:jc w:val="both"/>
        <w:rPr>
          <w:rFonts w:ascii="Times New Roman" w:hAnsi="Times New Roman" w:cs="Times New Roman"/>
          <w:sz w:val="24"/>
        </w:rPr>
      </w:pPr>
    </w:p>
    <w:p w14:paraId="3E842A77" w14:textId="0F019F36" w:rsidR="005D2A7D" w:rsidRPr="005D2A7D"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Pr>
          <w:rFonts w:ascii="Times New Roman" w:hAnsi="Times New Roman" w:cs="Times New Roman"/>
          <w:b/>
          <w:sz w:val="24"/>
        </w:rPr>
        <w:t>56</w:t>
      </w:r>
      <w:r w:rsidRPr="005770CB">
        <w:rPr>
          <w:rFonts w:ascii="Times New Roman" w:hAnsi="Times New Roman" w:cs="Times New Roman"/>
          <w:b/>
          <w:sz w:val="24"/>
        </w:rPr>
        <w:t xml:space="preserve"> projektu - z</w:t>
      </w:r>
      <w:r w:rsidR="005D2A7D" w:rsidRPr="005D2A7D">
        <w:rPr>
          <w:rFonts w:ascii="Times New Roman" w:hAnsi="Times New Roman" w:cs="Times New Roman"/>
          <w:b/>
          <w:sz w:val="24"/>
        </w:rPr>
        <w:t>miana w ustawie z dnia 13 listopada 2003 r. o dochodach jednostek samorządu terytorialnego</w:t>
      </w:r>
    </w:p>
    <w:p w14:paraId="6F5DFF61" w14:textId="6F7F1D7C" w:rsidR="005D2A7D" w:rsidRDefault="005D2A7D" w:rsidP="007B0313">
      <w:pPr>
        <w:spacing w:before="120" w:after="0" w:line="320" w:lineRule="atLeast"/>
        <w:jc w:val="both"/>
        <w:rPr>
          <w:rFonts w:ascii="Times New Roman" w:hAnsi="Times New Roman" w:cs="Times New Roman"/>
          <w:sz w:val="24"/>
        </w:rPr>
      </w:pPr>
      <w:r w:rsidRPr="005D2A7D">
        <w:rPr>
          <w:rFonts w:ascii="Times New Roman" w:hAnsi="Times New Roman" w:cs="Times New Roman"/>
          <w:b/>
          <w:sz w:val="24"/>
        </w:rPr>
        <w:t>Zmiana art. 11 ust. 4</w:t>
      </w:r>
      <w:r>
        <w:rPr>
          <w:rFonts w:ascii="Times New Roman" w:hAnsi="Times New Roman" w:cs="Times New Roman"/>
          <w:sz w:val="24"/>
        </w:rPr>
        <w:t xml:space="preserve"> - </w:t>
      </w:r>
      <w:r w:rsidRPr="005D2A7D">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76a § 1</w:t>
      </w:r>
      <w:r w:rsidRPr="005D2A7D">
        <w:rPr>
          <w:rFonts w:ascii="Times New Roman" w:hAnsi="Times New Roman" w:cs="Times New Roman"/>
          <w:sz w:val="24"/>
        </w:rPr>
        <w:t xml:space="preserve"> obowiązującej ustawy – Ordynacja podatkowa odesłaniem do art. </w:t>
      </w:r>
      <w:r>
        <w:rPr>
          <w:rFonts w:ascii="Times New Roman" w:hAnsi="Times New Roman" w:cs="Times New Roman"/>
          <w:sz w:val="24"/>
        </w:rPr>
        <w:t>192</w:t>
      </w:r>
      <w:r w:rsidRPr="005D2A7D">
        <w:rPr>
          <w:rFonts w:ascii="Times New Roman" w:hAnsi="Times New Roman" w:cs="Times New Roman"/>
          <w:sz w:val="24"/>
        </w:rPr>
        <w:t xml:space="preserve"> nowej ustawy – Ordynacja podatkowa.</w:t>
      </w:r>
    </w:p>
    <w:p w14:paraId="69911906" w14:textId="72830B64" w:rsidR="005D2A7D" w:rsidRDefault="005D2A7D" w:rsidP="007B0313">
      <w:pPr>
        <w:spacing w:before="120" w:after="0" w:line="320" w:lineRule="atLeast"/>
        <w:jc w:val="both"/>
        <w:rPr>
          <w:rFonts w:ascii="Times New Roman" w:hAnsi="Times New Roman" w:cs="Times New Roman"/>
          <w:sz w:val="24"/>
        </w:rPr>
      </w:pPr>
      <w:r w:rsidRPr="005D2A7D">
        <w:rPr>
          <w:rFonts w:ascii="Times New Roman" w:hAnsi="Times New Roman" w:cs="Times New Roman"/>
          <w:b/>
          <w:sz w:val="24"/>
        </w:rPr>
        <w:t>Uchylenie art. 18 ust. 1</w:t>
      </w:r>
      <w:r>
        <w:rPr>
          <w:rFonts w:ascii="Times New Roman" w:hAnsi="Times New Roman" w:cs="Times New Roman"/>
          <w:sz w:val="24"/>
        </w:rPr>
        <w:t xml:space="preserve"> – przepis przewiduje, że d</w:t>
      </w:r>
      <w:r w:rsidRPr="005D2A7D">
        <w:rPr>
          <w:rFonts w:ascii="Times New Roman" w:hAnsi="Times New Roman" w:cs="Times New Roman"/>
          <w:sz w:val="24"/>
        </w:rPr>
        <w:t>o udzielania ulg podatkowych, umarzania, rozkładania na raty i odraczania terminów płatności należności z tytułu podatków i opłat stanowiących dochody jednostek samorządu terytorialnego, a także zwalniania z obowiązku pobrania bądź ograniczenia poboru tych należności mają zastosowanie przepisy ustawy z dnia 29 sierpnia 1997 r. - Ordynacja podatkowa</w:t>
      </w:r>
      <w:r>
        <w:rPr>
          <w:rFonts w:ascii="Times New Roman" w:hAnsi="Times New Roman" w:cs="Times New Roman"/>
          <w:sz w:val="24"/>
        </w:rPr>
        <w:t xml:space="preserve">. Przepis przewidujący stosowanie ustawy – Ordynacja podatkowa w przypadku, gdy wynika to wprost z tej ustawy jest zbędny stanowi </w:t>
      </w:r>
      <w:proofErr w:type="spellStart"/>
      <w:r>
        <w:rPr>
          <w:rFonts w:ascii="Times New Roman" w:hAnsi="Times New Roman" w:cs="Times New Roman"/>
          <w:sz w:val="24"/>
        </w:rPr>
        <w:t>superfluum</w:t>
      </w:r>
      <w:proofErr w:type="spellEnd"/>
      <w:r>
        <w:rPr>
          <w:rFonts w:ascii="Times New Roman" w:hAnsi="Times New Roman" w:cs="Times New Roman"/>
          <w:sz w:val="24"/>
        </w:rPr>
        <w:t xml:space="preserve"> i z tego względu powinien zostać uchylony. </w:t>
      </w:r>
    </w:p>
    <w:p w14:paraId="39856FB0" w14:textId="77777777" w:rsidR="00AA0461" w:rsidRDefault="005D2A7D" w:rsidP="007B0313">
      <w:pPr>
        <w:spacing w:before="120" w:after="0" w:line="320" w:lineRule="atLeast"/>
        <w:jc w:val="both"/>
        <w:rPr>
          <w:rFonts w:ascii="Times New Roman" w:hAnsi="Times New Roman" w:cs="Times New Roman"/>
          <w:sz w:val="24"/>
        </w:rPr>
      </w:pPr>
      <w:r w:rsidRPr="00AA0461">
        <w:rPr>
          <w:rFonts w:ascii="Times New Roman" w:hAnsi="Times New Roman" w:cs="Times New Roman"/>
          <w:b/>
          <w:sz w:val="24"/>
        </w:rPr>
        <w:t>Zmiana art. 35 ust. 4</w:t>
      </w:r>
      <w:r>
        <w:rPr>
          <w:rFonts w:ascii="Times New Roman" w:hAnsi="Times New Roman" w:cs="Times New Roman"/>
          <w:sz w:val="24"/>
        </w:rPr>
        <w:t xml:space="preserve"> </w:t>
      </w:r>
      <w:r w:rsidR="00AA0461">
        <w:rPr>
          <w:rFonts w:ascii="Times New Roman" w:hAnsi="Times New Roman" w:cs="Times New Roman"/>
          <w:sz w:val="24"/>
        </w:rPr>
        <w:t xml:space="preserve">– zmiana o charakterze dostosowawczym polegająca na zastąpieniu odesłania do przepisów obowiązującej ustawy – Ordynacja podatkowa </w:t>
      </w:r>
      <w:r w:rsidR="00AA0461" w:rsidRPr="00AA0461">
        <w:rPr>
          <w:rFonts w:ascii="Times New Roman" w:hAnsi="Times New Roman" w:cs="Times New Roman"/>
          <w:sz w:val="24"/>
        </w:rPr>
        <w:t>dotyczących odraczania terminu płatności podatku lub zapłaty zaległości podatkowej, rozkładania na raty podatku lub zapłaty zaległości podatkowej, a także umarzania zaległości podatkowej oraz odsetek za zwłokę</w:t>
      </w:r>
      <w:r w:rsidR="00AA0461">
        <w:rPr>
          <w:rFonts w:ascii="Times New Roman" w:hAnsi="Times New Roman" w:cs="Times New Roman"/>
          <w:sz w:val="24"/>
        </w:rPr>
        <w:t xml:space="preserve">, odesłaniem do przepisów rozdziału 8 działu II nowej ustawy – Ordynacja podatkowa. </w:t>
      </w:r>
    </w:p>
    <w:p w14:paraId="2858F04B" w14:textId="50BEBF45" w:rsidR="005D2A7D" w:rsidRDefault="00AA0461" w:rsidP="007B0313">
      <w:pPr>
        <w:spacing w:before="120" w:after="0" w:line="320" w:lineRule="atLeast"/>
        <w:jc w:val="both"/>
        <w:rPr>
          <w:rFonts w:ascii="Times New Roman" w:hAnsi="Times New Roman" w:cs="Times New Roman"/>
          <w:sz w:val="24"/>
        </w:rPr>
      </w:pPr>
      <w:r w:rsidRPr="00AA0461">
        <w:rPr>
          <w:rFonts w:ascii="Times New Roman" w:hAnsi="Times New Roman" w:cs="Times New Roman"/>
          <w:b/>
          <w:sz w:val="24"/>
        </w:rPr>
        <w:t>Zmiana art. 38</w:t>
      </w:r>
      <w:r>
        <w:rPr>
          <w:rFonts w:ascii="Times New Roman" w:hAnsi="Times New Roman" w:cs="Times New Roman"/>
          <w:sz w:val="24"/>
        </w:rPr>
        <w:t xml:space="preserve"> -  </w:t>
      </w:r>
      <w:r w:rsidRPr="00AA0461">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 xml:space="preserve">przepisów działu III, </w:t>
      </w:r>
      <w:r w:rsidRPr="00AA0461">
        <w:rPr>
          <w:rFonts w:ascii="Times New Roman" w:hAnsi="Times New Roman" w:cs="Times New Roman"/>
          <w:sz w:val="24"/>
        </w:rPr>
        <w:t xml:space="preserve">art. </w:t>
      </w:r>
      <w:r>
        <w:rPr>
          <w:rFonts w:ascii="Times New Roman" w:hAnsi="Times New Roman" w:cs="Times New Roman"/>
          <w:sz w:val="24"/>
        </w:rPr>
        <w:t xml:space="preserve">57, art. 55 § 2, rozdziału 6 i 7a działu II, art. 67a § 1 pkt 3 </w:t>
      </w:r>
      <w:r w:rsidRPr="00AA0461">
        <w:rPr>
          <w:rFonts w:ascii="Times New Roman" w:hAnsi="Times New Roman" w:cs="Times New Roman"/>
          <w:sz w:val="24"/>
        </w:rPr>
        <w:t xml:space="preserve"> obowiązującej ustawy – Ordynacja podatkowa odesłaniem do </w:t>
      </w:r>
      <w:r w:rsidR="00E80C35" w:rsidRPr="00E80C35">
        <w:rPr>
          <w:rFonts w:ascii="Times New Roman" w:hAnsi="Times New Roman" w:cs="Times New Roman"/>
          <w:sz w:val="24"/>
        </w:rPr>
        <w:t xml:space="preserve">art. 125, art. 126, art. 128 § 1, </w:t>
      </w:r>
      <w:r w:rsidR="00E80C35" w:rsidRPr="00E80C35">
        <w:rPr>
          <w:rFonts w:ascii="Times New Roman" w:hAnsi="Times New Roman" w:cs="Times New Roman"/>
          <w:sz w:val="24"/>
        </w:rPr>
        <w:lastRenderedPageBreak/>
        <w:t>działu II i rozdziału 10 działu IV</w:t>
      </w:r>
      <w:r w:rsidR="00E80C35">
        <w:rPr>
          <w:rFonts w:ascii="Times New Roman" w:hAnsi="Times New Roman" w:cs="Times New Roman"/>
          <w:sz w:val="24"/>
        </w:rPr>
        <w:t xml:space="preserve">, art. 223, art. 172, rozdziału 5 i 8 działu II, art. 217 § 2 pkt 3 </w:t>
      </w:r>
      <w:r w:rsidR="00E80C35" w:rsidRPr="00E80C35">
        <w:rPr>
          <w:rFonts w:ascii="Times New Roman" w:hAnsi="Times New Roman" w:cs="Times New Roman"/>
          <w:sz w:val="24"/>
        </w:rPr>
        <w:t xml:space="preserve"> </w:t>
      </w:r>
      <w:r w:rsidRPr="00AA0461">
        <w:rPr>
          <w:rFonts w:ascii="Times New Roman" w:hAnsi="Times New Roman" w:cs="Times New Roman"/>
          <w:sz w:val="24"/>
        </w:rPr>
        <w:t>nowej ustawy – Ordynacja podatkowa.</w:t>
      </w:r>
    </w:p>
    <w:p w14:paraId="7707358D" w14:textId="77777777" w:rsidR="005D2A7D" w:rsidRPr="00082E7B" w:rsidRDefault="005D2A7D" w:rsidP="007B0313">
      <w:pPr>
        <w:spacing w:before="120" w:after="0" w:line="320" w:lineRule="atLeast"/>
        <w:jc w:val="both"/>
        <w:rPr>
          <w:rFonts w:ascii="Times New Roman" w:hAnsi="Times New Roman" w:cs="Times New Roman"/>
          <w:sz w:val="24"/>
        </w:rPr>
      </w:pPr>
    </w:p>
    <w:p w14:paraId="2EA68055" w14:textId="40A79865" w:rsidR="00F36C93" w:rsidRPr="00A72EFA"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Pr>
          <w:rFonts w:ascii="Times New Roman" w:hAnsi="Times New Roman" w:cs="Times New Roman"/>
          <w:b/>
          <w:sz w:val="24"/>
        </w:rPr>
        <w:t>58</w:t>
      </w:r>
      <w:r w:rsidRPr="005770CB">
        <w:rPr>
          <w:rFonts w:ascii="Times New Roman" w:hAnsi="Times New Roman" w:cs="Times New Roman"/>
          <w:b/>
          <w:sz w:val="24"/>
        </w:rPr>
        <w:t xml:space="preserve"> projektu - z</w:t>
      </w:r>
      <w:r w:rsidR="00A72EFA" w:rsidRPr="00A72EFA">
        <w:rPr>
          <w:rFonts w:ascii="Times New Roman" w:hAnsi="Times New Roman" w:cs="Times New Roman"/>
          <w:b/>
          <w:sz w:val="24"/>
        </w:rPr>
        <w:t>miany w ustawie</w:t>
      </w:r>
      <w:r w:rsidR="00E80C35" w:rsidRPr="00E80C35">
        <w:t xml:space="preserve"> </w:t>
      </w:r>
      <w:r w:rsidR="00E80C35" w:rsidRPr="00E80C35">
        <w:rPr>
          <w:rFonts w:ascii="Times New Roman" w:hAnsi="Times New Roman" w:cs="Times New Roman"/>
          <w:b/>
          <w:sz w:val="24"/>
        </w:rPr>
        <w:t xml:space="preserve">z dnia 11 marca 2004 r. </w:t>
      </w:r>
      <w:r w:rsidR="00A72EFA" w:rsidRPr="00A72EFA">
        <w:rPr>
          <w:rFonts w:ascii="Times New Roman" w:hAnsi="Times New Roman" w:cs="Times New Roman"/>
          <w:b/>
          <w:sz w:val="24"/>
        </w:rPr>
        <w:t xml:space="preserve"> o podatku od towarów i usług</w:t>
      </w:r>
    </w:p>
    <w:p w14:paraId="41C55104" w14:textId="0CCD01F7" w:rsidR="001A5D0A" w:rsidRPr="001A5D0A" w:rsidRDefault="001A5D0A"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tytułu działu III i dodanie rozdziału 2a (art. 18e) - </w:t>
      </w:r>
      <w:r>
        <w:rPr>
          <w:rFonts w:ascii="Times New Roman" w:hAnsi="Times New Roman" w:cs="Times New Roman"/>
          <w:sz w:val="24"/>
        </w:rPr>
        <w:t xml:space="preserve">zmiana ma charakter porządkujący i związana jest z przeniesieniem materii uregulowanej obecnie w 138c § 2 obowiązującej ustawy – Ordynacja podatkowa do art. 18e ustawy o podatku od towarów i usług. Przepis ten dotyczy szczególnego przypadku pełnomocnika ustanowionego w procedurach szczególnych rozliczania podatku od towarów i usług, dlatego brak jest uzasadnienia do regulowania tego przypadku w przepisach ogólnych prawa podatkowego. </w:t>
      </w:r>
      <w:r w:rsidR="006427F4">
        <w:rPr>
          <w:rFonts w:ascii="Times New Roman" w:hAnsi="Times New Roman" w:cs="Times New Roman"/>
          <w:sz w:val="24"/>
        </w:rPr>
        <w:t>Zgodnie z tym przepisem pełnomocnik ten</w:t>
      </w:r>
      <w:r w:rsidR="006427F4" w:rsidRPr="006427F4">
        <w:rPr>
          <w:rFonts w:ascii="Times New Roman" w:hAnsi="Times New Roman" w:cs="Times New Roman"/>
          <w:sz w:val="24"/>
        </w:rPr>
        <w:t>, będący nierezydentem i nieposiadający identyfikatora podatkowego, ma obowiązek wskazać numer służący do identyfikacji dla celów podatkowych nadany w jego państwie. W przypadku braku takiego numeru pełnomocnik ten podaje numer i serię paszportu lub innego dokumentu potwierdzającego tożsamość. Pełnomocnik ten ma również obowiązek wskazać swój adres elektroniczny</w:t>
      </w:r>
    </w:p>
    <w:p w14:paraId="32733731" w14:textId="2169A16F" w:rsidR="00D506F0" w:rsidRDefault="00D506F0" w:rsidP="00D506F0">
      <w:pPr>
        <w:spacing w:before="120" w:after="0" w:line="320" w:lineRule="atLeast"/>
        <w:jc w:val="both"/>
        <w:rPr>
          <w:rFonts w:ascii="Times New Roman" w:hAnsi="Times New Roman" w:cs="Times New Roman"/>
          <w:b/>
          <w:sz w:val="24"/>
        </w:rPr>
      </w:pPr>
      <w:r w:rsidRPr="00043855">
        <w:rPr>
          <w:rFonts w:ascii="Times New Roman" w:hAnsi="Times New Roman" w:cs="Times New Roman"/>
          <w:b/>
          <w:sz w:val="24"/>
        </w:rPr>
        <w:t>Zmiana a</w:t>
      </w:r>
      <w:r>
        <w:rPr>
          <w:rFonts w:ascii="Times New Roman" w:hAnsi="Times New Roman" w:cs="Times New Roman"/>
          <w:b/>
          <w:sz w:val="24"/>
        </w:rPr>
        <w:t xml:space="preserve">rt. 32 ust. 5 </w:t>
      </w:r>
      <w:r w:rsidR="003531CB">
        <w:rPr>
          <w:rFonts w:ascii="Times New Roman" w:hAnsi="Times New Roman" w:cs="Times New Roman"/>
          <w:b/>
          <w:sz w:val="24"/>
        </w:rPr>
        <w:t xml:space="preserve">i art. 130b ust. 7 pkt 1 </w:t>
      </w:r>
      <w:r>
        <w:rPr>
          <w:rFonts w:ascii="Times New Roman" w:hAnsi="Times New Roman" w:cs="Times New Roman"/>
          <w:b/>
          <w:sz w:val="24"/>
        </w:rPr>
        <w:t xml:space="preserve">- </w:t>
      </w:r>
      <w:r>
        <w:rPr>
          <w:rFonts w:ascii="Times New Roman" w:hAnsi="Times New Roman" w:cs="Times New Roman"/>
          <w:sz w:val="24"/>
        </w:rPr>
        <w:t>zmiana tych przepisów polega na aktualizacji odesłania do decyzji w sprawie porozumienia</w:t>
      </w:r>
      <w:r w:rsidRPr="0010638F">
        <w:rPr>
          <w:rFonts w:ascii="Times New Roman" w:hAnsi="Times New Roman" w:cs="Times New Roman"/>
          <w:sz w:val="24"/>
        </w:rPr>
        <w:t>, o której mowa w rozdziale 4 działu IV Ordynacji podatkowej</w:t>
      </w:r>
      <w:r>
        <w:rPr>
          <w:rFonts w:ascii="Times New Roman" w:hAnsi="Times New Roman" w:cs="Times New Roman"/>
          <w:sz w:val="24"/>
        </w:rPr>
        <w:t xml:space="preserve">. Obecnie funkcjonujące określenie decyzji jako decyzji </w:t>
      </w:r>
      <w:r w:rsidRPr="0010638F">
        <w:rPr>
          <w:rFonts w:ascii="Times New Roman" w:hAnsi="Times New Roman" w:cs="Times New Roman"/>
          <w:sz w:val="24"/>
        </w:rPr>
        <w:t>o uznaniu prawidłowości wyboru i stosowania metody ustalania ceny transakcyjnej między podmiotami powiązanymi</w:t>
      </w:r>
      <w:r>
        <w:rPr>
          <w:rFonts w:ascii="Times New Roman" w:hAnsi="Times New Roman" w:cs="Times New Roman"/>
          <w:sz w:val="24"/>
        </w:rPr>
        <w:t xml:space="preserve"> nie znajduje podstaw w terminologii używanej w przepisach ogólnego prawa podatkowego.</w:t>
      </w:r>
    </w:p>
    <w:p w14:paraId="2EEC5EF4" w14:textId="7D7687A6" w:rsidR="006D40EB" w:rsidRDefault="00043855" w:rsidP="006D40EB">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Uchylenie art. 37 ust. 1aa pkt 2 i ust. </w:t>
      </w:r>
      <w:r w:rsidR="001A5D0A">
        <w:rPr>
          <w:rFonts w:ascii="Times New Roman" w:hAnsi="Times New Roman" w:cs="Times New Roman"/>
          <w:b/>
          <w:sz w:val="24"/>
        </w:rPr>
        <w:t xml:space="preserve">1ab </w:t>
      </w:r>
      <w:r w:rsidR="006D40EB" w:rsidRPr="006D40EB">
        <w:rPr>
          <w:rFonts w:ascii="Times New Roman" w:hAnsi="Times New Roman" w:cs="Times New Roman"/>
          <w:b/>
          <w:sz w:val="24"/>
          <w:szCs w:val="24"/>
        </w:rPr>
        <w:t>–</w:t>
      </w:r>
      <w:r w:rsidR="001A5D0A" w:rsidRPr="006D40EB">
        <w:rPr>
          <w:rFonts w:ascii="Times New Roman" w:hAnsi="Times New Roman" w:cs="Times New Roman"/>
          <w:b/>
          <w:sz w:val="24"/>
          <w:szCs w:val="24"/>
        </w:rPr>
        <w:t xml:space="preserve"> </w:t>
      </w:r>
      <w:r w:rsidR="006D40EB" w:rsidRPr="006D40EB">
        <w:rPr>
          <w:rFonts w:ascii="Times New Roman" w:hAnsi="Times New Roman" w:cs="Times New Roman"/>
          <w:sz w:val="24"/>
          <w:szCs w:val="24"/>
        </w:rPr>
        <w:t>uchylenie tych przepisów stanowi</w:t>
      </w:r>
      <w:r w:rsidR="006D40EB" w:rsidRPr="006D40EB">
        <w:rPr>
          <w:rFonts w:ascii="Times New Roman" w:hAnsi="Times New Roman" w:cs="Times New Roman"/>
          <w:sz w:val="24"/>
        </w:rPr>
        <w:t xml:space="preserve"> konsekwencją </w:t>
      </w:r>
      <w:r w:rsidR="001732FA">
        <w:rPr>
          <w:rFonts w:ascii="Times New Roman" w:hAnsi="Times New Roman" w:cs="Times New Roman"/>
          <w:sz w:val="24"/>
        </w:rPr>
        <w:t xml:space="preserve">zmian w przepisach ogólnego prawa podatkowego. Projekt nowej ustawy nie przewiduje </w:t>
      </w:r>
      <w:r w:rsidR="006D40EB" w:rsidRPr="006D40EB">
        <w:rPr>
          <w:rFonts w:ascii="Times New Roman" w:hAnsi="Times New Roman" w:cs="Times New Roman"/>
          <w:sz w:val="24"/>
        </w:rPr>
        <w:t>podwyższonych (150%) odsetek za zwłokę</w:t>
      </w:r>
      <w:r w:rsidR="001732FA">
        <w:rPr>
          <w:rFonts w:ascii="Times New Roman" w:hAnsi="Times New Roman" w:cs="Times New Roman"/>
          <w:sz w:val="24"/>
        </w:rPr>
        <w:t xml:space="preserve"> w związku z tym zasadne jest uchylenie przepisów</w:t>
      </w:r>
      <w:r w:rsidR="003531CB">
        <w:rPr>
          <w:rFonts w:ascii="Times New Roman" w:hAnsi="Times New Roman" w:cs="Times New Roman"/>
          <w:sz w:val="24"/>
        </w:rPr>
        <w:t xml:space="preserve"> ustawy o podatku od towarów i usług</w:t>
      </w:r>
      <w:r w:rsidR="001732FA">
        <w:rPr>
          <w:rFonts w:ascii="Times New Roman" w:hAnsi="Times New Roman" w:cs="Times New Roman"/>
          <w:sz w:val="24"/>
        </w:rPr>
        <w:t>, które odwołują się do zlikwidowanej instytucji prawnej.</w:t>
      </w:r>
    </w:p>
    <w:p w14:paraId="4FE93C66" w14:textId="7E989E9D" w:rsidR="00EC7BD5" w:rsidRDefault="00D506F0"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Zmiana art. </w:t>
      </w:r>
      <w:r w:rsidRPr="00043855">
        <w:rPr>
          <w:rFonts w:ascii="Times New Roman" w:hAnsi="Times New Roman" w:cs="Times New Roman"/>
          <w:b/>
          <w:sz w:val="24"/>
        </w:rPr>
        <w:t xml:space="preserve">86 ust. 15 </w:t>
      </w:r>
      <w:r w:rsidR="00EC7BD5">
        <w:rPr>
          <w:rFonts w:ascii="Times New Roman" w:hAnsi="Times New Roman" w:cs="Times New Roman"/>
          <w:b/>
          <w:sz w:val="24"/>
        </w:rPr>
        <w:t xml:space="preserve">- </w:t>
      </w:r>
      <w:r w:rsidRPr="005D2A7D">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 xml:space="preserve">81b </w:t>
      </w:r>
      <w:r w:rsidRPr="005D2A7D">
        <w:rPr>
          <w:rFonts w:ascii="Times New Roman" w:hAnsi="Times New Roman" w:cs="Times New Roman"/>
          <w:sz w:val="24"/>
        </w:rPr>
        <w:t xml:space="preserve">obowiązującej ustawy – Ordynacja podatkowa odesłaniem do art. </w:t>
      </w:r>
      <w:r>
        <w:rPr>
          <w:rFonts w:ascii="Times New Roman" w:hAnsi="Times New Roman" w:cs="Times New Roman"/>
          <w:sz w:val="24"/>
        </w:rPr>
        <w:t>139</w:t>
      </w:r>
      <w:r w:rsidRPr="005D2A7D">
        <w:rPr>
          <w:rFonts w:ascii="Times New Roman" w:hAnsi="Times New Roman" w:cs="Times New Roman"/>
          <w:sz w:val="24"/>
        </w:rPr>
        <w:t xml:space="preserve"> nowej ustawy – Ordynacja podatkowa.</w:t>
      </w:r>
    </w:p>
    <w:p w14:paraId="6D847338" w14:textId="77777777" w:rsidR="00D506F0" w:rsidRPr="007B0313" w:rsidRDefault="00D506F0" w:rsidP="00D506F0">
      <w:pPr>
        <w:spacing w:before="120" w:after="0" w:line="320" w:lineRule="atLeast"/>
        <w:jc w:val="both"/>
        <w:rPr>
          <w:rFonts w:ascii="Times New Roman" w:hAnsi="Times New Roman" w:cs="Times New Roman"/>
          <w:sz w:val="24"/>
        </w:rPr>
      </w:pPr>
      <w:r w:rsidRPr="00043855">
        <w:rPr>
          <w:rFonts w:ascii="Times New Roman" w:hAnsi="Times New Roman" w:cs="Times New Roman"/>
          <w:b/>
          <w:sz w:val="24"/>
        </w:rPr>
        <w:t>Dodanie art. 8</w:t>
      </w:r>
      <w:r>
        <w:rPr>
          <w:rFonts w:ascii="Times New Roman" w:hAnsi="Times New Roman" w:cs="Times New Roman"/>
          <w:b/>
          <w:sz w:val="24"/>
        </w:rPr>
        <w:t>7</w:t>
      </w:r>
      <w:r w:rsidRPr="00043855">
        <w:rPr>
          <w:rFonts w:ascii="Times New Roman" w:hAnsi="Times New Roman" w:cs="Times New Roman"/>
          <w:b/>
          <w:sz w:val="24"/>
        </w:rPr>
        <w:t xml:space="preserve"> ust. </w:t>
      </w:r>
      <w:r>
        <w:rPr>
          <w:rFonts w:ascii="Times New Roman" w:hAnsi="Times New Roman" w:cs="Times New Roman"/>
          <w:b/>
          <w:sz w:val="24"/>
        </w:rPr>
        <w:t>2d-2f</w:t>
      </w:r>
      <w:r>
        <w:rPr>
          <w:rFonts w:ascii="Times New Roman" w:hAnsi="Times New Roman" w:cs="Times New Roman"/>
          <w:sz w:val="24"/>
        </w:rPr>
        <w:t xml:space="preserve"> –</w:t>
      </w:r>
      <w:r w:rsidRPr="007B0313">
        <w:rPr>
          <w:rFonts w:ascii="Times New Roman" w:hAnsi="Times New Roman" w:cs="Times New Roman"/>
          <w:sz w:val="24"/>
        </w:rPr>
        <w:t xml:space="preserve"> </w:t>
      </w:r>
      <w:r>
        <w:rPr>
          <w:rFonts w:ascii="Times New Roman" w:hAnsi="Times New Roman" w:cs="Times New Roman"/>
          <w:sz w:val="24"/>
        </w:rPr>
        <w:t xml:space="preserve">dodawane przepisy </w:t>
      </w:r>
      <w:r w:rsidRPr="007B0313">
        <w:rPr>
          <w:rFonts w:ascii="Times New Roman" w:hAnsi="Times New Roman" w:cs="Times New Roman"/>
          <w:sz w:val="24"/>
        </w:rPr>
        <w:t>stanowi</w:t>
      </w:r>
      <w:r>
        <w:rPr>
          <w:rFonts w:ascii="Times New Roman" w:hAnsi="Times New Roman" w:cs="Times New Roman"/>
          <w:sz w:val="24"/>
        </w:rPr>
        <w:t>ą</w:t>
      </w:r>
      <w:r w:rsidRPr="007B0313">
        <w:rPr>
          <w:rFonts w:ascii="Times New Roman" w:hAnsi="Times New Roman" w:cs="Times New Roman"/>
          <w:sz w:val="24"/>
        </w:rPr>
        <w:t xml:space="preserve"> odpowiednik art. 76b § 2-4 </w:t>
      </w:r>
      <w:r>
        <w:rPr>
          <w:rFonts w:ascii="Times New Roman" w:hAnsi="Times New Roman" w:cs="Times New Roman"/>
          <w:sz w:val="24"/>
        </w:rPr>
        <w:t>obowiązującej ustawy – Ordynacja podatkowa.</w:t>
      </w:r>
      <w:r w:rsidRPr="007B0313">
        <w:rPr>
          <w:rFonts w:ascii="Times New Roman" w:hAnsi="Times New Roman" w:cs="Times New Roman"/>
          <w:sz w:val="24"/>
        </w:rPr>
        <w:t xml:space="preserve"> Instytucje zawarte w tych przepisach </w:t>
      </w:r>
      <w:r>
        <w:rPr>
          <w:rFonts w:ascii="Times New Roman" w:hAnsi="Times New Roman" w:cs="Times New Roman"/>
          <w:sz w:val="24"/>
        </w:rPr>
        <w:t xml:space="preserve">dotyczą </w:t>
      </w:r>
      <w:r w:rsidRPr="006D40EB">
        <w:rPr>
          <w:rFonts w:ascii="Times New Roman" w:hAnsi="Times New Roman" w:cs="Times New Roman"/>
          <w:sz w:val="24"/>
        </w:rPr>
        <w:t>szczególnej sytuacji możliwości</w:t>
      </w:r>
      <w:r>
        <w:rPr>
          <w:rFonts w:ascii="Times New Roman" w:hAnsi="Times New Roman" w:cs="Times New Roman"/>
          <w:sz w:val="24"/>
        </w:rPr>
        <w:t xml:space="preserve"> dla</w:t>
      </w:r>
      <w:r w:rsidRPr="006D40EB">
        <w:rPr>
          <w:rFonts w:ascii="Times New Roman" w:hAnsi="Times New Roman" w:cs="Times New Roman"/>
          <w:sz w:val="24"/>
        </w:rPr>
        <w:t xml:space="preserve"> podatku od towarów i usług </w:t>
      </w:r>
      <w:r>
        <w:rPr>
          <w:rFonts w:ascii="Times New Roman" w:hAnsi="Times New Roman" w:cs="Times New Roman"/>
          <w:sz w:val="24"/>
        </w:rPr>
        <w:t>(</w:t>
      </w:r>
      <w:r w:rsidRPr="006D40EB">
        <w:rPr>
          <w:rFonts w:ascii="Times New Roman" w:hAnsi="Times New Roman" w:cs="Times New Roman"/>
          <w:sz w:val="24"/>
        </w:rPr>
        <w:t>ustanowienia zabezpieczenia np. kredytu na zwrocie podatku</w:t>
      </w:r>
      <w:r>
        <w:rPr>
          <w:rFonts w:ascii="Times New Roman" w:hAnsi="Times New Roman" w:cs="Times New Roman"/>
          <w:sz w:val="24"/>
        </w:rPr>
        <w:t>)</w:t>
      </w:r>
      <w:r w:rsidRPr="006D40EB">
        <w:rPr>
          <w:rFonts w:ascii="Times New Roman" w:hAnsi="Times New Roman" w:cs="Times New Roman"/>
          <w:sz w:val="24"/>
        </w:rPr>
        <w:t xml:space="preserve">  </w:t>
      </w:r>
      <w:r>
        <w:rPr>
          <w:rFonts w:ascii="Times New Roman" w:hAnsi="Times New Roman" w:cs="Times New Roman"/>
          <w:sz w:val="24"/>
        </w:rPr>
        <w:t>z</w:t>
      </w:r>
      <w:r w:rsidRPr="007B0313">
        <w:rPr>
          <w:rFonts w:ascii="Times New Roman" w:hAnsi="Times New Roman" w:cs="Times New Roman"/>
          <w:sz w:val="24"/>
        </w:rPr>
        <w:t xml:space="preserve"> tego względu powinny być uregulowane w  ustawie, nie zaś </w:t>
      </w:r>
      <w:r>
        <w:rPr>
          <w:rFonts w:ascii="Times New Roman" w:hAnsi="Times New Roman" w:cs="Times New Roman"/>
          <w:sz w:val="24"/>
        </w:rPr>
        <w:t>w ogólnym prawie podatkowym</w:t>
      </w:r>
      <w:r w:rsidRPr="007B0313">
        <w:rPr>
          <w:rFonts w:ascii="Times New Roman" w:hAnsi="Times New Roman" w:cs="Times New Roman"/>
          <w:sz w:val="24"/>
        </w:rPr>
        <w:t xml:space="preserve">. </w:t>
      </w:r>
    </w:p>
    <w:p w14:paraId="0D41D732" w14:textId="2ADC8D09" w:rsidR="00D506F0" w:rsidRDefault="00D506F0" w:rsidP="00D506F0">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Zmiana </w:t>
      </w:r>
      <w:r w:rsidR="00043855" w:rsidRPr="00043855">
        <w:rPr>
          <w:rFonts w:ascii="Times New Roman" w:hAnsi="Times New Roman" w:cs="Times New Roman"/>
          <w:b/>
          <w:sz w:val="24"/>
        </w:rPr>
        <w:t xml:space="preserve">art. 87 ust. 4c </w:t>
      </w:r>
      <w:r>
        <w:rPr>
          <w:rFonts w:ascii="Times New Roman" w:hAnsi="Times New Roman" w:cs="Times New Roman"/>
          <w:b/>
          <w:sz w:val="24"/>
        </w:rPr>
        <w:t xml:space="preserve">- </w:t>
      </w:r>
      <w:r w:rsidRPr="005D2A7D">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 xml:space="preserve">33e-33g </w:t>
      </w:r>
      <w:r w:rsidRPr="005D2A7D">
        <w:rPr>
          <w:rFonts w:ascii="Times New Roman" w:hAnsi="Times New Roman" w:cs="Times New Roman"/>
          <w:sz w:val="24"/>
        </w:rPr>
        <w:t xml:space="preserve">obowiązującej ustawy – Ordynacja podatkowa odesłaniem do art. </w:t>
      </w:r>
      <w:r>
        <w:rPr>
          <w:rFonts w:ascii="Times New Roman" w:hAnsi="Times New Roman" w:cs="Times New Roman"/>
          <w:sz w:val="24"/>
        </w:rPr>
        <w:t>627-629</w:t>
      </w:r>
      <w:r w:rsidRPr="005D2A7D">
        <w:rPr>
          <w:rFonts w:ascii="Times New Roman" w:hAnsi="Times New Roman" w:cs="Times New Roman"/>
          <w:sz w:val="24"/>
        </w:rPr>
        <w:t xml:space="preserve"> nowej ustawy – Ordynacja podatkowa.</w:t>
      </w:r>
    </w:p>
    <w:p w14:paraId="09192719" w14:textId="0C738A2A" w:rsidR="00D506F0" w:rsidRPr="00D506F0" w:rsidRDefault="00D506F0"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96 ust 12 </w:t>
      </w:r>
      <w:r w:rsidR="003531CB">
        <w:rPr>
          <w:rFonts w:ascii="Times New Roman" w:hAnsi="Times New Roman" w:cs="Times New Roman"/>
          <w:b/>
          <w:sz w:val="24"/>
        </w:rPr>
        <w:t xml:space="preserve">zdanie 2 </w:t>
      </w:r>
      <w:r>
        <w:rPr>
          <w:rFonts w:ascii="Times New Roman" w:hAnsi="Times New Roman" w:cs="Times New Roman"/>
          <w:b/>
          <w:sz w:val="24"/>
        </w:rPr>
        <w:t xml:space="preserve">- </w:t>
      </w:r>
      <w:r w:rsidR="003531CB">
        <w:rPr>
          <w:rFonts w:ascii="Times New Roman" w:hAnsi="Times New Roman" w:cs="Times New Roman"/>
          <w:sz w:val="24"/>
        </w:rPr>
        <w:t xml:space="preserve">zmiana o charakterze dostosowawczym wynikająca z przeniesienia regulacji dotyczących nadawania numeru identyfikacji podatkowej, posługiwania się identyfikatorem podatkowym oraz rejestru podatników zawartych obecnie w </w:t>
      </w:r>
      <w:r w:rsidR="003531CB">
        <w:rPr>
          <w:rFonts w:ascii="Times New Roman" w:hAnsi="Times New Roman" w:cs="Times New Roman"/>
          <w:sz w:val="24"/>
        </w:rPr>
        <w:lastRenderedPageBreak/>
        <w:t xml:space="preserve">ustawie </w:t>
      </w:r>
      <w:r w:rsidR="003531CB" w:rsidRPr="00A01A14">
        <w:rPr>
          <w:rFonts w:ascii="Times New Roman" w:hAnsi="Times New Roman" w:cs="Times New Roman"/>
          <w:sz w:val="24"/>
        </w:rPr>
        <w:t>o zasadach ewidencji i identyfikacji podatników i płatników</w:t>
      </w:r>
      <w:r w:rsidR="003531CB">
        <w:rPr>
          <w:rFonts w:ascii="Times New Roman" w:hAnsi="Times New Roman" w:cs="Times New Roman"/>
          <w:sz w:val="24"/>
        </w:rPr>
        <w:t xml:space="preserve"> do rozdziału 1 działu IV projektu ustawy – Ordynacja podatkowa. </w:t>
      </w:r>
    </w:p>
    <w:p w14:paraId="3A0FB449" w14:textId="4F8BA96E" w:rsidR="00F36C93" w:rsidRDefault="00D506F0"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w:t>
      </w:r>
      <w:r w:rsidR="00043855" w:rsidRPr="00043855">
        <w:rPr>
          <w:rFonts w:ascii="Times New Roman" w:hAnsi="Times New Roman" w:cs="Times New Roman"/>
          <w:b/>
          <w:sz w:val="24"/>
        </w:rPr>
        <w:t>art. 105b ust. 3 pkt 2 i ust. 9</w:t>
      </w:r>
      <w:r w:rsidR="00043855">
        <w:rPr>
          <w:rFonts w:ascii="Times New Roman" w:hAnsi="Times New Roman" w:cs="Times New Roman"/>
          <w:sz w:val="24"/>
        </w:rPr>
        <w:t xml:space="preserve"> -  </w:t>
      </w:r>
      <w:r w:rsidR="00043855" w:rsidRPr="00043855">
        <w:rPr>
          <w:rFonts w:ascii="Times New Roman" w:hAnsi="Times New Roman" w:cs="Times New Roman"/>
          <w:sz w:val="24"/>
        </w:rPr>
        <w:t>zmiany o charakterze dostosowawczym polegające na zastąpieniu odesła</w:t>
      </w:r>
      <w:r w:rsidR="003531CB">
        <w:rPr>
          <w:rFonts w:ascii="Times New Roman" w:hAnsi="Times New Roman" w:cs="Times New Roman"/>
          <w:sz w:val="24"/>
        </w:rPr>
        <w:t>ń</w:t>
      </w:r>
      <w:r w:rsidR="00043855" w:rsidRPr="00043855">
        <w:rPr>
          <w:rFonts w:ascii="Times New Roman" w:hAnsi="Times New Roman" w:cs="Times New Roman"/>
          <w:sz w:val="24"/>
        </w:rPr>
        <w:t xml:space="preserve"> do </w:t>
      </w:r>
      <w:r w:rsidR="003531CB">
        <w:rPr>
          <w:rFonts w:ascii="Times New Roman" w:hAnsi="Times New Roman" w:cs="Times New Roman"/>
          <w:sz w:val="24"/>
        </w:rPr>
        <w:t>art. 33e i art. 67a § 1 pkt 2</w:t>
      </w:r>
      <w:r w:rsidR="00043855" w:rsidRPr="00043855">
        <w:rPr>
          <w:rFonts w:ascii="Times New Roman" w:hAnsi="Times New Roman" w:cs="Times New Roman"/>
          <w:sz w:val="24"/>
        </w:rPr>
        <w:t xml:space="preserve"> obowiązującej ustawy – Ordynacja podatkowa odesłaniami do przepisów</w:t>
      </w:r>
      <w:r w:rsidR="003531CB">
        <w:rPr>
          <w:rFonts w:ascii="Times New Roman" w:hAnsi="Times New Roman" w:cs="Times New Roman"/>
          <w:sz w:val="24"/>
        </w:rPr>
        <w:t xml:space="preserve"> art. 627 i art. 217 § 4</w:t>
      </w:r>
      <w:r w:rsidR="00043855" w:rsidRPr="00043855">
        <w:rPr>
          <w:rFonts w:ascii="Times New Roman" w:hAnsi="Times New Roman" w:cs="Times New Roman"/>
          <w:sz w:val="24"/>
        </w:rPr>
        <w:t xml:space="preserve"> nowej ustawy – Ordynacja podatkowa.</w:t>
      </w:r>
    </w:p>
    <w:p w14:paraId="7918EF93" w14:textId="77777777" w:rsidR="006427F4" w:rsidRDefault="006427F4" w:rsidP="007B0313">
      <w:pPr>
        <w:spacing w:before="120" w:after="0" w:line="320" w:lineRule="atLeast"/>
        <w:jc w:val="both"/>
        <w:rPr>
          <w:rFonts w:ascii="Times New Roman" w:hAnsi="Times New Roman" w:cs="Times New Roman"/>
          <w:sz w:val="24"/>
        </w:rPr>
      </w:pPr>
    </w:p>
    <w:p w14:paraId="0EA514FE" w14:textId="700C9F08" w:rsidR="00A41F63" w:rsidRPr="00A41F63"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Pr>
          <w:rFonts w:ascii="Times New Roman" w:hAnsi="Times New Roman" w:cs="Times New Roman"/>
          <w:b/>
          <w:sz w:val="24"/>
        </w:rPr>
        <w:t>60</w:t>
      </w:r>
      <w:r w:rsidRPr="005770CB">
        <w:rPr>
          <w:rFonts w:ascii="Times New Roman" w:hAnsi="Times New Roman" w:cs="Times New Roman"/>
          <w:b/>
          <w:sz w:val="24"/>
        </w:rPr>
        <w:t xml:space="preserve"> projektu - z</w:t>
      </w:r>
      <w:r w:rsidR="00A41F63" w:rsidRPr="00A41F63">
        <w:rPr>
          <w:rFonts w:ascii="Times New Roman" w:hAnsi="Times New Roman" w:cs="Times New Roman"/>
          <w:b/>
          <w:sz w:val="24"/>
        </w:rPr>
        <w:t>miany w ustawie z dnia 19 marca 2004 r. - Prawo celne</w:t>
      </w:r>
    </w:p>
    <w:p w14:paraId="0C21DFB7" w14:textId="0C8EB8C0" w:rsidR="00A41F63" w:rsidRDefault="00A41F63" w:rsidP="007B0313">
      <w:pPr>
        <w:spacing w:before="120" w:after="0" w:line="320" w:lineRule="atLeast"/>
        <w:jc w:val="both"/>
        <w:rPr>
          <w:rFonts w:ascii="Times New Roman" w:hAnsi="Times New Roman" w:cs="Times New Roman"/>
          <w:sz w:val="24"/>
        </w:rPr>
      </w:pPr>
      <w:r w:rsidRPr="00A41F63">
        <w:rPr>
          <w:rFonts w:ascii="Times New Roman" w:hAnsi="Times New Roman" w:cs="Times New Roman"/>
          <w:b/>
          <w:sz w:val="24"/>
        </w:rPr>
        <w:t>Zmiana art. 10b ust. 1</w:t>
      </w:r>
      <w:r>
        <w:rPr>
          <w:rFonts w:ascii="Times New Roman" w:hAnsi="Times New Roman" w:cs="Times New Roman"/>
          <w:sz w:val="24"/>
        </w:rPr>
        <w:t xml:space="preserve"> - </w:t>
      </w:r>
      <w:r w:rsidRPr="00A41F63">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3b § 2</w:t>
      </w:r>
      <w:r w:rsidRPr="00A41F63">
        <w:rPr>
          <w:rFonts w:ascii="Times New Roman" w:hAnsi="Times New Roman" w:cs="Times New Roman"/>
          <w:sz w:val="24"/>
        </w:rPr>
        <w:t xml:space="preserve"> obowiązującej ustawy – Ordynacja podatkowa odesłaniem do art. </w:t>
      </w:r>
      <w:r>
        <w:rPr>
          <w:rFonts w:ascii="Times New Roman" w:hAnsi="Times New Roman" w:cs="Times New Roman"/>
          <w:sz w:val="24"/>
        </w:rPr>
        <w:t>53 § 2</w:t>
      </w:r>
      <w:r w:rsidRPr="00A41F63">
        <w:rPr>
          <w:rFonts w:ascii="Times New Roman" w:hAnsi="Times New Roman" w:cs="Times New Roman"/>
          <w:sz w:val="24"/>
        </w:rPr>
        <w:t xml:space="preserve"> nowej ustawy – Ordynacja podatkowa.</w:t>
      </w:r>
    </w:p>
    <w:p w14:paraId="473ED8C6" w14:textId="4E2A595C" w:rsidR="003531CB" w:rsidRDefault="00A41F63" w:rsidP="007B0313">
      <w:pPr>
        <w:spacing w:before="120" w:after="0" w:line="320" w:lineRule="atLeast"/>
        <w:jc w:val="both"/>
        <w:rPr>
          <w:rFonts w:ascii="Times New Roman" w:hAnsi="Times New Roman" w:cs="Times New Roman"/>
          <w:sz w:val="24"/>
        </w:rPr>
      </w:pPr>
      <w:r w:rsidRPr="00A41F63">
        <w:rPr>
          <w:rFonts w:ascii="Times New Roman" w:hAnsi="Times New Roman" w:cs="Times New Roman"/>
          <w:b/>
          <w:sz w:val="24"/>
        </w:rPr>
        <w:t>Zmiana art. 61 ust. 1</w:t>
      </w:r>
      <w:r>
        <w:rPr>
          <w:rFonts w:ascii="Times New Roman" w:hAnsi="Times New Roman" w:cs="Times New Roman"/>
          <w:sz w:val="24"/>
        </w:rPr>
        <w:t xml:space="preserve"> - </w:t>
      </w:r>
      <w:r w:rsidRPr="00A41F63">
        <w:rPr>
          <w:rFonts w:ascii="Times New Roman" w:hAnsi="Times New Roman" w:cs="Times New Roman"/>
          <w:sz w:val="24"/>
        </w:rPr>
        <w:t>zmiana o charakterze dostosowawczym polegająca n</w:t>
      </w:r>
      <w:r>
        <w:rPr>
          <w:rFonts w:ascii="Times New Roman" w:hAnsi="Times New Roman" w:cs="Times New Roman"/>
          <w:sz w:val="24"/>
        </w:rPr>
        <w:t xml:space="preserve">a zastąpieniu odesłania do rozdziału 3 działu III </w:t>
      </w:r>
      <w:r w:rsidRPr="00A41F63">
        <w:rPr>
          <w:rFonts w:ascii="Times New Roman" w:hAnsi="Times New Roman" w:cs="Times New Roman"/>
          <w:sz w:val="24"/>
        </w:rPr>
        <w:t xml:space="preserve">obowiązującej ustawy – Ordynacja podatkowa odesłaniem do </w:t>
      </w:r>
      <w:r>
        <w:rPr>
          <w:rFonts w:ascii="Times New Roman" w:hAnsi="Times New Roman" w:cs="Times New Roman"/>
          <w:sz w:val="24"/>
        </w:rPr>
        <w:t>rozdziału 10 działu IV</w:t>
      </w:r>
      <w:r w:rsidRPr="00A41F63">
        <w:rPr>
          <w:rFonts w:ascii="Times New Roman" w:hAnsi="Times New Roman" w:cs="Times New Roman"/>
          <w:sz w:val="24"/>
        </w:rPr>
        <w:t xml:space="preserve"> nowej ustawy – Ordynacja podatkowa.</w:t>
      </w:r>
    </w:p>
    <w:p w14:paraId="43A9F971" w14:textId="4F8A0705" w:rsidR="00E80C35" w:rsidRDefault="00A41F63" w:rsidP="007B0313">
      <w:pPr>
        <w:spacing w:before="120" w:after="0" w:line="320" w:lineRule="atLeast"/>
        <w:jc w:val="both"/>
        <w:rPr>
          <w:rFonts w:ascii="Times New Roman" w:hAnsi="Times New Roman" w:cs="Times New Roman"/>
          <w:sz w:val="24"/>
        </w:rPr>
      </w:pPr>
      <w:r w:rsidRPr="00A41F63">
        <w:rPr>
          <w:rFonts w:ascii="Times New Roman" w:hAnsi="Times New Roman" w:cs="Times New Roman"/>
          <w:b/>
          <w:sz w:val="24"/>
        </w:rPr>
        <w:t>Zmiana art. 66 ust. 1</w:t>
      </w:r>
      <w:r>
        <w:rPr>
          <w:rFonts w:ascii="Times New Roman" w:hAnsi="Times New Roman" w:cs="Times New Roman"/>
          <w:sz w:val="24"/>
        </w:rPr>
        <w:t xml:space="preserve"> - </w:t>
      </w:r>
      <w:r w:rsidRPr="00A41F63">
        <w:rPr>
          <w:rFonts w:ascii="Times New Roman" w:hAnsi="Times New Roman" w:cs="Times New Roman"/>
          <w:sz w:val="24"/>
        </w:rPr>
        <w:t>zmiana o charakterze dostosowawczym polegająca na zastąpieniu odesła</w:t>
      </w:r>
      <w:r>
        <w:rPr>
          <w:rFonts w:ascii="Times New Roman" w:hAnsi="Times New Roman" w:cs="Times New Roman"/>
          <w:sz w:val="24"/>
        </w:rPr>
        <w:t>ń</w:t>
      </w:r>
      <w:r w:rsidRPr="00A41F63">
        <w:rPr>
          <w:rFonts w:ascii="Times New Roman" w:hAnsi="Times New Roman" w:cs="Times New Roman"/>
          <w:sz w:val="24"/>
        </w:rPr>
        <w:t xml:space="preserve"> do art. </w:t>
      </w:r>
      <w:r>
        <w:rPr>
          <w:rFonts w:ascii="Times New Roman" w:hAnsi="Times New Roman" w:cs="Times New Roman"/>
          <w:sz w:val="24"/>
        </w:rPr>
        <w:t>29, rozdziałów 14 i 15 działu III</w:t>
      </w:r>
      <w:r w:rsidRPr="00A41F63">
        <w:rPr>
          <w:rFonts w:ascii="Times New Roman" w:hAnsi="Times New Roman" w:cs="Times New Roman"/>
          <w:sz w:val="24"/>
        </w:rPr>
        <w:t xml:space="preserve"> obowiązującej ustawy – Ordynacja podatkowa odesłan</w:t>
      </w:r>
      <w:r>
        <w:rPr>
          <w:rFonts w:ascii="Times New Roman" w:hAnsi="Times New Roman" w:cs="Times New Roman"/>
          <w:sz w:val="24"/>
        </w:rPr>
        <w:t>iami</w:t>
      </w:r>
      <w:r w:rsidRPr="00A41F63">
        <w:rPr>
          <w:rFonts w:ascii="Times New Roman" w:hAnsi="Times New Roman" w:cs="Times New Roman"/>
          <w:sz w:val="24"/>
        </w:rPr>
        <w:t xml:space="preserve"> do art. </w:t>
      </w:r>
      <w:r>
        <w:rPr>
          <w:rFonts w:ascii="Times New Roman" w:hAnsi="Times New Roman" w:cs="Times New Roman"/>
          <w:sz w:val="24"/>
        </w:rPr>
        <w:t>225, rozdziałów 10 i 11 działu II</w:t>
      </w:r>
      <w:r w:rsidRPr="00A41F63">
        <w:rPr>
          <w:rFonts w:ascii="Times New Roman" w:hAnsi="Times New Roman" w:cs="Times New Roman"/>
          <w:sz w:val="24"/>
        </w:rPr>
        <w:t xml:space="preserve"> nowej ustawy – Ordynacja podatkowa.</w:t>
      </w:r>
    </w:p>
    <w:p w14:paraId="797EE591" w14:textId="19950F64" w:rsidR="00A41F63" w:rsidRDefault="00A41F63" w:rsidP="007B0313">
      <w:pPr>
        <w:spacing w:before="120" w:after="0" w:line="320" w:lineRule="atLeast"/>
        <w:jc w:val="both"/>
        <w:rPr>
          <w:rFonts w:ascii="Times New Roman" w:hAnsi="Times New Roman" w:cs="Times New Roman"/>
          <w:sz w:val="24"/>
        </w:rPr>
      </w:pPr>
      <w:r w:rsidRPr="00A41F63">
        <w:rPr>
          <w:rFonts w:ascii="Times New Roman" w:hAnsi="Times New Roman" w:cs="Times New Roman"/>
          <w:b/>
          <w:sz w:val="24"/>
        </w:rPr>
        <w:t>Zmiana art. 67a</w:t>
      </w:r>
      <w:r>
        <w:rPr>
          <w:rFonts w:ascii="Times New Roman" w:hAnsi="Times New Roman" w:cs="Times New Roman"/>
          <w:sz w:val="24"/>
        </w:rPr>
        <w:t xml:space="preserve"> - </w:t>
      </w:r>
      <w:r w:rsidRPr="00A41F63">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 xml:space="preserve">63 § 1 </w:t>
      </w:r>
      <w:r w:rsidRPr="00A41F63">
        <w:rPr>
          <w:rFonts w:ascii="Times New Roman" w:hAnsi="Times New Roman" w:cs="Times New Roman"/>
          <w:sz w:val="24"/>
        </w:rPr>
        <w:t xml:space="preserve">obowiązującej ustawy – Ordynacja podatkowa odesłaniem do </w:t>
      </w:r>
      <w:r w:rsidRPr="00A41F63">
        <w:rPr>
          <w:rFonts w:ascii="Times New Roman" w:hAnsi="Times New Roman" w:cs="Times New Roman"/>
          <w:sz w:val="24"/>
          <w:szCs w:val="24"/>
        </w:rPr>
        <w:t>art. 146 § 1 nowej</w:t>
      </w:r>
      <w:r w:rsidRPr="00A41F63">
        <w:rPr>
          <w:rFonts w:ascii="Times New Roman" w:hAnsi="Times New Roman" w:cs="Times New Roman"/>
          <w:sz w:val="24"/>
        </w:rPr>
        <w:t xml:space="preserve"> ustawy – Ordynacja podatkowa.</w:t>
      </w:r>
    </w:p>
    <w:p w14:paraId="1439F6AC" w14:textId="5C838D4A" w:rsidR="00A41F63" w:rsidRDefault="005B6EFA" w:rsidP="007B0313">
      <w:pPr>
        <w:spacing w:before="120" w:after="0" w:line="320" w:lineRule="atLeast"/>
        <w:jc w:val="both"/>
        <w:rPr>
          <w:rFonts w:ascii="Times New Roman" w:hAnsi="Times New Roman" w:cs="Times New Roman"/>
          <w:sz w:val="24"/>
        </w:rPr>
      </w:pPr>
      <w:r w:rsidRPr="005B6EFA">
        <w:rPr>
          <w:rFonts w:ascii="Times New Roman" w:hAnsi="Times New Roman" w:cs="Times New Roman"/>
          <w:b/>
          <w:sz w:val="24"/>
        </w:rPr>
        <w:t>Zmiana art. 72</w:t>
      </w:r>
      <w:r>
        <w:rPr>
          <w:rFonts w:ascii="Times New Roman" w:hAnsi="Times New Roman" w:cs="Times New Roman"/>
          <w:sz w:val="24"/>
        </w:rPr>
        <w:t xml:space="preserve"> - </w:t>
      </w:r>
      <w:r w:rsidRPr="005B6EFA">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19 i art. 20</w:t>
      </w:r>
      <w:r w:rsidRPr="005B6EFA">
        <w:rPr>
          <w:rFonts w:ascii="Times New Roman" w:hAnsi="Times New Roman" w:cs="Times New Roman"/>
          <w:sz w:val="24"/>
        </w:rPr>
        <w:t xml:space="preserve"> obowiązującej ustawy – Ordynacja podatkowa odesłaniem do art. </w:t>
      </w:r>
      <w:r>
        <w:rPr>
          <w:rFonts w:ascii="Times New Roman" w:hAnsi="Times New Roman" w:cs="Times New Roman"/>
          <w:sz w:val="24"/>
        </w:rPr>
        <w:t>84 i art. 90</w:t>
      </w:r>
      <w:r w:rsidRPr="005B6EFA">
        <w:rPr>
          <w:rFonts w:ascii="Times New Roman" w:hAnsi="Times New Roman" w:cs="Times New Roman"/>
          <w:sz w:val="24"/>
        </w:rPr>
        <w:t xml:space="preserve"> nowej ustawy – Ordynacja podatkowa.</w:t>
      </w:r>
    </w:p>
    <w:p w14:paraId="0639E7BD" w14:textId="77777777" w:rsidR="005B6EFA" w:rsidRDefault="005B6EFA" w:rsidP="007B0313">
      <w:pPr>
        <w:spacing w:before="120" w:after="0" w:line="320" w:lineRule="atLeast"/>
        <w:jc w:val="both"/>
        <w:rPr>
          <w:rFonts w:ascii="Times New Roman" w:hAnsi="Times New Roman" w:cs="Times New Roman"/>
          <w:sz w:val="24"/>
        </w:rPr>
      </w:pPr>
      <w:r w:rsidRPr="005B6EFA">
        <w:rPr>
          <w:rFonts w:ascii="Times New Roman" w:hAnsi="Times New Roman" w:cs="Times New Roman"/>
          <w:b/>
          <w:sz w:val="24"/>
        </w:rPr>
        <w:t>Zmiana art. 73 ust. 1</w:t>
      </w:r>
      <w:r>
        <w:rPr>
          <w:rFonts w:ascii="Times New Roman" w:hAnsi="Times New Roman" w:cs="Times New Roman"/>
          <w:sz w:val="24"/>
        </w:rPr>
        <w:t xml:space="preserve"> - </w:t>
      </w:r>
      <w:r w:rsidRPr="005B6EFA">
        <w:rPr>
          <w:rFonts w:ascii="Times New Roman" w:hAnsi="Times New Roman" w:cs="Times New Roman"/>
          <w:sz w:val="24"/>
        </w:rPr>
        <w:t>zmiana o charakterze dostosowawczym polegająca na zastąpieniu odesła</w:t>
      </w:r>
      <w:r>
        <w:rPr>
          <w:rFonts w:ascii="Times New Roman" w:hAnsi="Times New Roman" w:cs="Times New Roman"/>
          <w:sz w:val="24"/>
        </w:rPr>
        <w:t>ń</w:t>
      </w:r>
      <w:r w:rsidRPr="005B6EFA">
        <w:rPr>
          <w:rFonts w:ascii="Times New Roman" w:hAnsi="Times New Roman" w:cs="Times New Roman"/>
          <w:sz w:val="24"/>
        </w:rPr>
        <w:t xml:space="preserve"> do</w:t>
      </w:r>
      <w:r>
        <w:rPr>
          <w:rFonts w:ascii="Times New Roman" w:hAnsi="Times New Roman" w:cs="Times New Roman"/>
          <w:sz w:val="24"/>
        </w:rPr>
        <w:t>:</w:t>
      </w:r>
    </w:p>
    <w:p w14:paraId="30CBE321" w14:textId="3577E2AC" w:rsidR="005B6EFA" w:rsidRDefault="005B6EFA"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Pr="005B6EFA">
        <w:rPr>
          <w:rFonts w:ascii="Times New Roman" w:hAnsi="Times New Roman" w:cs="Times New Roman"/>
          <w:sz w:val="24"/>
        </w:rPr>
        <w:t xml:space="preserve"> art. 12, art. 141-143, art. 168, art. 170 oraz działu IV rozdziałów 2, 5, 6, 9, 10, 11 - z wyłączeniem art. 200, oraz rozdziałów 21-23</w:t>
      </w:r>
      <w:r>
        <w:rPr>
          <w:rFonts w:ascii="Times New Roman" w:hAnsi="Times New Roman" w:cs="Times New Roman"/>
          <w:sz w:val="24"/>
        </w:rPr>
        <w:t>,</w:t>
      </w:r>
      <w:r w:rsidRPr="005B6EFA">
        <w:rPr>
          <w:rFonts w:ascii="Times New Roman" w:hAnsi="Times New Roman" w:cs="Times New Roman"/>
          <w:sz w:val="24"/>
        </w:rPr>
        <w:t xml:space="preserve"> art. 140 § 1, art. 162 § 1-3, art. 163 § 2, art. 169 § 1 i 1a, art. 210 § 1 pkt 1-6 i 8 oraz § 2, art. 220-223, art. 226-229, art. 232, art. 233 § 1 i 2, art. 234 oraz art. 234a</w:t>
      </w:r>
      <w:r>
        <w:rPr>
          <w:rFonts w:ascii="Times New Roman" w:hAnsi="Times New Roman" w:cs="Times New Roman"/>
          <w:sz w:val="24"/>
        </w:rPr>
        <w:t xml:space="preserve"> </w:t>
      </w:r>
      <w:r w:rsidRPr="005B6EFA">
        <w:rPr>
          <w:rFonts w:ascii="Times New Roman" w:hAnsi="Times New Roman" w:cs="Times New Roman"/>
          <w:sz w:val="24"/>
        </w:rPr>
        <w:t>obowiązującej ustawy – Ordynacja podatkowa</w:t>
      </w:r>
      <w:r>
        <w:rPr>
          <w:rFonts w:ascii="Times New Roman" w:hAnsi="Times New Roman" w:cs="Times New Roman"/>
          <w:sz w:val="24"/>
        </w:rPr>
        <w:t>,</w:t>
      </w:r>
    </w:p>
    <w:p w14:paraId="44CB1C37" w14:textId="49F9219C" w:rsidR="005B6EFA" w:rsidRDefault="005B6EFA"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odesłaniami do</w:t>
      </w:r>
      <w:r w:rsidRPr="005B6EFA">
        <w:rPr>
          <w:rFonts w:ascii="Times New Roman" w:hAnsi="Times New Roman" w:cs="Times New Roman"/>
          <w:sz w:val="24"/>
        </w:rPr>
        <w:t xml:space="preserve"> art. 124, art. 290, art. 291, art. 293, art. 78, art. 328, art. 330 oraz rozdziału </w:t>
      </w:r>
      <w:r>
        <w:rPr>
          <w:rFonts w:ascii="Times New Roman" w:hAnsi="Times New Roman" w:cs="Times New Roman"/>
          <w:sz w:val="24"/>
        </w:rPr>
        <w:t xml:space="preserve">10 działu I, rozdziałów 3-5 6-8, </w:t>
      </w:r>
      <w:r w:rsidRPr="005B6EFA">
        <w:rPr>
          <w:rFonts w:ascii="Times New Roman" w:hAnsi="Times New Roman" w:cs="Times New Roman"/>
          <w:sz w:val="24"/>
        </w:rPr>
        <w:t>ar</w:t>
      </w:r>
      <w:r>
        <w:rPr>
          <w:rFonts w:ascii="Times New Roman" w:hAnsi="Times New Roman" w:cs="Times New Roman"/>
          <w:sz w:val="24"/>
        </w:rPr>
        <w:t xml:space="preserve">t. 351, oraz rozdziałów 23 i 24, </w:t>
      </w:r>
      <w:r w:rsidRPr="005B6EFA">
        <w:rPr>
          <w:rFonts w:ascii="Times New Roman" w:hAnsi="Times New Roman" w:cs="Times New Roman"/>
          <w:sz w:val="24"/>
        </w:rPr>
        <w:t>art. 289 § 1, art. 126 § 1-3§ 5, art. 329 § 1 i 3, art. 404 § 1 pkt 1-6, 8 i 9, art. 414-418, art. 420-424, art. 425 § 1-3, art. 426 oraz art. 427nowej ustawy – Ordynacja podatkowa.</w:t>
      </w:r>
    </w:p>
    <w:p w14:paraId="734413D7" w14:textId="7A450613" w:rsidR="00827E4D" w:rsidRDefault="005B6EFA" w:rsidP="007B0313">
      <w:pPr>
        <w:spacing w:before="120" w:after="0" w:line="320" w:lineRule="atLeast"/>
        <w:jc w:val="both"/>
        <w:rPr>
          <w:rFonts w:ascii="Times New Roman" w:hAnsi="Times New Roman" w:cs="Times New Roman"/>
          <w:sz w:val="24"/>
        </w:rPr>
      </w:pPr>
      <w:r w:rsidRPr="005B6EFA">
        <w:rPr>
          <w:rFonts w:ascii="Times New Roman" w:hAnsi="Times New Roman" w:cs="Times New Roman"/>
          <w:b/>
          <w:sz w:val="24"/>
        </w:rPr>
        <w:t>Zmiana art. 73 ust. 2</w:t>
      </w:r>
      <w:r>
        <w:rPr>
          <w:rFonts w:ascii="Times New Roman" w:hAnsi="Times New Roman" w:cs="Times New Roman"/>
          <w:sz w:val="24"/>
        </w:rPr>
        <w:t xml:space="preserve"> -</w:t>
      </w:r>
      <w:r w:rsidR="00827E4D" w:rsidRPr="00827E4D">
        <w:t xml:space="preserve"> </w:t>
      </w:r>
      <w:r w:rsidR="00827E4D" w:rsidRPr="00827E4D">
        <w:rPr>
          <w:rFonts w:ascii="Times New Roman" w:hAnsi="Times New Roman" w:cs="Times New Roman"/>
          <w:sz w:val="24"/>
        </w:rPr>
        <w:t>zmiana o charakterze dostosowawczym polegająca na zastąpieniu odesła</w:t>
      </w:r>
      <w:r w:rsidR="00827E4D">
        <w:rPr>
          <w:rFonts w:ascii="Times New Roman" w:hAnsi="Times New Roman" w:cs="Times New Roman"/>
          <w:sz w:val="24"/>
        </w:rPr>
        <w:t>ń</w:t>
      </w:r>
      <w:r w:rsidR="00827E4D" w:rsidRPr="00827E4D">
        <w:rPr>
          <w:rFonts w:ascii="Times New Roman" w:hAnsi="Times New Roman" w:cs="Times New Roman"/>
          <w:sz w:val="24"/>
        </w:rPr>
        <w:t xml:space="preserve"> do art. 163 § 2, art. 179 § 2, art. 228 § 1, art. 262 § 5, art. 263 § 1, art. 268 § 3 oraz art. 270a</w:t>
      </w:r>
      <w:r w:rsidR="00827E4D">
        <w:rPr>
          <w:rFonts w:ascii="Times New Roman" w:hAnsi="Times New Roman" w:cs="Times New Roman"/>
          <w:sz w:val="24"/>
        </w:rPr>
        <w:t xml:space="preserve"> </w:t>
      </w:r>
      <w:r w:rsidR="00827E4D" w:rsidRPr="00827E4D">
        <w:rPr>
          <w:rFonts w:ascii="Times New Roman" w:hAnsi="Times New Roman" w:cs="Times New Roman"/>
          <w:sz w:val="24"/>
        </w:rPr>
        <w:t>obowiązującej ustawy – Ordynacja podatkowa odesłani</w:t>
      </w:r>
      <w:r w:rsidR="00827E4D">
        <w:rPr>
          <w:rFonts w:ascii="Times New Roman" w:hAnsi="Times New Roman" w:cs="Times New Roman"/>
          <w:sz w:val="24"/>
        </w:rPr>
        <w:t>ami</w:t>
      </w:r>
      <w:r w:rsidR="00827E4D" w:rsidRPr="00827E4D">
        <w:rPr>
          <w:rFonts w:ascii="Times New Roman" w:hAnsi="Times New Roman" w:cs="Times New Roman"/>
          <w:sz w:val="24"/>
        </w:rPr>
        <w:t xml:space="preserve"> do art. 126 § 5, art. 341 § 2, art. 422 § 1, art. 466 § 1 i 2 oraz art. 475</w:t>
      </w:r>
      <w:r w:rsidR="00827E4D">
        <w:rPr>
          <w:rFonts w:ascii="Times New Roman" w:hAnsi="Times New Roman" w:cs="Times New Roman"/>
          <w:sz w:val="24"/>
        </w:rPr>
        <w:t xml:space="preserve"> </w:t>
      </w:r>
      <w:r w:rsidR="00827E4D" w:rsidRPr="00827E4D">
        <w:rPr>
          <w:rFonts w:ascii="Times New Roman" w:hAnsi="Times New Roman" w:cs="Times New Roman"/>
          <w:sz w:val="24"/>
        </w:rPr>
        <w:t>nowej ustawy – Ordynacja podatkowa.</w:t>
      </w:r>
    </w:p>
    <w:p w14:paraId="758B2B4B" w14:textId="2AA8C785" w:rsidR="005B6EFA" w:rsidRDefault="00827E4D" w:rsidP="007B0313">
      <w:pPr>
        <w:spacing w:before="120" w:after="0" w:line="320" w:lineRule="atLeast"/>
        <w:jc w:val="both"/>
        <w:rPr>
          <w:rFonts w:ascii="Times New Roman" w:hAnsi="Times New Roman" w:cs="Times New Roman"/>
          <w:sz w:val="24"/>
        </w:rPr>
      </w:pPr>
      <w:r w:rsidRPr="00827E4D">
        <w:rPr>
          <w:rFonts w:ascii="Times New Roman" w:hAnsi="Times New Roman" w:cs="Times New Roman"/>
          <w:b/>
          <w:sz w:val="24"/>
        </w:rPr>
        <w:t>Zmiana art. 73 ust. 3</w:t>
      </w:r>
      <w:r>
        <w:rPr>
          <w:rFonts w:ascii="Times New Roman" w:hAnsi="Times New Roman" w:cs="Times New Roman"/>
          <w:sz w:val="24"/>
        </w:rPr>
        <w:t xml:space="preserve"> - </w:t>
      </w:r>
      <w:r w:rsidRPr="00827E4D">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 xml:space="preserve">działu </w:t>
      </w:r>
      <w:proofErr w:type="spellStart"/>
      <w:r>
        <w:rPr>
          <w:rFonts w:ascii="Times New Roman" w:hAnsi="Times New Roman" w:cs="Times New Roman"/>
          <w:sz w:val="24"/>
        </w:rPr>
        <w:t>VIIIa</w:t>
      </w:r>
      <w:proofErr w:type="spellEnd"/>
      <w:r w:rsidRPr="00827E4D">
        <w:rPr>
          <w:rFonts w:ascii="Times New Roman" w:hAnsi="Times New Roman" w:cs="Times New Roman"/>
          <w:sz w:val="24"/>
        </w:rPr>
        <w:t xml:space="preserve"> obowiązującej ustawy – Ordynacja podatkowa odesłaniem do </w:t>
      </w:r>
      <w:r>
        <w:rPr>
          <w:rFonts w:ascii="Times New Roman" w:hAnsi="Times New Roman" w:cs="Times New Roman"/>
          <w:sz w:val="24"/>
        </w:rPr>
        <w:t>rozdziału 11 działu IV</w:t>
      </w:r>
      <w:r w:rsidRPr="00827E4D">
        <w:rPr>
          <w:rFonts w:ascii="Times New Roman" w:hAnsi="Times New Roman" w:cs="Times New Roman"/>
          <w:sz w:val="24"/>
        </w:rPr>
        <w:t xml:space="preserve"> nowej ustawy – Ordynacja podatkowa.</w:t>
      </w:r>
    </w:p>
    <w:p w14:paraId="27FB05E5" w14:textId="382AB131" w:rsidR="00827E4D" w:rsidRDefault="00827E4D" w:rsidP="007B0313">
      <w:pPr>
        <w:spacing w:before="120" w:after="0" w:line="320" w:lineRule="atLeast"/>
        <w:jc w:val="both"/>
        <w:rPr>
          <w:rFonts w:ascii="Times New Roman" w:hAnsi="Times New Roman" w:cs="Times New Roman"/>
          <w:sz w:val="24"/>
        </w:rPr>
      </w:pPr>
      <w:r w:rsidRPr="00827E4D">
        <w:rPr>
          <w:rFonts w:ascii="Times New Roman" w:hAnsi="Times New Roman" w:cs="Times New Roman"/>
          <w:b/>
          <w:sz w:val="24"/>
        </w:rPr>
        <w:lastRenderedPageBreak/>
        <w:t>Zmiana art. 74</w:t>
      </w:r>
      <w:r>
        <w:rPr>
          <w:rFonts w:ascii="Times New Roman" w:hAnsi="Times New Roman" w:cs="Times New Roman"/>
          <w:sz w:val="24"/>
        </w:rPr>
        <w:t xml:space="preserve"> - </w:t>
      </w:r>
      <w:r w:rsidRPr="00827E4D">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rozdziału 14 działu III</w:t>
      </w:r>
      <w:r w:rsidRPr="00827E4D">
        <w:rPr>
          <w:rFonts w:ascii="Times New Roman" w:hAnsi="Times New Roman" w:cs="Times New Roman"/>
          <w:sz w:val="24"/>
        </w:rPr>
        <w:t xml:space="preserve"> obowiązującej ustawy – Ordynacja podatkowa odesłaniem do </w:t>
      </w:r>
      <w:r>
        <w:rPr>
          <w:rFonts w:ascii="Times New Roman" w:hAnsi="Times New Roman" w:cs="Times New Roman"/>
          <w:sz w:val="24"/>
        </w:rPr>
        <w:t>rozdziału 11 działu II</w:t>
      </w:r>
      <w:r w:rsidRPr="00827E4D">
        <w:rPr>
          <w:rFonts w:ascii="Times New Roman" w:hAnsi="Times New Roman" w:cs="Times New Roman"/>
          <w:sz w:val="24"/>
        </w:rPr>
        <w:t xml:space="preserve"> nowej ustawy – Ordynacja podatkowa.</w:t>
      </w:r>
    </w:p>
    <w:p w14:paraId="641DEE18" w14:textId="62005887" w:rsidR="00827E4D" w:rsidRDefault="00827E4D" w:rsidP="007B0313">
      <w:pPr>
        <w:spacing w:before="120" w:after="0" w:line="320" w:lineRule="atLeast"/>
        <w:jc w:val="both"/>
        <w:rPr>
          <w:rFonts w:ascii="Times New Roman" w:hAnsi="Times New Roman" w:cs="Times New Roman"/>
          <w:sz w:val="24"/>
        </w:rPr>
      </w:pPr>
      <w:r w:rsidRPr="00827E4D">
        <w:rPr>
          <w:rFonts w:ascii="Times New Roman" w:hAnsi="Times New Roman" w:cs="Times New Roman"/>
          <w:b/>
          <w:sz w:val="24"/>
        </w:rPr>
        <w:t>Zmiana art. 95b ust. 7</w:t>
      </w:r>
      <w:r>
        <w:rPr>
          <w:rFonts w:ascii="Times New Roman" w:hAnsi="Times New Roman" w:cs="Times New Roman"/>
          <w:sz w:val="24"/>
        </w:rPr>
        <w:t xml:space="preserve"> – </w:t>
      </w:r>
      <w:r w:rsidRPr="00827E4D">
        <w:rPr>
          <w:rFonts w:ascii="Times New Roman" w:hAnsi="Times New Roman" w:cs="Times New Roman"/>
          <w:sz w:val="24"/>
        </w:rPr>
        <w:t xml:space="preserve">zmiana o charakterze dostosowawczym polegająca na zastąpieniu odesłania do </w:t>
      </w:r>
      <w:r w:rsidR="00DF4C1A" w:rsidRPr="00DF4C1A">
        <w:rPr>
          <w:rFonts w:ascii="Times New Roman" w:hAnsi="Times New Roman" w:cs="Times New Roman"/>
          <w:sz w:val="24"/>
        </w:rPr>
        <w:t xml:space="preserve">art. 294 § 3, art. 295, art. 296-297a oraz art. 299-299b i art. 301 </w:t>
      </w:r>
      <w:r w:rsidRPr="00827E4D">
        <w:rPr>
          <w:rFonts w:ascii="Times New Roman" w:hAnsi="Times New Roman" w:cs="Times New Roman"/>
          <w:sz w:val="24"/>
        </w:rPr>
        <w:t>obowiązującej ustawy – Ordynacja podatkowa odesłaniem do art. 106 § 5, art. 107, art. 110-112, oraz art. 115, art. 118, art. 119 i art. 122 nowej ustawy – Ordynacja podatkowa.</w:t>
      </w:r>
    </w:p>
    <w:p w14:paraId="4F9D77B7" w14:textId="68F46BAC" w:rsidR="00827E4D" w:rsidRDefault="00827E4D" w:rsidP="007B0313">
      <w:pPr>
        <w:spacing w:before="120" w:after="0" w:line="320" w:lineRule="atLeast"/>
        <w:jc w:val="both"/>
        <w:rPr>
          <w:rFonts w:ascii="Times New Roman" w:hAnsi="Times New Roman" w:cs="Times New Roman"/>
          <w:sz w:val="24"/>
        </w:rPr>
      </w:pPr>
      <w:r w:rsidRPr="00827E4D">
        <w:rPr>
          <w:rFonts w:ascii="Times New Roman" w:hAnsi="Times New Roman" w:cs="Times New Roman"/>
          <w:b/>
          <w:sz w:val="24"/>
        </w:rPr>
        <w:t>Zmiana art. 102</w:t>
      </w:r>
      <w:r>
        <w:rPr>
          <w:rFonts w:ascii="Times New Roman" w:hAnsi="Times New Roman" w:cs="Times New Roman"/>
          <w:sz w:val="24"/>
        </w:rPr>
        <w:t xml:space="preserve"> - </w:t>
      </w:r>
      <w:r w:rsidRPr="00827E4D">
        <w:rPr>
          <w:rFonts w:ascii="Times New Roman" w:hAnsi="Times New Roman" w:cs="Times New Roman"/>
          <w:sz w:val="24"/>
        </w:rPr>
        <w:t xml:space="preserve">zmiana o charakterze dostosowawczym polegająca na zastąpieniu odesłania do </w:t>
      </w:r>
      <w:r w:rsidR="00DF4C1A" w:rsidRPr="00DF4C1A">
        <w:rPr>
          <w:rFonts w:ascii="Times New Roman" w:hAnsi="Times New Roman" w:cs="Times New Roman"/>
          <w:sz w:val="24"/>
        </w:rPr>
        <w:t xml:space="preserve">art. 12, działu III rozdziału 14 oraz działów IV i </w:t>
      </w:r>
      <w:proofErr w:type="spellStart"/>
      <w:r w:rsidR="00DF4C1A" w:rsidRPr="00DF4C1A">
        <w:rPr>
          <w:rFonts w:ascii="Times New Roman" w:hAnsi="Times New Roman" w:cs="Times New Roman"/>
          <w:sz w:val="24"/>
        </w:rPr>
        <w:t>VIIIa</w:t>
      </w:r>
      <w:proofErr w:type="spellEnd"/>
      <w:r w:rsidR="00DF4C1A">
        <w:rPr>
          <w:rFonts w:ascii="Times New Roman" w:hAnsi="Times New Roman" w:cs="Times New Roman"/>
          <w:sz w:val="24"/>
        </w:rPr>
        <w:t xml:space="preserve"> </w:t>
      </w:r>
      <w:r w:rsidRPr="00827E4D">
        <w:rPr>
          <w:rFonts w:ascii="Times New Roman" w:hAnsi="Times New Roman" w:cs="Times New Roman"/>
          <w:sz w:val="24"/>
        </w:rPr>
        <w:t xml:space="preserve"> obowiązującej ustawy – Ordynacja podatkowa odesłaniem do </w:t>
      </w:r>
      <w:r w:rsidR="00DF4C1A" w:rsidRPr="00827E4D">
        <w:rPr>
          <w:rFonts w:ascii="Times New Roman" w:hAnsi="Times New Roman" w:cs="Times New Roman"/>
          <w:sz w:val="24"/>
        </w:rPr>
        <w:t xml:space="preserve">art. </w:t>
      </w:r>
      <w:r w:rsidR="00DF4C1A">
        <w:rPr>
          <w:rFonts w:ascii="Times New Roman" w:hAnsi="Times New Roman" w:cs="Times New Roman"/>
          <w:sz w:val="24"/>
        </w:rPr>
        <w:t>124</w:t>
      </w:r>
      <w:r w:rsidR="00DF4C1A" w:rsidRPr="00DF4C1A">
        <w:rPr>
          <w:rFonts w:ascii="Times New Roman" w:hAnsi="Times New Roman" w:cs="Times New Roman"/>
          <w:sz w:val="24"/>
        </w:rPr>
        <w:t>, rozdziału 11 działu II, działu III i rozdziału 11 działu IV</w:t>
      </w:r>
      <w:r w:rsidRPr="00827E4D">
        <w:rPr>
          <w:rFonts w:ascii="Times New Roman" w:hAnsi="Times New Roman" w:cs="Times New Roman"/>
          <w:sz w:val="24"/>
        </w:rPr>
        <w:t xml:space="preserve"> nowej ustawy – Ordynacja podatkowa.</w:t>
      </w:r>
    </w:p>
    <w:p w14:paraId="6B43E8A1" w14:textId="77777777" w:rsidR="00827E4D" w:rsidRDefault="00827E4D" w:rsidP="007B0313">
      <w:pPr>
        <w:spacing w:before="120" w:after="0" w:line="320" w:lineRule="atLeast"/>
        <w:jc w:val="both"/>
        <w:rPr>
          <w:rFonts w:ascii="Times New Roman" w:hAnsi="Times New Roman" w:cs="Times New Roman"/>
          <w:sz w:val="24"/>
        </w:rPr>
      </w:pPr>
    </w:p>
    <w:p w14:paraId="2F2FC1CE" w14:textId="76523E8B" w:rsidR="00DF4C1A"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65</w:t>
      </w:r>
      <w:r w:rsidRPr="005770CB">
        <w:rPr>
          <w:rFonts w:ascii="Times New Roman" w:hAnsi="Times New Roman" w:cs="Times New Roman"/>
          <w:b/>
          <w:sz w:val="24"/>
        </w:rPr>
        <w:t xml:space="preserve"> projektu - z</w:t>
      </w:r>
      <w:r w:rsidR="00DF4C1A" w:rsidRPr="00DF4C1A">
        <w:rPr>
          <w:rFonts w:ascii="Times New Roman" w:hAnsi="Times New Roman" w:cs="Times New Roman"/>
          <w:b/>
          <w:sz w:val="24"/>
        </w:rPr>
        <w:t xml:space="preserve">miana art. </w:t>
      </w:r>
      <w:r w:rsidR="00DF4C1A">
        <w:rPr>
          <w:rFonts w:ascii="Times New Roman" w:hAnsi="Times New Roman" w:cs="Times New Roman"/>
          <w:b/>
          <w:sz w:val="24"/>
        </w:rPr>
        <w:t>27 ust. 1 pkt 1</w:t>
      </w:r>
      <w:r w:rsidR="00DF4C1A" w:rsidRPr="00DF4C1A">
        <w:rPr>
          <w:rFonts w:ascii="Times New Roman" w:hAnsi="Times New Roman" w:cs="Times New Roman"/>
          <w:b/>
          <w:sz w:val="24"/>
        </w:rPr>
        <w:t xml:space="preserve"> ustawy z dnia 30 kwietnia 2004 r. o postępowaniu w sprawach dotyczących pomocy publicznej </w:t>
      </w:r>
      <w:r w:rsidR="00DF4C1A">
        <w:rPr>
          <w:rFonts w:ascii="Times New Roman" w:hAnsi="Times New Roman" w:cs="Times New Roman"/>
          <w:sz w:val="24"/>
        </w:rPr>
        <w:t xml:space="preserve">– zmiana </w:t>
      </w:r>
      <w:r w:rsidR="00215B7A">
        <w:rPr>
          <w:rFonts w:ascii="Times New Roman" w:hAnsi="Times New Roman" w:cs="Times New Roman"/>
          <w:sz w:val="24"/>
        </w:rPr>
        <w:t>polega na wykreśleniu drugiej części przepisu przewidującej, że</w:t>
      </w:r>
      <w:r w:rsidR="00DF4C1A">
        <w:rPr>
          <w:rFonts w:ascii="Times New Roman" w:hAnsi="Times New Roman" w:cs="Times New Roman"/>
          <w:sz w:val="24"/>
        </w:rPr>
        <w:t xml:space="preserve"> </w:t>
      </w:r>
      <w:r w:rsidR="00215B7A">
        <w:rPr>
          <w:rFonts w:ascii="Times New Roman" w:hAnsi="Times New Roman" w:cs="Times New Roman"/>
          <w:sz w:val="24"/>
        </w:rPr>
        <w:t xml:space="preserve">do zmiany lub uchylenia decyzji </w:t>
      </w:r>
      <w:r w:rsidR="00DF4C1A" w:rsidRPr="00DF4C1A">
        <w:rPr>
          <w:rFonts w:ascii="Times New Roman" w:hAnsi="Times New Roman" w:cs="Times New Roman"/>
          <w:sz w:val="24"/>
        </w:rPr>
        <w:t>przepisu art. 253a § 3 i art. 256 ustawy z dnia 29 sierpnia 1997 r. - Ordynacja podatkowa (Dz.U. z</w:t>
      </w:r>
      <w:r w:rsidR="00215B7A">
        <w:rPr>
          <w:rFonts w:ascii="Times New Roman" w:hAnsi="Times New Roman" w:cs="Times New Roman"/>
          <w:sz w:val="24"/>
        </w:rPr>
        <w:t xml:space="preserve"> 2015 r. poz. 613, z </w:t>
      </w:r>
      <w:proofErr w:type="spellStart"/>
      <w:r w:rsidR="00215B7A">
        <w:rPr>
          <w:rFonts w:ascii="Times New Roman" w:hAnsi="Times New Roman" w:cs="Times New Roman"/>
          <w:sz w:val="24"/>
        </w:rPr>
        <w:t>późn</w:t>
      </w:r>
      <w:proofErr w:type="spellEnd"/>
      <w:r w:rsidR="00215B7A">
        <w:rPr>
          <w:rFonts w:ascii="Times New Roman" w:hAnsi="Times New Roman" w:cs="Times New Roman"/>
          <w:sz w:val="24"/>
        </w:rPr>
        <w:t>. zm.</w:t>
      </w:r>
      <w:r w:rsidR="00DF4C1A" w:rsidRPr="00DF4C1A">
        <w:rPr>
          <w:rFonts w:ascii="Times New Roman" w:hAnsi="Times New Roman" w:cs="Times New Roman"/>
          <w:sz w:val="24"/>
        </w:rPr>
        <w:t>) nie stosuje się</w:t>
      </w:r>
      <w:r w:rsidR="00215B7A">
        <w:rPr>
          <w:rFonts w:ascii="Times New Roman" w:hAnsi="Times New Roman" w:cs="Times New Roman"/>
          <w:sz w:val="24"/>
        </w:rPr>
        <w:t xml:space="preserve">. Wykreślenie związane jest z przeniesieniem tej regulacji do art. 458 projektu nowej ustawy – Ordynacja podatkowa. </w:t>
      </w:r>
    </w:p>
    <w:p w14:paraId="5450F1ED" w14:textId="77777777" w:rsidR="00215B7A" w:rsidRDefault="00215B7A" w:rsidP="007B0313">
      <w:pPr>
        <w:spacing w:before="120" w:after="0" w:line="320" w:lineRule="atLeast"/>
        <w:jc w:val="both"/>
        <w:rPr>
          <w:rFonts w:ascii="Times New Roman" w:hAnsi="Times New Roman" w:cs="Times New Roman"/>
          <w:sz w:val="24"/>
        </w:rPr>
      </w:pPr>
    </w:p>
    <w:p w14:paraId="562ACE2E" w14:textId="06EEE3CD" w:rsidR="00DF4C1A"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66</w:t>
      </w:r>
      <w:r w:rsidRPr="005770CB">
        <w:rPr>
          <w:rFonts w:ascii="Times New Roman" w:hAnsi="Times New Roman" w:cs="Times New Roman"/>
          <w:b/>
          <w:sz w:val="24"/>
        </w:rPr>
        <w:t xml:space="preserve"> projektu - z</w:t>
      </w:r>
      <w:r w:rsidR="00215B7A" w:rsidRPr="00215B7A">
        <w:rPr>
          <w:rFonts w:ascii="Times New Roman" w:hAnsi="Times New Roman" w:cs="Times New Roman"/>
          <w:b/>
          <w:sz w:val="24"/>
        </w:rPr>
        <w:t>miana art. 79 ust. 3 ustawy z dnia 27 maja 2004 r. o funduszach inwestycyjnych i zarządzaniu alternatywnymi funduszami inwestycyjnymi</w:t>
      </w:r>
      <w:r w:rsidR="00215B7A">
        <w:rPr>
          <w:rFonts w:ascii="Times New Roman" w:hAnsi="Times New Roman" w:cs="Times New Roman"/>
          <w:sz w:val="24"/>
        </w:rPr>
        <w:t xml:space="preserve"> – </w:t>
      </w:r>
      <w:r w:rsidR="00215B7A" w:rsidRPr="00215B7A">
        <w:rPr>
          <w:rFonts w:ascii="Times New Roman" w:hAnsi="Times New Roman" w:cs="Times New Roman"/>
          <w:sz w:val="24"/>
        </w:rPr>
        <w:t xml:space="preserve">zmiana o charakterze dostosowawczym polegająca na zastąpieniu odesłania do </w:t>
      </w:r>
      <w:r w:rsidR="00215B7A">
        <w:rPr>
          <w:rFonts w:ascii="Times New Roman" w:hAnsi="Times New Roman" w:cs="Times New Roman"/>
          <w:sz w:val="24"/>
        </w:rPr>
        <w:t>art. 282c</w:t>
      </w:r>
      <w:r w:rsidR="00215B7A" w:rsidRPr="00215B7A">
        <w:rPr>
          <w:rFonts w:ascii="Times New Roman" w:hAnsi="Times New Roman" w:cs="Times New Roman"/>
          <w:sz w:val="24"/>
        </w:rPr>
        <w:t xml:space="preserve"> obowiązującej ustawy – Ordynacja podatkowa odesłaniem do art. </w:t>
      </w:r>
      <w:r w:rsidR="00215B7A">
        <w:rPr>
          <w:rFonts w:ascii="Times New Roman" w:hAnsi="Times New Roman" w:cs="Times New Roman"/>
          <w:sz w:val="24"/>
        </w:rPr>
        <w:t>600</w:t>
      </w:r>
      <w:r w:rsidR="00215B7A" w:rsidRPr="00215B7A">
        <w:rPr>
          <w:rFonts w:ascii="Times New Roman" w:hAnsi="Times New Roman" w:cs="Times New Roman"/>
          <w:sz w:val="24"/>
        </w:rPr>
        <w:t xml:space="preserve"> nowej ustawy – Ordynacja podatkowa.</w:t>
      </w:r>
    </w:p>
    <w:p w14:paraId="405DE58B" w14:textId="77777777" w:rsidR="00215B7A" w:rsidRDefault="00215B7A" w:rsidP="007B0313">
      <w:pPr>
        <w:spacing w:before="120" w:after="0" w:line="320" w:lineRule="atLeast"/>
        <w:jc w:val="both"/>
        <w:rPr>
          <w:rFonts w:ascii="Times New Roman" w:hAnsi="Times New Roman" w:cs="Times New Roman"/>
          <w:sz w:val="24"/>
        </w:rPr>
      </w:pPr>
    </w:p>
    <w:p w14:paraId="3A95ED9E" w14:textId="37415064" w:rsidR="00215B7A"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69</w:t>
      </w:r>
      <w:r w:rsidRPr="005770CB">
        <w:rPr>
          <w:rFonts w:ascii="Times New Roman" w:hAnsi="Times New Roman" w:cs="Times New Roman"/>
          <w:b/>
          <w:sz w:val="24"/>
        </w:rPr>
        <w:t xml:space="preserve"> projektu - z</w:t>
      </w:r>
      <w:r w:rsidR="00215B7A" w:rsidRPr="00215B7A">
        <w:rPr>
          <w:rFonts w:ascii="Times New Roman" w:hAnsi="Times New Roman" w:cs="Times New Roman"/>
          <w:b/>
          <w:sz w:val="24"/>
        </w:rPr>
        <w:t>miana art. 188 ustawy z dnia 16 lipca 2004 r. - Prawo telekomunikacyjne</w:t>
      </w:r>
      <w:r w:rsidR="00215B7A">
        <w:rPr>
          <w:rFonts w:ascii="Times New Roman" w:hAnsi="Times New Roman" w:cs="Times New Roman"/>
          <w:sz w:val="24"/>
        </w:rPr>
        <w:t xml:space="preserve"> - </w:t>
      </w:r>
      <w:r w:rsidR="0052218E" w:rsidRPr="0052218E">
        <w:rPr>
          <w:rFonts w:ascii="Times New Roman" w:hAnsi="Times New Roman" w:cs="Times New Roman"/>
          <w:sz w:val="24"/>
        </w:rPr>
        <w:t xml:space="preserve">zmiana o charakterze dostosowawczym polegająca na zastąpieniu odesłania do </w:t>
      </w:r>
      <w:r w:rsidR="0052218E">
        <w:rPr>
          <w:rFonts w:ascii="Times New Roman" w:hAnsi="Times New Roman" w:cs="Times New Roman"/>
          <w:sz w:val="24"/>
        </w:rPr>
        <w:t>rozdziałów 5-9 działu III</w:t>
      </w:r>
      <w:r w:rsidR="0052218E" w:rsidRPr="0052218E">
        <w:rPr>
          <w:rFonts w:ascii="Times New Roman" w:hAnsi="Times New Roman" w:cs="Times New Roman"/>
          <w:sz w:val="24"/>
        </w:rPr>
        <w:t xml:space="preserve"> obowiązującej ustawy – Ordynacja podatkowa odesłaniem do </w:t>
      </w:r>
      <w:r w:rsidR="0052218E">
        <w:rPr>
          <w:rFonts w:ascii="Times New Roman" w:hAnsi="Times New Roman" w:cs="Times New Roman"/>
          <w:sz w:val="24"/>
        </w:rPr>
        <w:t>rozdziałów 4-8 działu II</w:t>
      </w:r>
      <w:r w:rsidR="0052218E" w:rsidRPr="0052218E">
        <w:rPr>
          <w:rFonts w:ascii="Times New Roman" w:hAnsi="Times New Roman" w:cs="Times New Roman"/>
          <w:sz w:val="24"/>
        </w:rPr>
        <w:t xml:space="preserve"> nowej ustawy – Ordynacja podatkowa.</w:t>
      </w:r>
    </w:p>
    <w:p w14:paraId="6DE7C3C3" w14:textId="77777777" w:rsidR="00215B7A" w:rsidRDefault="00215B7A" w:rsidP="007B0313">
      <w:pPr>
        <w:spacing w:before="120" w:after="0" w:line="320" w:lineRule="atLeast"/>
        <w:jc w:val="both"/>
        <w:rPr>
          <w:rFonts w:ascii="Times New Roman" w:hAnsi="Times New Roman" w:cs="Times New Roman"/>
          <w:sz w:val="24"/>
        </w:rPr>
      </w:pPr>
    </w:p>
    <w:p w14:paraId="27918B2C" w14:textId="1DF1BDE1" w:rsidR="0052218E"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72</w:t>
      </w:r>
      <w:r w:rsidRPr="005770CB">
        <w:rPr>
          <w:rFonts w:ascii="Times New Roman" w:hAnsi="Times New Roman" w:cs="Times New Roman"/>
          <w:b/>
          <w:sz w:val="24"/>
        </w:rPr>
        <w:t xml:space="preserve"> projektu - z</w:t>
      </w:r>
      <w:r w:rsidR="0052218E" w:rsidRPr="0052218E">
        <w:rPr>
          <w:rFonts w:ascii="Times New Roman" w:hAnsi="Times New Roman" w:cs="Times New Roman"/>
          <w:b/>
          <w:sz w:val="24"/>
        </w:rPr>
        <w:t>miana art. 3 ustawy z dnia 17 grudnia 2004 r. o odpowiedzialności za naruszenie dyscypliny finansów publicznych</w:t>
      </w:r>
      <w:r w:rsidR="0052218E">
        <w:rPr>
          <w:rFonts w:ascii="Times New Roman" w:hAnsi="Times New Roman" w:cs="Times New Roman"/>
          <w:sz w:val="24"/>
        </w:rPr>
        <w:t xml:space="preserve"> - </w:t>
      </w:r>
      <w:r w:rsidR="0052218E" w:rsidRPr="0052218E">
        <w:rPr>
          <w:rFonts w:ascii="Times New Roman" w:hAnsi="Times New Roman" w:cs="Times New Roman"/>
          <w:sz w:val="24"/>
        </w:rPr>
        <w:t xml:space="preserve">zmiana o charakterze dostosowawczym polegająca na zastąpieniu odesłania do art. </w:t>
      </w:r>
      <w:r w:rsidR="0052218E">
        <w:rPr>
          <w:rFonts w:ascii="Times New Roman" w:hAnsi="Times New Roman" w:cs="Times New Roman"/>
          <w:sz w:val="24"/>
        </w:rPr>
        <w:t>2 § 1 pkt 1 i 3</w:t>
      </w:r>
      <w:r w:rsidR="0052218E" w:rsidRPr="0052218E">
        <w:rPr>
          <w:rFonts w:ascii="Times New Roman" w:hAnsi="Times New Roman" w:cs="Times New Roman"/>
          <w:sz w:val="24"/>
        </w:rPr>
        <w:t xml:space="preserve"> obowiązującej ustawy – Ordynacja podatkowa odesłaniem do </w:t>
      </w:r>
      <w:r w:rsidR="0052218E">
        <w:rPr>
          <w:rFonts w:ascii="Times New Roman" w:hAnsi="Times New Roman" w:cs="Times New Roman"/>
          <w:sz w:val="24"/>
        </w:rPr>
        <w:t>art. 2 § 1 i 2</w:t>
      </w:r>
      <w:r w:rsidR="0052218E" w:rsidRPr="0052218E">
        <w:rPr>
          <w:rFonts w:ascii="Times New Roman" w:hAnsi="Times New Roman" w:cs="Times New Roman"/>
          <w:sz w:val="24"/>
        </w:rPr>
        <w:t xml:space="preserve"> nowej ustawy – Ordynacja podatkowa.</w:t>
      </w:r>
    </w:p>
    <w:p w14:paraId="1594D33B" w14:textId="77777777" w:rsidR="0052218E" w:rsidRDefault="0052218E" w:rsidP="007B0313">
      <w:pPr>
        <w:spacing w:before="120" w:after="0" w:line="320" w:lineRule="atLeast"/>
        <w:jc w:val="both"/>
        <w:rPr>
          <w:rFonts w:ascii="Times New Roman" w:hAnsi="Times New Roman" w:cs="Times New Roman"/>
          <w:sz w:val="24"/>
        </w:rPr>
      </w:pPr>
    </w:p>
    <w:p w14:paraId="5B8AC3C8" w14:textId="62CA15E8" w:rsidR="0052218E"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77</w:t>
      </w:r>
      <w:r w:rsidRPr="005770CB">
        <w:rPr>
          <w:rFonts w:ascii="Times New Roman" w:hAnsi="Times New Roman" w:cs="Times New Roman"/>
          <w:b/>
          <w:sz w:val="24"/>
        </w:rPr>
        <w:t xml:space="preserve"> projektu - z</w:t>
      </w:r>
      <w:r w:rsidR="0052218E" w:rsidRPr="0052218E">
        <w:rPr>
          <w:rFonts w:ascii="Times New Roman" w:hAnsi="Times New Roman" w:cs="Times New Roman"/>
          <w:b/>
          <w:sz w:val="24"/>
        </w:rPr>
        <w:t>miana art. 11 ust. 2 ustawy z dnia 7 lipca 2005 r. o ubezpieczeniach upraw rolnych i zwierząt gospodarskich</w:t>
      </w:r>
      <w:r w:rsidR="0052218E">
        <w:rPr>
          <w:rFonts w:ascii="Times New Roman" w:hAnsi="Times New Roman" w:cs="Times New Roman"/>
          <w:sz w:val="24"/>
        </w:rPr>
        <w:t xml:space="preserve"> - </w:t>
      </w:r>
      <w:r w:rsidR="0052218E" w:rsidRPr="0052218E">
        <w:rPr>
          <w:rFonts w:ascii="Times New Roman" w:hAnsi="Times New Roman" w:cs="Times New Roman"/>
          <w:sz w:val="24"/>
        </w:rPr>
        <w:t>zmiana o charakterze dostosowawczym polegająca na zastąpieniu odesła</w:t>
      </w:r>
      <w:r w:rsidR="003B4EF0">
        <w:rPr>
          <w:rFonts w:ascii="Times New Roman" w:hAnsi="Times New Roman" w:cs="Times New Roman"/>
          <w:sz w:val="24"/>
        </w:rPr>
        <w:t>ń</w:t>
      </w:r>
      <w:r w:rsidR="0052218E" w:rsidRPr="0052218E">
        <w:rPr>
          <w:rFonts w:ascii="Times New Roman" w:hAnsi="Times New Roman" w:cs="Times New Roman"/>
          <w:sz w:val="24"/>
        </w:rPr>
        <w:t xml:space="preserve"> do </w:t>
      </w:r>
      <w:r w:rsidR="003B4EF0">
        <w:rPr>
          <w:rFonts w:ascii="Times New Roman" w:hAnsi="Times New Roman" w:cs="Times New Roman"/>
          <w:sz w:val="24"/>
        </w:rPr>
        <w:t>działu III i IV</w:t>
      </w:r>
      <w:r w:rsidR="0052218E" w:rsidRPr="0052218E">
        <w:rPr>
          <w:rFonts w:ascii="Times New Roman" w:hAnsi="Times New Roman" w:cs="Times New Roman"/>
          <w:sz w:val="24"/>
        </w:rPr>
        <w:t xml:space="preserve"> obowiązującej ustawy – Ordynacja podatkowa odesłani</w:t>
      </w:r>
      <w:r w:rsidR="003B4EF0">
        <w:rPr>
          <w:rFonts w:ascii="Times New Roman" w:hAnsi="Times New Roman" w:cs="Times New Roman"/>
          <w:sz w:val="24"/>
        </w:rPr>
        <w:t>ami</w:t>
      </w:r>
      <w:r w:rsidR="0052218E" w:rsidRPr="0052218E">
        <w:rPr>
          <w:rFonts w:ascii="Times New Roman" w:hAnsi="Times New Roman" w:cs="Times New Roman"/>
          <w:sz w:val="24"/>
        </w:rPr>
        <w:t xml:space="preserve"> do </w:t>
      </w:r>
      <w:r w:rsidR="003B4EF0">
        <w:rPr>
          <w:rFonts w:ascii="Times New Roman" w:hAnsi="Times New Roman" w:cs="Times New Roman"/>
          <w:sz w:val="24"/>
        </w:rPr>
        <w:t>art. 125, art. 126, art. 128 § 1, działów II i III oraz rozdziału 10 działu IV</w:t>
      </w:r>
      <w:r w:rsidR="0052218E" w:rsidRPr="0052218E">
        <w:rPr>
          <w:rFonts w:ascii="Times New Roman" w:hAnsi="Times New Roman" w:cs="Times New Roman"/>
          <w:sz w:val="24"/>
        </w:rPr>
        <w:t xml:space="preserve"> nowej ustawy – Ordynacja podatkowa.</w:t>
      </w:r>
    </w:p>
    <w:p w14:paraId="7585B123" w14:textId="77777777" w:rsidR="0052218E" w:rsidRDefault="0052218E" w:rsidP="007B0313">
      <w:pPr>
        <w:spacing w:before="120" w:after="0" w:line="320" w:lineRule="atLeast"/>
        <w:jc w:val="both"/>
        <w:rPr>
          <w:rFonts w:ascii="Times New Roman" w:hAnsi="Times New Roman" w:cs="Times New Roman"/>
          <w:sz w:val="24"/>
        </w:rPr>
      </w:pPr>
    </w:p>
    <w:p w14:paraId="032CB2F4" w14:textId="13F3FEC7" w:rsidR="003B4EF0"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lastRenderedPageBreak/>
        <w:t xml:space="preserve">Art. </w:t>
      </w:r>
      <w:r>
        <w:rPr>
          <w:rFonts w:ascii="Times New Roman" w:hAnsi="Times New Roman" w:cs="Times New Roman"/>
          <w:b/>
          <w:sz w:val="24"/>
        </w:rPr>
        <w:t>81</w:t>
      </w:r>
      <w:r w:rsidRPr="005770CB">
        <w:rPr>
          <w:rFonts w:ascii="Times New Roman" w:hAnsi="Times New Roman" w:cs="Times New Roman"/>
          <w:b/>
          <w:sz w:val="24"/>
        </w:rPr>
        <w:t xml:space="preserve"> projektu - z</w:t>
      </w:r>
      <w:r w:rsidR="003B4EF0" w:rsidRPr="003B4EF0">
        <w:rPr>
          <w:rFonts w:ascii="Times New Roman" w:hAnsi="Times New Roman" w:cs="Times New Roman"/>
          <w:b/>
          <w:sz w:val="24"/>
        </w:rPr>
        <w:t>miana art. 18h ust. 1 ustawy z dnia 21 lipca 2006 r. o nadzorze nad rynkiem finansowym</w:t>
      </w:r>
      <w:r w:rsidR="003B4EF0">
        <w:rPr>
          <w:rFonts w:ascii="Times New Roman" w:hAnsi="Times New Roman" w:cs="Times New Roman"/>
          <w:sz w:val="24"/>
        </w:rPr>
        <w:t xml:space="preserve"> - </w:t>
      </w:r>
      <w:r w:rsidR="003B4EF0" w:rsidRPr="003B4EF0">
        <w:rPr>
          <w:rFonts w:ascii="Times New Roman" w:hAnsi="Times New Roman" w:cs="Times New Roman"/>
          <w:sz w:val="24"/>
        </w:rPr>
        <w:t xml:space="preserve">zmiana o charakterze dostosowawczym polegająca na zastąpieniu odesłania do </w:t>
      </w:r>
      <w:r w:rsidR="003B4EF0">
        <w:rPr>
          <w:rFonts w:ascii="Times New Roman" w:hAnsi="Times New Roman" w:cs="Times New Roman"/>
          <w:sz w:val="24"/>
        </w:rPr>
        <w:t>działu VII</w:t>
      </w:r>
      <w:r w:rsidR="003B4EF0" w:rsidRPr="003B4EF0">
        <w:rPr>
          <w:rFonts w:ascii="Times New Roman" w:hAnsi="Times New Roman" w:cs="Times New Roman"/>
          <w:sz w:val="24"/>
        </w:rPr>
        <w:t xml:space="preserve"> obowiązującej ustawy – Ordynacja podatkowa odesłaniem do </w:t>
      </w:r>
      <w:r w:rsidR="003B4EF0">
        <w:rPr>
          <w:rFonts w:ascii="Times New Roman" w:hAnsi="Times New Roman" w:cs="Times New Roman"/>
          <w:sz w:val="24"/>
        </w:rPr>
        <w:t>rozdziału 11 działu I</w:t>
      </w:r>
      <w:r w:rsidR="003B4EF0" w:rsidRPr="003B4EF0">
        <w:rPr>
          <w:rFonts w:ascii="Times New Roman" w:hAnsi="Times New Roman" w:cs="Times New Roman"/>
          <w:sz w:val="24"/>
        </w:rPr>
        <w:t xml:space="preserve"> nowej ustawy – Ordynacja podatkowa.</w:t>
      </w:r>
    </w:p>
    <w:p w14:paraId="64D9FD06" w14:textId="77777777" w:rsidR="003B4EF0" w:rsidRDefault="003B4EF0" w:rsidP="007B0313">
      <w:pPr>
        <w:spacing w:before="120" w:after="0" w:line="320" w:lineRule="atLeast"/>
        <w:jc w:val="both"/>
        <w:rPr>
          <w:rFonts w:ascii="Times New Roman" w:hAnsi="Times New Roman" w:cs="Times New Roman"/>
          <w:sz w:val="24"/>
        </w:rPr>
      </w:pPr>
    </w:p>
    <w:p w14:paraId="3BFE8FF0" w14:textId="6419C12C" w:rsidR="003B4EF0"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85</w:t>
      </w:r>
      <w:r w:rsidRPr="005770CB">
        <w:rPr>
          <w:rFonts w:ascii="Times New Roman" w:hAnsi="Times New Roman" w:cs="Times New Roman"/>
          <w:b/>
          <w:sz w:val="24"/>
        </w:rPr>
        <w:t xml:space="preserve"> projektu - z</w:t>
      </w:r>
      <w:r w:rsidR="003B4EF0" w:rsidRPr="003B4EF0">
        <w:rPr>
          <w:rFonts w:ascii="Times New Roman" w:hAnsi="Times New Roman" w:cs="Times New Roman"/>
          <w:b/>
          <w:sz w:val="24"/>
        </w:rPr>
        <w:t>miana art. 113 ust. 3 ustawy z dnia 16 lutego 2007 r. o ochronie konkurencji i konsumentów</w:t>
      </w:r>
      <w:r w:rsidR="003B4EF0">
        <w:rPr>
          <w:rFonts w:ascii="Times New Roman" w:hAnsi="Times New Roman" w:cs="Times New Roman"/>
          <w:sz w:val="24"/>
        </w:rPr>
        <w:t xml:space="preserve"> - </w:t>
      </w:r>
      <w:r w:rsidR="003B4EF0" w:rsidRPr="003B4EF0">
        <w:rPr>
          <w:rFonts w:ascii="Times New Roman" w:hAnsi="Times New Roman" w:cs="Times New Roman"/>
          <w:sz w:val="24"/>
        </w:rPr>
        <w:t xml:space="preserve">zmiana o charakterze dostosowawczym polegająca na zastąpieniu odesłania do </w:t>
      </w:r>
      <w:r w:rsidR="003B4EF0">
        <w:rPr>
          <w:rFonts w:ascii="Times New Roman" w:hAnsi="Times New Roman" w:cs="Times New Roman"/>
          <w:sz w:val="24"/>
        </w:rPr>
        <w:t>art. 56 § 3</w:t>
      </w:r>
      <w:r w:rsidR="003B4EF0" w:rsidRPr="003B4EF0">
        <w:rPr>
          <w:rFonts w:ascii="Times New Roman" w:hAnsi="Times New Roman" w:cs="Times New Roman"/>
          <w:sz w:val="24"/>
        </w:rPr>
        <w:t xml:space="preserve"> obowiązującej ustawy – Ordynacja podatkowa odesłaniem do </w:t>
      </w:r>
      <w:r w:rsidR="003B4EF0">
        <w:rPr>
          <w:rFonts w:ascii="Times New Roman" w:hAnsi="Times New Roman" w:cs="Times New Roman"/>
          <w:sz w:val="24"/>
        </w:rPr>
        <w:t>art. 165</w:t>
      </w:r>
      <w:r w:rsidR="003B4EF0" w:rsidRPr="003B4EF0">
        <w:rPr>
          <w:rFonts w:ascii="Times New Roman" w:hAnsi="Times New Roman" w:cs="Times New Roman"/>
          <w:sz w:val="24"/>
        </w:rPr>
        <w:t xml:space="preserve"> nowej ustawy – Ordynacja podatkowa.</w:t>
      </w:r>
    </w:p>
    <w:p w14:paraId="2FE4CB25" w14:textId="77777777" w:rsidR="003B4EF0" w:rsidRDefault="003B4EF0" w:rsidP="007B0313">
      <w:pPr>
        <w:spacing w:before="120" w:after="0" w:line="320" w:lineRule="atLeast"/>
        <w:jc w:val="both"/>
        <w:rPr>
          <w:rFonts w:ascii="Times New Roman" w:hAnsi="Times New Roman" w:cs="Times New Roman"/>
          <w:sz w:val="24"/>
        </w:rPr>
      </w:pPr>
    </w:p>
    <w:p w14:paraId="628A3E71" w14:textId="6ACFC764" w:rsidR="003B4EF0"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86</w:t>
      </w:r>
      <w:r w:rsidRPr="005770CB">
        <w:rPr>
          <w:rFonts w:ascii="Times New Roman" w:hAnsi="Times New Roman" w:cs="Times New Roman"/>
          <w:b/>
          <w:sz w:val="24"/>
        </w:rPr>
        <w:t xml:space="preserve"> projektu - z</w:t>
      </w:r>
      <w:r w:rsidR="00F9202F" w:rsidRPr="00F9202F">
        <w:rPr>
          <w:rFonts w:ascii="Times New Roman" w:hAnsi="Times New Roman" w:cs="Times New Roman"/>
          <w:b/>
          <w:sz w:val="24"/>
        </w:rPr>
        <w:t>mian</w:t>
      </w:r>
      <w:r w:rsidR="00F9202F">
        <w:rPr>
          <w:rFonts w:ascii="Times New Roman" w:hAnsi="Times New Roman" w:cs="Times New Roman"/>
          <w:b/>
          <w:sz w:val="24"/>
        </w:rPr>
        <w:t>a</w:t>
      </w:r>
      <w:r w:rsidR="00F9202F" w:rsidRPr="00F9202F">
        <w:rPr>
          <w:rFonts w:ascii="Times New Roman" w:hAnsi="Times New Roman" w:cs="Times New Roman"/>
          <w:b/>
          <w:sz w:val="24"/>
        </w:rPr>
        <w:t xml:space="preserve"> art. 21b ust. 13 i</w:t>
      </w:r>
      <w:r w:rsidR="00F9202F">
        <w:rPr>
          <w:rFonts w:ascii="Times New Roman" w:hAnsi="Times New Roman" w:cs="Times New Roman"/>
          <w:sz w:val="24"/>
        </w:rPr>
        <w:t xml:space="preserve"> </w:t>
      </w:r>
      <w:r w:rsidR="00F9202F" w:rsidRPr="00F9202F">
        <w:rPr>
          <w:rFonts w:ascii="Times New Roman" w:hAnsi="Times New Roman" w:cs="Times New Roman"/>
          <w:b/>
          <w:sz w:val="24"/>
        </w:rPr>
        <w:t>14</w:t>
      </w:r>
      <w:r w:rsidR="00F9202F">
        <w:rPr>
          <w:rFonts w:ascii="Times New Roman" w:hAnsi="Times New Roman" w:cs="Times New Roman"/>
          <w:b/>
          <w:sz w:val="24"/>
        </w:rPr>
        <w:t xml:space="preserve"> </w:t>
      </w:r>
      <w:r w:rsidR="00F9202F" w:rsidRPr="00F9202F">
        <w:rPr>
          <w:rFonts w:ascii="Times New Roman" w:hAnsi="Times New Roman" w:cs="Times New Roman"/>
          <w:b/>
          <w:sz w:val="24"/>
        </w:rPr>
        <w:t>w ustawie z dnia 16 lutego 2007 r. o zapasach ropy naftowej, produktów naftowych i gazu ziemnego oraz zasadach postępowania w sytuacjach zagrożenia bezpieczeństwa paliwowego państwa i zakłóceń na rynku naftowym</w:t>
      </w:r>
      <w:r w:rsidR="00F9202F">
        <w:rPr>
          <w:rFonts w:ascii="Times New Roman" w:hAnsi="Times New Roman" w:cs="Times New Roman"/>
          <w:b/>
          <w:sz w:val="24"/>
        </w:rPr>
        <w:t xml:space="preserve"> </w:t>
      </w:r>
      <w:r w:rsidR="00F9202F">
        <w:rPr>
          <w:rFonts w:ascii="Times New Roman" w:hAnsi="Times New Roman" w:cs="Times New Roman"/>
          <w:sz w:val="24"/>
        </w:rPr>
        <w:t xml:space="preserve">– </w:t>
      </w:r>
      <w:r w:rsidR="00F9202F" w:rsidRPr="00F9202F">
        <w:rPr>
          <w:rFonts w:ascii="Times New Roman" w:hAnsi="Times New Roman" w:cs="Times New Roman"/>
          <w:sz w:val="24"/>
        </w:rPr>
        <w:t>zmiana o charakterze dostosowawczym polegająca na zastąpieniu odesłania do art. 56 § 3 obowiązującej ustawy – Ordynacja podatkowa odesłaniem do art. 165 nowej ustawy – Ordynacja podatkowa.</w:t>
      </w:r>
    </w:p>
    <w:p w14:paraId="33D77F2A" w14:textId="77777777" w:rsidR="00F9202F" w:rsidRDefault="00F9202F" w:rsidP="007B0313">
      <w:pPr>
        <w:spacing w:before="120" w:after="0" w:line="320" w:lineRule="atLeast"/>
        <w:jc w:val="both"/>
        <w:rPr>
          <w:rFonts w:ascii="Times New Roman" w:hAnsi="Times New Roman" w:cs="Times New Roman"/>
          <w:b/>
          <w:sz w:val="24"/>
        </w:rPr>
      </w:pPr>
    </w:p>
    <w:p w14:paraId="565D42A5" w14:textId="020D4C10" w:rsidR="00F9202F"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90</w:t>
      </w:r>
      <w:r w:rsidRPr="005770CB">
        <w:rPr>
          <w:rFonts w:ascii="Times New Roman" w:hAnsi="Times New Roman" w:cs="Times New Roman"/>
          <w:b/>
          <w:sz w:val="24"/>
        </w:rPr>
        <w:t xml:space="preserve"> projektu - z</w:t>
      </w:r>
      <w:r w:rsidR="00F9202F" w:rsidRPr="00F9202F">
        <w:rPr>
          <w:rFonts w:ascii="Times New Roman" w:hAnsi="Times New Roman" w:cs="Times New Roman"/>
          <w:b/>
          <w:sz w:val="24"/>
        </w:rPr>
        <w:t>miana art. 6a ust. 6 i art. 29 ust. 7 ustawy z dnia 9 maja 2008 r. o Agencji Restrukturyzacji i Modernizacji Rolnictwa</w:t>
      </w:r>
      <w:r w:rsidR="00F9202F">
        <w:rPr>
          <w:rFonts w:ascii="Times New Roman" w:hAnsi="Times New Roman" w:cs="Times New Roman"/>
          <w:sz w:val="24"/>
        </w:rPr>
        <w:t xml:space="preserve"> - </w:t>
      </w:r>
      <w:r w:rsidR="00F9202F" w:rsidRPr="00F9202F">
        <w:rPr>
          <w:rFonts w:ascii="Times New Roman" w:hAnsi="Times New Roman" w:cs="Times New Roman"/>
          <w:sz w:val="24"/>
        </w:rPr>
        <w:t xml:space="preserve">zmiana o charakterze dostosowawczym polegająca na zastąpieniu odesłania do art. </w:t>
      </w:r>
      <w:r w:rsidR="00F9202F">
        <w:rPr>
          <w:rFonts w:ascii="Times New Roman" w:hAnsi="Times New Roman" w:cs="Times New Roman"/>
          <w:sz w:val="24"/>
        </w:rPr>
        <w:t>47 § 1</w:t>
      </w:r>
      <w:r w:rsidR="00F9202F" w:rsidRPr="00F9202F">
        <w:rPr>
          <w:rFonts w:ascii="Times New Roman" w:hAnsi="Times New Roman" w:cs="Times New Roman"/>
          <w:sz w:val="24"/>
        </w:rPr>
        <w:t xml:space="preserve"> obowiązującej ustawy – Ordynacja podatkowa odesłaniem do art. </w:t>
      </w:r>
      <w:r w:rsidR="00F9202F">
        <w:rPr>
          <w:rFonts w:ascii="Times New Roman" w:hAnsi="Times New Roman" w:cs="Times New Roman"/>
          <w:sz w:val="24"/>
        </w:rPr>
        <w:t>125 § 2</w:t>
      </w:r>
      <w:r w:rsidR="00F9202F" w:rsidRPr="00F9202F">
        <w:rPr>
          <w:rFonts w:ascii="Times New Roman" w:hAnsi="Times New Roman" w:cs="Times New Roman"/>
          <w:sz w:val="24"/>
        </w:rPr>
        <w:t xml:space="preserve"> nowej ustawy – Ordynacja podatkowa.</w:t>
      </w:r>
      <w:r w:rsidR="00963065">
        <w:rPr>
          <w:rFonts w:ascii="Times New Roman" w:hAnsi="Times New Roman" w:cs="Times New Roman"/>
          <w:sz w:val="24"/>
        </w:rPr>
        <w:t xml:space="preserve"> Z kolei odesłanie do działu III zastąpiono odesłaniem do </w:t>
      </w:r>
      <w:r w:rsidR="00963065" w:rsidRPr="00963065">
        <w:rPr>
          <w:rFonts w:ascii="Times New Roman" w:hAnsi="Times New Roman" w:cs="Times New Roman"/>
          <w:sz w:val="24"/>
        </w:rPr>
        <w:t>art. 125, art. 126, art. 128 § 1, działu II i rozdziału 10 działu IV</w:t>
      </w:r>
      <w:r w:rsidR="00963065">
        <w:rPr>
          <w:rFonts w:ascii="Times New Roman" w:hAnsi="Times New Roman" w:cs="Times New Roman"/>
          <w:sz w:val="24"/>
        </w:rPr>
        <w:t>.</w:t>
      </w:r>
    </w:p>
    <w:p w14:paraId="6D3639B5" w14:textId="77777777" w:rsidR="00F9202F" w:rsidRDefault="00F9202F" w:rsidP="007B0313">
      <w:pPr>
        <w:spacing w:before="120" w:after="0" w:line="320" w:lineRule="atLeast"/>
        <w:jc w:val="both"/>
        <w:rPr>
          <w:rFonts w:ascii="Times New Roman" w:hAnsi="Times New Roman" w:cs="Times New Roman"/>
          <w:sz w:val="24"/>
        </w:rPr>
      </w:pPr>
    </w:p>
    <w:p w14:paraId="386FBEAE" w14:textId="44821F42" w:rsidR="00963065"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Pr>
          <w:rFonts w:ascii="Times New Roman" w:hAnsi="Times New Roman" w:cs="Times New Roman"/>
          <w:b/>
          <w:sz w:val="24"/>
        </w:rPr>
        <w:t>91</w:t>
      </w:r>
      <w:r w:rsidRPr="005770CB">
        <w:rPr>
          <w:rFonts w:ascii="Times New Roman" w:hAnsi="Times New Roman" w:cs="Times New Roman"/>
          <w:b/>
          <w:sz w:val="24"/>
        </w:rPr>
        <w:t xml:space="preserve"> projektu - z</w:t>
      </w:r>
      <w:r w:rsidR="00963065" w:rsidRPr="00963065">
        <w:rPr>
          <w:rFonts w:ascii="Times New Roman" w:hAnsi="Times New Roman" w:cs="Times New Roman"/>
          <w:b/>
          <w:sz w:val="24"/>
        </w:rPr>
        <w:t>miana art. 4 ustawy z dnia 9 maja 2008 r. o zwrocie nadpłaty w podatku akcyzowym zapłaconym z tytułu nabycia wewnątrzwspólnotowego albo importu samochodu osobowego</w:t>
      </w:r>
      <w:r w:rsidR="00963065">
        <w:rPr>
          <w:rFonts w:ascii="Times New Roman" w:hAnsi="Times New Roman" w:cs="Times New Roman"/>
          <w:sz w:val="24"/>
        </w:rPr>
        <w:t xml:space="preserve"> - </w:t>
      </w:r>
      <w:r w:rsidR="00963065" w:rsidRPr="00963065">
        <w:rPr>
          <w:rFonts w:ascii="Times New Roman" w:hAnsi="Times New Roman" w:cs="Times New Roman"/>
          <w:sz w:val="24"/>
        </w:rPr>
        <w:t xml:space="preserve">zmiana o charakterze dostosowawczym polegająca na zastąpieniu odesłania do art. </w:t>
      </w:r>
      <w:r w:rsidR="00963065">
        <w:rPr>
          <w:rFonts w:ascii="Times New Roman" w:hAnsi="Times New Roman" w:cs="Times New Roman"/>
          <w:sz w:val="24"/>
        </w:rPr>
        <w:t>241 § 2 pkt 2</w:t>
      </w:r>
      <w:r w:rsidR="00963065" w:rsidRPr="00963065">
        <w:rPr>
          <w:rFonts w:ascii="Times New Roman" w:hAnsi="Times New Roman" w:cs="Times New Roman"/>
          <w:sz w:val="24"/>
        </w:rPr>
        <w:t xml:space="preserve"> obowiązującej ustawy – Ordynacja podatkowa odesłaniem do art. </w:t>
      </w:r>
      <w:r w:rsidR="00963065">
        <w:rPr>
          <w:rFonts w:ascii="Times New Roman" w:hAnsi="Times New Roman" w:cs="Times New Roman"/>
          <w:sz w:val="24"/>
        </w:rPr>
        <w:t>445 § 2 pkt 2</w:t>
      </w:r>
      <w:r w:rsidR="00963065" w:rsidRPr="00963065">
        <w:rPr>
          <w:rFonts w:ascii="Times New Roman" w:hAnsi="Times New Roman" w:cs="Times New Roman"/>
          <w:sz w:val="24"/>
        </w:rPr>
        <w:t xml:space="preserve"> nowej ustawy – Ordynacja podatkowa.</w:t>
      </w:r>
    </w:p>
    <w:p w14:paraId="31F2F78C" w14:textId="77777777" w:rsidR="00963065" w:rsidRDefault="00963065" w:rsidP="007B0313">
      <w:pPr>
        <w:spacing w:before="120" w:after="0" w:line="320" w:lineRule="atLeast"/>
        <w:jc w:val="both"/>
        <w:rPr>
          <w:rFonts w:ascii="Times New Roman" w:hAnsi="Times New Roman" w:cs="Times New Roman"/>
          <w:sz w:val="24"/>
        </w:rPr>
      </w:pPr>
    </w:p>
    <w:p w14:paraId="46C6DD00" w14:textId="3D18F02A" w:rsidR="00963065"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CD2730">
        <w:rPr>
          <w:rFonts w:ascii="Times New Roman" w:hAnsi="Times New Roman" w:cs="Times New Roman"/>
          <w:b/>
          <w:sz w:val="24"/>
        </w:rPr>
        <w:t>92</w:t>
      </w:r>
      <w:r w:rsidRPr="005770CB">
        <w:rPr>
          <w:rFonts w:ascii="Times New Roman" w:hAnsi="Times New Roman" w:cs="Times New Roman"/>
          <w:b/>
          <w:sz w:val="24"/>
        </w:rPr>
        <w:t xml:space="preserve"> projektu - z</w:t>
      </w:r>
      <w:r w:rsidR="00963065" w:rsidRPr="00880534">
        <w:rPr>
          <w:rFonts w:ascii="Times New Roman" w:hAnsi="Times New Roman" w:cs="Times New Roman"/>
          <w:b/>
          <w:sz w:val="24"/>
        </w:rPr>
        <w:t>miana art. 5 ust. 6 i 8 ustawy z dnia 25 lipca 2008 r. o szczególnych rozwiązaniach dla podatników uzyskujących niektóre przychody poza terytorium Rzeczypospolitej Polskiej</w:t>
      </w:r>
      <w:r w:rsidR="00963065">
        <w:rPr>
          <w:rFonts w:ascii="Times New Roman" w:hAnsi="Times New Roman" w:cs="Times New Roman"/>
          <w:sz w:val="24"/>
        </w:rPr>
        <w:t xml:space="preserve"> - </w:t>
      </w:r>
      <w:r w:rsidR="00963065" w:rsidRPr="00963065">
        <w:rPr>
          <w:rFonts w:ascii="Times New Roman" w:hAnsi="Times New Roman" w:cs="Times New Roman"/>
          <w:sz w:val="24"/>
        </w:rPr>
        <w:t xml:space="preserve">zmiana o charakterze dostosowawczym polegająca na zastąpieniu odesłania do art. </w:t>
      </w:r>
      <w:r w:rsidR="00880534">
        <w:rPr>
          <w:rFonts w:ascii="Times New Roman" w:hAnsi="Times New Roman" w:cs="Times New Roman"/>
          <w:sz w:val="24"/>
        </w:rPr>
        <w:t>57</w:t>
      </w:r>
      <w:r w:rsidR="00963065" w:rsidRPr="00963065">
        <w:rPr>
          <w:rFonts w:ascii="Times New Roman" w:hAnsi="Times New Roman" w:cs="Times New Roman"/>
          <w:sz w:val="24"/>
        </w:rPr>
        <w:t xml:space="preserve"> § 2</w:t>
      </w:r>
      <w:r w:rsidR="00880534">
        <w:rPr>
          <w:rFonts w:ascii="Times New Roman" w:hAnsi="Times New Roman" w:cs="Times New Roman"/>
          <w:sz w:val="24"/>
        </w:rPr>
        <w:t>, art. 76 § 1 i 2 i art. 76a</w:t>
      </w:r>
      <w:r w:rsidR="00963065" w:rsidRPr="00963065">
        <w:rPr>
          <w:rFonts w:ascii="Times New Roman" w:hAnsi="Times New Roman" w:cs="Times New Roman"/>
          <w:sz w:val="24"/>
        </w:rPr>
        <w:t xml:space="preserve"> obowiązującej ustawy – Ordynacja podatkowa odesłaniem do art. </w:t>
      </w:r>
      <w:r w:rsidR="00880534">
        <w:rPr>
          <w:rFonts w:ascii="Times New Roman" w:hAnsi="Times New Roman" w:cs="Times New Roman"/>
          <w:sz w:val="24"/>
        </w:rPr>
        <w:t xml:space="preserve">223 § 2, art. 190 § 1 i art. 192 </w:t>
      </w:r>
      <w:r w:rsidR="00963065" w:rsidRPr="00963065">
        <w:rPr>
          <w:rFonts w:ascii="Times New Roman" w:hAnsi="Times New Roman" w:cs="Times New Roman"/>
          <w:sz w:val="24"/>
        </w:rPr>
        <w:t>nowej ustawy – Ordynacja podatkowa.</w:t>
      </w:r>
    </w:p>
    <w:p w14:paraId="01D161F8" w14:textId="77777777" w:rsidR="00880534" w:rsidRDefault="00880534" w:rsidP="007B0313">
      <w:pPr>
        <w:spacing w:before="120" w:after="0" w:line="320" w:lineRule="atLeast"/>
        <w:jc w:val="both"/>
        <w:rPr>
          <w:rFonts w:ascii="Times New Roman" w:hAnsi="Times New Roman" w:cs="Times New Roman"/>
          <w:sz w:val="24"/>
        </w:rPr>
      </w:pPr>
    </w:p>
    <w:p w14:paraId="77C8F6BD" w14:textId="7AD0261C" w:rsidR="006427F4" w:rsidRPr="006427F4" w:rsidRDefault="00CD2730" w:rsidP="007B0313">
      <w:pPr>
        <w:spacing w:before="120" w:after="0" w:line="320" w:lineRule="atLeast"/>
        <w:jc w:val="both"/>
        <w:rPr>
          <w:rFonts w:ascii="Times New Roman" w:hAnsi="Times New Roman" w:cs="Times New Roman"/>
          <w:b/>
          <w:sz w:val="24"/>
        </w:rPr>
      </w:pPr>
      <w:r w:rsidRPr="00CD2730">
        <w:rPr>
          <w:rFonts w:ascii="Times New Roman" w:hAnsi="Times New Roman" w:cs="Times New Roman"/>
          <w:b/>
          <w:sz w:val="24"/>
        </w:rPr>
        <w:t xml:space="preserve">Art. </w:t>
      </w:r>
      <w:r>
        <w:rPr>
          <w:rFonts w:ascii="Times New Roman" w:hAnsi="Times New Roman" w:cs="Times New Roman"/>
          <w:b/>
          <w:sz w:val="24"/>
        </w:rPr>
        <w:t>96</w:t>
      </w:r>
      <w:r w:rsidRPr="00CD2730">
        <w:rPr>
          <w:rFonts w:ascii="Times New Roman" w:hAnsi="Times New Roman" w:cs="Times New Roman"/>
          <w:b/>
          <w:sz w:val="24"/>
        </w:rPr>
        <w:t xml:space="preserve"> projektu - z</w:t>
      </w:r>
      <w:r w:rsidR="006427F4" w:rsidRPr="006427F4">
        <w:rPr>
          <w:rFonts w:ascii="Times New Roman" w:hAnsi="Times New Roman" w:cs="Times New Roman"/>
          <w:b/>
          <w:sz w:val="24"/>
        </w:rPr>
        <w:t>miany w  ustawie z dnia 6 grudnia 2008 r. o podatku akcyzowym</w:t>
      </w:r>
    </w:p>
    <w:p w14:paraId="40EF98BB" w14:textId="26168186" w:rsidR="00880534" w:rsidRPr="00880534" w:rsidRDefault="00880534"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7g - </w:t>
      </w:r>
      <w:r w:rsidRPr="00963065">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139 § 4</w:t>
      </w:r>
      <w:r w:rsidRPr="00963065">
        <w:rPr>
          <w:rFonts w:ascii="Times New Roman" w:hAnsi="Times New Roman" w:cs="Times New Roman"/>
          <w:sz w:val="24"/>
        </w:rPr>
        <w:t xml:space="preserve"> obowiązującej ustawy – Ordynacja podatkowa odesłaniem do </w:t>
      </w:r>
      <w:r w:rsidR="00B12FE3" w:rsidRPr="00B12FE3">
        <w:rPr>
          <w:rFonts w:ascii="Times New Roman" w:hAnsi="Times New Roman" w:cs="Times New Roman"/>
          <w:sz w:val="24"/>
        </w:rPr>
        <w:t xml:space="preserve">art. 288 § 5 </w:t>
      </w:r>
      <w:r w:rsidRPr="00963065">
        <w:rPr>
          <w:rFonts w:ascii="Times New Roman" w:hAnsi="Times New Roman" w:cs="Times New Roman"/>
          <w:sz w:val="24"/>
        </w:rPr>
        <w:t>nowej ustawy – Ordynacja podatkowa.</w:t>
      </w:r>
    </w:p>
    <w:p w14:paraId="3487679F" w14:textId="0DF9CACD" w:rsidR="00290C42" w:rsidRPr="00880534" w:rsidRDefault="00290C42" w:rsidP="00290C42">
      <w:pPr>
        <w:spacing w:before="120" w:after="0" w:line="320" w:lineRule="atLeast"/>
        <w:jc w:val="both"/>
        <w:rPr>
          <w:rFonts w:ascii="Times New Roman" w:hAnsi="Times New Roman" w:cs="Times New Roman"/>
          <w:sz w:val="24"/>
        </w:rPr>
      </w:pPr>
      <w:r>
        <w:rPr>
          <w:rFonts w:ascii="Times New Roman" w:hAnsi="Times New Roman" w:cs="Times New Roman"/>
          <w:b/>
          <w:sz w:val="24"/>
        </w:rPr>
        <w:lastRenderedPageBreak/>
        <w:t xml:space="preserve">Zmiana art. 27 ust. 7a w zakresie wprowadzenia do wyliczenia i pkt 1 - </w:t>
      </w:r>
      <w:r w:rsidRPr="00963065">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56 § 1</w:t>
      </w:r>
      <w:r w:rsidRPr="00963065">
        <w:rPr>
          <w:rFonts w:ascii="Times New Roman" w:hAnsi="Times New Roman" w:cs="Times New Roman"/>
          <w:sz w:val="24"/>
        </w:rPr>
        <w:t xml:space="preserve"> obowiązującej ustawy – Ordynacja podatkowa odesłaniem do art. </w:t>
      </w:r>
      <w:r>
        <w:rPr>
          <w:rFonts w:ascii="Times New Roman" w:hAnsi="Times New Roman" w:cs="Times New Roman"/>
          <w:sz w:val="24"/>
        </w:rPr>
        <w:t xml:space="preserve">162 </w:t>
      </w:r>
      <w:r w:rsidRPr="00963065">
        <w:rPr>
          <w:rFonts w:ascii="Times New Roman" w:hAnsi="Times New Roman" w:cs="Times New Roman"/>
          <w:sz w:val="24"/>
        </w:rPr>
        <w:t>nowej ustawy – Ordynacja podatkowa.</w:t>
      </w:r>
    </w:p>
    <w:p w14:paraId="39D6420C" w14:textId="77777777" w:rsidR="001732FA" w:rsidRDefault="006427F4" w:rsidP="007B0313">
      <w:pPr>
        <w:spacing w:before="120" w:after="0" w:line="320" w:lineRule="atLeast"/>
        <w:jc w:val="both"/>
        <w:rPr>
          <w:rFonts w:ascii="Times New Roman" w:hAnsi="Times New Roman" w:cs="Times New Roman"/>
          <w:sz w:val="24"/>
        </w:rPr>
      </w:pPr>
      <w:r w:rsidRPr="006427F4">
        <w:rPr>
          <w:rFonts w:ascii="Times New Roman" w:hAnsi="Times New Roman" w:cs="Times New Roman"/>
          <w:b/>
          <w:sz w:val="24"/>
        </w:rPr>
        <w:t>Uchylenie art. 27 ust. 7a pkt 2</w:t>
      </w:r>
      <w:r>
        <w:rPr>
          <w:rFonts w:ascii="Times New Roman" w:hAnsi="Times New Roman" w:cs="Times New Roman"/>
          <w:sz w:val="24"/>
        </w:rPr>
        <w:t xml:space="preserve"> </w:t>
      </w:r>
      <w:r w:rsidR="001732FA">
        <w:rPr>
          <w:rFonts w:ascii="Times New Roman" w:hAnsi="Times New Roman" w:cs="Times New Roman"/>
          <w:sz w:val="24"/>
        </w:rPr>
        <w:t>–</w:t>
      </w:r>
      <w:r>
        <w:rPr>
          <w:rFonts w:ascii="Times New Roman" w:hAnsi="Times New Roman" w:cs="Times New Roman"/>
          <w:sz w:val="24"/>
        </w:rPr>
        <w:t xml:space="preserve"> </w:t>
      </w:r>
      <w:r w:rsidR="001732FA">
        <w:rPr>
          <w:rFonts w:ascii="Times New Roman" w:hAnsi="Times New Roman" w:cs="Times New Roman"/>
          <w:sz w:val="24"/>
        </w:rPr>
        <w:t xml:space="preserve">uchylenie tego przepisu </w:t>
      </w:r>
      <w:r w:rsidR="001732FA" w:rsidRPr="001732FA">
        <w:rPr>
          <w:rFonts w:ascii="Times New Roman" w:hAnsi="Times New Roman" w:cs="Times New Roman"/>
          <w:sz w:val="24"/>
        </w:rPr>
        <w:t>stanowi konsekwencją zmian w przepisach ogólnego prawa podatkowego. Projekt nowej ustawy nie przewiduje podwyższonych (150%) odsetek za zwłokę w związku z tym zasadne jest uchylenie przepisów, które odwołują się do zlikwidowanej instytucji prawnej.</w:t>
      </w:r>
    </w:p>
    <w:p w14:paraId="05BE8D95" w14:textId="1ABD76E6" w:rsidR="00290C42" w:rsidRDefault="00290C42"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Zmiany art. 49 ust. 10,</w:t>
      </w:r>
      <w:r w:rsidRPr="00290C42">
        <w:t xml:space="preserve"> </w:t>
      </w:r>
      <w:r w:rsidRPr="00290C42">
        <w:rPr>
          <w:rFonts w:ascii="Times New Roman" w:hAnsi="Times New Roman" w:cs="Times New Roman"/>
          <w:b/>
          <w:sz w:val="24"/>
        </w:rPr>
        <w:t>art. 54 ust. 8, art. 56 ust. 9, art. 57 ust. 9, art. 57 ust. 9, a</w:t>
      </w:r>
      <w:r>
        <w:rPr>
          <w:rFonts w:ascii="Times New Roman" w:hAnsi="Times New Roman" w:cs="Times New Roman"/>
          <w:b/>
          <w:sz w:val="24"/>
        </w:rPr>
        <w:t>rt. 62a ust. 8, art. 81 ust. 8</w:t>
      </w:r>
      <w:r w:rsidR="00BF2B0D">
        <w:rPr>
          <w:rFonts w:ascii="Times New Roman" w:hAnsi="Times New Roman" w:cs="Times New Roman"/>
          <w:b/>
          <w:sz w:val="24"/>
        </w:rPr>
        <w:t>, art. 82 ust. 6a</w:t>
      </w:r>
      <w:r>
        <w:rPr>
          <w:rFonts w:ascii="Times New Roman" w:hAnsi="Times New Roman" w:cs="Times New Roman"/>
          <w:b/>
          <w:sz w:val="24"/>
        </w:rPr>
        <w:t xml:space="preserve"> i </w:t>
      </w:r>
      <w:r w:rsidRPr="00290C42">
        <w:rPr>
          <w:rFonts w:ascii="Times New Roman" w:hAnsi="Times New Roman" w:cs="Times New Roman"/>
          <w:b/>
          <w:sz w:val="24"/>
        </w:rPr>
        <w:t>art. 130 ust. 5</w:t>
      </w:r>
      <w:r>
        <w:rPr>
          <w:rFonts w:ascii="Times New Roman" w:hAnsi="Times New Roman" w:cs="Times New Roman"/>
          <w:b/>
          <w:sz w:val="24"/>
        </w:rPr>
        <w:t xml:space="preserve"> </w:t>
      </w:r>
      <w:r w:rsidR="00BF2B0D">
        <w:rPr>
          <w:rFonts w:ascii="Times New Roman" w:hAnsi="Times New Roman" w:cs="Times New Roman"/>
          <w:b/>
          <w:sz w:val="24"/>
        </w:rPr>
        <w:t>–</w:t>
      </w:r>
      <w:r>
        <w:rPr>
          <w:rFonts w:ascii="Times New Roman" w:hAnsi="Times New Roman" w:cs="Times New Roman"/>
          <w:b/>
          <w:sz w:val="24"/>
        </w:rPr>
        <w:t xml:space="preserve"> </w:t>
      </w:r>
      <w:r w:rsidR="00BF2B0D">
        <w:rPr>
          <w:rFonts w:ascii="Times New Roman" w:hAnsi="Times New Roman" w:cs="Times New Roman"/>
          <w:sz w:val="24"/>
        </w:rPr>
        <w:t xml:space="preserve">zmiany polegają na aktualizacji odesłania do nowej ustawy – Ordynacja podatkowa i rezygnacji do odwoływania się do podmiotów przekształconych, gdyż zgodnie z przepisami rozdziału 11 działu II nowej ustawy – Ordynacja podatkowa są następcami prawnymi. W związku z tym przywoływanie obok następców prawnych również podmiotów przekształconych nie jest zasadne. </w:t>
      </w:r>
    </w:p>
    <w:p w14:paraId="05425C29" w14:textId="6BB0A597" w:rsidR="006427F4" w:rsidRPr="006427F4" w:rsidRDefault="006427F4"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Uchylenie art. 104 ust. 8-10 i zmiana ust. 11 - </w:t>
      </w:r>
      <w:r w:rsidR="00130E71">
        <w:rPr>
          <w:rFonts w:ascii="Times New Roman" w:hAnsi="Times New Roman" w:cs="Times New Roman"/>
          <w:sz w:val="24"/>
        </w:rPr>
        <w:t xml:space="preserve">zmiana ma charakter porządkujący i wynika z uregulowania </w:t>
      </w:r>
      <w:r w:rsidR="00130E71" w:rsidRPr="00BA2A4D">
        <w:rPr>
          <w:rFonts w:ascii="Times New Roman" w:hAnsi="Times New Roman" w:cs="Times New Roman"/>
          <w:sz w:val="24"/>
        </w:rPr>
        <w:t>procedury ustalania wartości rzeczy lub praw majątkowych</w:t>
      </w:r>
      <w:r w:rsidR="00130E71">
        <w:rPr>
          <w:rFonts w:ascii="Times New Roman" w:hAnsi="Times New Roman" w:cs="Times New Roman"/>
          <w:sz w:val="24"/>
        </w:rPr>
        <w:t xml:space="preserve"> </w:t>
      </w:r>
      <w:r w:rsidR="00130E71" w:rsidRPr="00BA2A4D">
        <w:rPr>
          <w:rFonts w:ascii="Times New Roman" w:hAnsi="Times New Roman" w:cs="Times New Roman"/>
          <w:sz w:val="24"/>
        </w:rPr>
        <w:t>w rozdziale 9 działu IV nowej ustawy – Ordynacja podatkowa</w:t>
      </w:r>
      <w:r w:rsidR="00130E71">
        <w:rPr>
          <w:rFonts w:ascii="Times New Roman" w:hAnsi="Times New Roman" w:cs="Times New Roman"/>
          <w:sz w:val="24"/>
        </w:rPr>
        <w:t xml:space="preserve">. Zgodnie bowiem z art. 621 § 2 projektu ustawy – </w:t>
      </w:r>
      <w:r w:rsidR="00130E71" w:rsidRPr="00A8347F">
        <w:rPr>
          <w:rFonts w:ascii="Times New Roman" w:hAnsi="Times New Roman" w:cs="Times New Roman"/>
          <w:sz w:val="24"/>
        </w:rPr>
        <w:t>Ordynacja podatkowa organ podatkowy może wezwać zobowiązanego do podwyższenia wartości rzeczy lub praw majątkowych w terminie</w:t>
      </w:r>
      <w:r w:rsidR="00130E71" w:rsidRPr="00A8347F">
        <w:t xml:space="preserve"> </w:t>
      </w:r>
      <w:r w:rsidR="00130E71" w:rsidRPr="00A8347F">
        <w:rPr>
          <w:rFonts w:ascii="Times New Roman" w:hAnsi="Times New Roman" w:cs="Times New Roman"/>
          <w:sz w:val="24"/>
        </w:rPr>
        <w:t>nie krótszym niż 14 dni od dnia doręczenia wezwania, jeżeli w ocenie organu podatkowego wskazana przez zobowiązanego wartość rzeczy lub praw majątkowych znacznie odbiega od wartości rynkowej. Przepis art. 104 ust. 8 zdanie 1 ustawy o podatku dochodowym od osób fizycznych uzależnia zastosowanie procedury ustalania średniej wartości rynkowej od przypadku gdy wysokość podstawy opodatkowania bez uzasadnionej przyczyny znacznie odbiega od średniej wartości rynkowej tego samochodu osobowego. W związku z uregulowaniem procedury ustalania wartości rynkowej rzeczy lub praw majątkowych w ogólnym</w:t>
      </w:r>
      <w:r w:rsidR="00130E71">
        <w:rPr>
          <w:rFonts w:ascii="Times New Roman" w:hAnsi="Times New Roman" w:cs="Times New Roman"/>
          <w:sz w:val="24"/>
        </w:rPr>
        <w:t xml:space="preserve"> prawie podatkowym </w:t>
      </w:r>
      <w:r w:rsidR="00130E71" w:rsidRPr="00BA2A4D">
        <w:rPr>
          <w:rFonts w:ascii="Times New Roman" w:hAnsi="Times New Roman" w:cs="Times New Roman"/>
          <w:sz w:val="24"/>
        </w:rPr>
        <w:t xml:space="preserve">zasadne jest </w:t>
      </w:r>
      <w:r w:rsidR="00130E71">
        <w:rPr>
          <w:rFonts w:ascii="Times New Roman" w:hAnsi="Times New Roman" w:cs="Times New Roman"/>
          <w:sz w:val="24"/>
        </w:rPr>
        <w:t xml:space="preserve">uchylenie art. 104 ust. 8-10 i wprowadzenie odesłania w ust. 11 tego przepisu do odpowiedniego stosowania </w:t>
      </w:r>
      <w:r w:rsidR="00130E71" w:rsidRPr="00130E71">
        <w:rPr>
          <w:rFonts w:ascii="Times New Roman" w:hAnsi="Times New Roman" w:cs="Times New Roman"/>
          <w:sz w:val="24"/>
        </w:rPr>
        <w:t xml:space="preserve">rozdziału 9 działu IV </w:t>
      </w:r>
      <w:r w:rsidR="00130E71">
        <w:rPr>
          <w:rFonts w:ascii="Times New Roman" w:hAnsi="Times New Roman" w:cs="Times New Roman"/>
          <w:sz w:val="24"/>
        </w:rPr>
        <w:t xml:space="preserve">nowej ustawy – </w:t>
      </w:r>
      <w:r w:rsidR="00130E71" w:rsidRPr="00130E71">
        <w:rPr>
          <w:rFonts w:ascii="Times New Roman" w:hAnsi="Times New Roman" w:cs="Times New Roman"/>
          <w:sz w:val="24"/>
        </w:rPr>
        <w:t>Ordynacj</w:t>
      </w:r>
      <w:r w:rsidR="00130E71">
        <w:rPr>
          <w:rFonts w:ascii="Times New Roman" w:hAnsi="Times New Roman" w:cs="Times New Roman"/>
          <w:sz w:val="24"/>
        </w:rPr>
        <w:t xml:space="preserve">a </w:t>
      </w:r>
      <w:r w:rsidR="00130E71" w:rsidRPr="00130E71">
        <w:rPr>
          <w:rFonts w:ascii="Times New Roman" w:hAnsi="Times New Roman" w:cs="Times New Roman"/>
          <w:sz w:val="24"/>
        </w:rPr>
        <w:t>podatkow</w:t>
      </w:r>
      <w:r w:rsidR="00130E71">
        <w:rPr>
          <w:rFonts w:ascii="Times New Roman" w:hAnsi="Times New Roman" w:cs="Times New Roman"/>
          <w:sz w:val="24"/>
        </w:rPr>
        <w:t>a</w:t>
      </w:r>
      <w:r w:rsidR="00130E71" w:rsidRPr="00BA2A4D">
        <w:rPr>
          <w:rFonts w:ascii="Times New Roman" w:hAnsi="Times New Roman" w:cs="Times New Roman"/>
          <w:sz w:val="24"/>
        </w:rPr>
        <w:t>.</w:t>
      </w:r>
    </w:p>
    <w:p w14:paraId="5443DE34" w14:textId="77777777" w:rsidR="00B52C24" w:rsidRDefault="00B52C24" w:rsidP="00885EE5">
      <w:pPr>
        <w:spacing w:before="120" w:after="0" w:line="320" w:lineRule="atLeast"/>
        <w:jc w:val="both"/>
        <w:rPr>
          <w:rFonts w:ascii="Times New Roman" w:hAnsi="Times New Roman" w:cs="Times New Roman"/>
          <w:sz w:val="24"/>
        </w:rPr>
      </w:pPr>
    </w:p>
    <w:p w14:paraId="5FA1E028" w14:textId="426268CF" w:rsidR="00290C42"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Pr>
          <w:rFonts w:ascii="Times New Roman" w:hAnsi="Times New Roman" w:cs="Times New Roman"/>
          <w:b/>
          <w:sz w:val="24"/>
        </w:rPr>
        <w:t>97</w:t>
      </w:r>
      <w:r w:rsidRPr="00CD2730">
        <w:rPr>
          <w:rFonts w:ascii="Times New Roman" w:hAnsi="Times New Roman" w:cs="Times New Roman"/>
          <w:b/>
          <w:sz w:val="24"/>
        </w:rPr>
        <w:t xml:space="preserve"> projektu - z</w:t>
      </w:r>
      <w:r w:rsidR="00BF2B0D">
        <w:rPr>
          <w:rFonts w:ascii="Times New Roman" w:hAnsi="Times New Roman" w:cs="Times New Roman"/>
          <w:b/>
          <w:sz w:val="24"/>
        </w:rPr>
        <w:t>miana</w:t>
      </w:r>
      <w:r w:rsidR="00BF2B0D" w:rsidRPr="00BF2B0D">
        <w:rPr>
          <w:rFonts w:ascii="Times New Roman" w:hAnsi="Times New Roman" w:cs="Times New Roman"/>
          <w:b/>
          <w:sz w:val="24"/>
        </w:rPr>
        <w:t xml:space="preserve"> art. 58 ust. 4, art. 84 ust. 7 i art. 138 ust. 3 ustawy</w:t>
      </w:r>
      <w:r w:rsidR="00BF2B0D" w:rsidRPr="00BF2B0D">
        <w:rPr>
          <w:b/>
        </w:rPr>
        <w:t xml:space="preserve"> </w:t>
      </w:r>
      <w:r w:rsidR="00BF2B0D" w:rsidRPr="00BF2B0D">
        <w:rPr>
          <w:rFonts w:ascii="Times New Roman" w:hAnsi="Times New Roman" w:cs="Times New Roman"/>
          <w:b/>
          <w:sz w:val="24"/>
        </w:rPr>
        <w:t>z dnia 19 grudnia 2008 r. o postępowaniu kompensacyjnym w podmiotach o szczególnym znaczeniu dla polskiego przemysłu stoczniowego</w:t>
      </w:r>
      <w:r w:rsidR="00BF2B0D">
        <w:rPr>
          <w:rFonts w:ascii="Times New Roman" w:hAnsi="Times New Roman" w:cs="Times New Roman"/>
          <w:sz w:val="24"/>
        </w:rPr>
        <w:t xml:space="preserve"> -  </w:t>
      </w:r>
      <w:r w:rsidR="00BF2B0D" w:rsidRPr="00BF2B0D">
        <w:rPr>
          <w:rFonts w:ascii="Times New Roman" w:hAnsi="Times New Roman" w:cs="Times New Roman"/>
          <w:sz w:val="24"/>
        </w:rPr>
        <w:t xml:space="preserve">zmiana o charakterze dostosowawczym polegająca na zastąpieniu odesłania do </w:t>
      </w:r>
      <w:r w:rsidR="00BF2B0D">
        <w:rPr>
          <w:rFonts w:ascii="Times New Roman" w:hAnsi="Times New Roman" w:cs="Times New Roman"/>
          <w:sz w:val="24"/>
        </w:rPr>
        <w:t xml:space="preserve">art. 112, </w:t>
      </w:r>
      <w:r w:rsidR="00BF2B0D" w:rsidRPr="00BF2B0D">
        <w:rPr>
          <w:rFonts w:ascii="Times New Roman" w:hAnsi="Times New Roman" w:cs="Times New Roman"/>
          <w:sz w:val="24"/>
        </w:rPr>
        <w:t xml:space="preserve">art. </w:t>
      </w:r>
      <w:r w:rsidR="00BF2B0D">
        <w:rPr>
          <w:rFonts w:ascii="Times New Roman" w:hAnsi="Times New Roman" w:cs="Times New Roman"/>
          <w:sz w:val="24"/>
        </w:rPr>
        <w:t>114, art. 114a i art. 116</w:t>
      </w:r>
      <w:r w:rsidR="00BF2B0D" w:rsidRPr="00BF2B0D">
        <w:rPr>
          <w:rFonts w:ascii="Times New Roman" w:hAnsi="Times New Roman" w:cs="Times New Roman"/>
          <w:sz w:val="24"/>
        </w:rPr>
        <w:t xml:space="preserve"> obowiązującej ustawy – Ordynacja podatkowa odesłaniem do </w:t>
      </w:r>
      <w:r w:rsidR="00BF2B0D">
        <w:rPr>
          <w:rFonts w:ascii="Times New Roman" w:hAnsi="Times New Roman" w:cs="Times New Roman"/>
          <w:sz w:val="24"/>
        </w:rPr>
        <w:t>art. 238, art. 242, art. 243 i art. 245</w:t>
      </w:r>
      <w:r w:rsidR="00BF2B0D" w:rsidRPr="00BF2B0D">
        <w:rPr>
          <w:rFonts w:ascii="Times New Roman" w:hAnsi="Times New Roman" w:cs="Times New Roman"/>
          <w:sz w:val="24"/>
        </w:rPr>
        <w:t xml:space="preserve"> nowej ustawy – Ordynacja podatkowa.</w:t>
      </w:r>
    </w:p>
    <w:p w14:paraId="60215418" w14:textId="77777777" w:rsidR="00290C42" w:rsidRDefault="00290C42" w:rsidP="00885EE5">
      <w:pPr>
        <w:spacing w:before="120" w:after="0" w:line="320" w:lineRule="atLeast"/>
        <w:jc w:val="both"/>
        <w:rPr>
          <w:rFonts w:ascii="Times New Roman" w:hAnsi="Times New Roman" w:cs="Times New Roman"/>
          <w:sz w:val="24"/>
        </w:rPr>
      </w:pPr>
    </w:p>
    <w:p w14:paraId="4FBB90D7" w14:textId="3059AC9B" w:rsidR="00BF2B0D"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Pr>
          <w:rFonts w:ascii="Times New Roman" w:hAnsi="Times New Roman" w:cs="Times New Roman"/>
          <w:b/>
          <w:sz w:val="24"/>
        </w:rPr>
        <w:t>98</w:t>
      </w:r>
      <w:r w:rsidRPr="00CD2730">
        <w:rPr>
          <w:rFonts w:ascii="Times New Roman" w:hAnsi="Times New Roman" w:cs="Times New Roman"/>
          <w:b/>
          <w:sz w:val="24"/>
        </w:rPr>
        <w:t xml:space="preserve"> projektu - z</w:t>
      </w:r>
      <w:r w:rsidR="00BF2B0D" w:rsidRPr="00BF2B0D">
        <w:rPr>
          <w:rFonts w:ascii="Times New Roman" w:hAnsi="Times New Roman" w:cs="Times New Roman"/>
          <w:b/>
          <w:sz w:val="24"/>
        </w:rPr>
        <w:t>miana art. 40 ust. 1 ustawy z dnia 19 grudnia 2008 r. o emeryturach pomostowych</w:t>
      </w:r>
      <w:r w:rsidR="00BF2B0D" w:rsidRPr="00BF2B0D">
        <w:rPr>
          <w:rFonts w:ascii="Times New Roman" w:hAnsi="Times New Roman" w:cs="Times New Roman"/>
          <w:sz w:val="24"/>
        </w:rPr>
        <w:t xml:space="preserve"> </w:t>
      </w:r>
      <w:r w:rsidR="00BF2B0D">
        <w:rPr>
          <w:rFonts w:ascii="Times New Roman" w:hAnsi="Times New Roman" w:cs="Times New Roman"/>
          <w:sz w:val="24"/>
        </w:rPr>
        <w:t xml:space="preserve">- </w:t>
      </w:r>
      <w:r w:rsidR="00BF2B0D" w:rsidRPr="00BF2B0D">
        <w:rPr>
          <w:rFonts w:ascii="Times New Roman" w:hAnsi="Times New Roman" w:cs="Times New Roman"/>
          <w:sz w:val="24"/>
        </w:rPr>
        <w:t xml:space="preserve">zmiana </w:t>
      </w:r>
      <w:r w:rsidR="00BF2B0D">
        <w:rPr>
          <w:rFonts w:ascii="Times New Roman" w:hAnsi="Times New Roman" w:cs="Times New Roman"/>
          <w:sz w:val="24"/>
        </w:rPr>
        <w:t>polega na odesłaniu do</w:t>
      </w:r>
      <w:r w:rsidR="00BF2B0D" w:rsidRPr="00BF2B0D">
        <w:rPr>
          <w:rFonts w:ascii="Times New Roman" w:hAnsi="Times New Roman" w:cs="Times New Roman"/>
          <w:sz w:val="24"/>
        </w:rPr>
        <w:t xml:space="preserve"> nowej ustawy – Ordynacja podatkowa</w:t>
      </w:r>
      <w:r w:rsidR="00BF2B0D">
        <w:rPr>
          <w:rFonts w:ascii="Times New Roman" w:hAnsi="Times New Roman" w:cs="Times New Roman"/>
          <w:sz w:val="24"/>
        </w:rPr>
        <w:t xml:space="preserve"> i podniesieniem do 10 zł progu, po przekroczeniu którego powoduje naliczanie odsetek</w:t>
      </w:r>
      <w:r w:rsidR="00BF2B0D" w:rsidRPr="00BF2B0D">
        <w:rPr>
          <w:rFonts w:ascii="Times New Roman" w:hAnsi="Times New Roman" w:cs="Times New Roman"/>
          <w:sz w:val="24"/>
        </w:rPr>
        <w:t>.</w:t>
      </w:r>
      <w:r w:rsidR="00BF2B0D">
        <w:rPr>
          <w:rFonts w:ascii="Times New Roman" w:hAnsi="Times New Roman" w:cs="Times New Roman"/>
          <w:sz w:val="24"/>
        </w:rPr>
        <w:t xml:space="preserve"> </w:t>
      </w:r>
      <w:r w:rsidR="003142E2">
        <w:rPr>
          <w:rFonts w:ascii="Times New Roman" w:hAnsi="Times New Roman" w:cs="Times New Roman"/>
          <w:sz w:val="24"/>
        </w:rPr>
        <w:t xml:space="preserve">Zmiana ma na celu dostosowanie regulacji do treści art. 160 projektu nowej ustawy – Ordynacja podatkowa. </w:t>
      </w:r>
    </w:p>
    <w:p w14:paraId="525C94B0" w14:textId="77777777" w:rsidR="003142E2" w:rsidRDefault="003142E2" w:rsidP="00885EE5">
      <w:pPr>
        <w:spacing w:before="120" w:after="0" w:line="320" w:lineRule="atLeast"/>
        <w:jc w:val="both"/>
        <w:rPr>
          <w:rFonts w:ascii="Times New Roman" w:hAnsi="Times New Roman" w:cs="Times New Roman"/>
          <w:sz w:val="24"/>
        </w:rPr>
      </w:pPr>
    </w:p>
    <w:p w14:paraId="44C10665" w14:textId="7E2242F4" w:rsidR="003142E2"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lastRenderedPageBreak/>
        <w:t xml:space="preserve">Art. </w:t>
      </w:r>
      <w:r>
        <w:rPr>
          <w:rFonts w:ascii="Times New Roman" w:hAnsi="Times New Roman" w:cs="Times New Roman"/>
          <w:b/>
          <w:sz w:val="24"/>
        </w:rPr>
        <w:t>101</w:t>
      </w:r>
      <w:r w:rsidRPr="00CD2730">
        <w:rPr>
          <w:rFonts w:ascii="Times New Roman" w:hAnsi="Times New Roman" w:cs="Times New Roman"/>
          <w:b/>
          <w:sz w:val="24"/>
        </w:rPr>
        <w:t xml:space="preserve"> projektu - z</w:t>
      </w:r>
      <w:r w:rsidR="003142E2" w:rsidRPr="003142E2">
        <w:rPr>
          <w:rFonts w:ascii="Times New Roman" w:hAnsi="Times New Roman" w:cs="Times New Roman"/>
          <w:b/>
          <w:sz w:val="24"/>
        </w:rPr>
        <w:t>miana art. 6 ust. 4 i art. 9a ust. 2 ustawy z dnia 22 maja 2009 r. o funduszach promocji produktów rolno-spożywczych</w:t>
      </w:r>
      <w:r w:rsidR="003142E2">
        <w:rPr>
          <w:rFonts w:ascii="Times New Roman" w:hAnsi="Times New Roman" w:cs="Times New Roman"/>
          <w:sz w:val="24"/>
        </w:rPr>
        <w:t xml:space="preserve"> - </w:t>
      </w:r>
      <w:r w:rsidR="003142E2" w:rsidRPr="003142E2">
        <w:rPr>
          <w:rFonts w:ascii="Times New Roman" w:hAnsi="Times New Roman" w:cs="Times New Roman"/>
          <w:sz w:val="24"/>
        </w:rPr>
        <w:t xml:space="preserve">zmiana o charakterze dostosowawczym polegająca na zastąpieniu odesłania do </w:t>
      </w:r>
      <w:r w:rsidR="003142E2">
        <w:rPr>
          <w:rFonts w:ascii="Times New Roman" w:hAnsi="Times New Roman" w:cs="Times New Roman"/>
          <w:sz w:val="24"/>
        </w:rPr>
        <w:t>działu III i VI</w:t>
      </w:r>
      <w:r w:rsidR="003142E2" w:rsidRPr="003142E2">
        <w:rPr>
          <w:rFonts w:ascii="Times New Roman" w:hAnsi="Times New Roman" w:cs="Times New Roman"/>
          <w:sz w:val="24"/>
        </w:rPr>
        <w:t xml:space="preserve"> obowiązującej ustawy – Ordynacja podatkowa odesłaniem do  art. 125, art. 126, art. 128 § 1,działu II oraz rozdziału 8 i 10 działu IV</w:t>
      </w:r>
      <w:r w:rsidR="003142E2">
        <w:rPr>
          <w:rFonts w:ascii="Times New Roman" w:hAnsi="Times New Roman" w:cs="Times New Roman"/>
          <w:sz w:val="24"/>
        </w:rPr>
        <w:t xml:space="preserve"> </w:t>
      </w:r>
      <w:r w:rsidR="003142E2" w:rsidRPr="003142E2">
        <w:rPr>
          <w:rFonts w:ascii="Times New Roman" w:hAnsi="Times New Roman" w:cs="Times New Roman"/>
          <w:sz w:val="24"/>
        </w:rPr>
        <w:t>nowej ustawy – Ordynacja podatkowa.</w:t>
      </w:r>
    </w:p>
    <w:p w14:paraId="312CE713" w14:textId="77777777" w:rsidR="003142E2" w:rsidRDefault="003142E2" w:rsidP="00885EE5">
      <w:pPr>
        <w:spacing w:before="120" w:after="0" w:line="320" w:lineRule="atLeast"/>
        <w:jc w:val="both"/>
        <w:rPr>
          <w:rFonts w:ascii="Times New Roman" w:hAnsi="Times New Roman" w:cs="Times New Roman"/>
          <w:sz w:val="24"/>
        </w:rPr>
      </w:pPr>
    </w:p>
    <w:p w14:paraId="22A99979" w14:textId="13574D96" w:rsidR="003142E2"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Pr>
          <w:rFonts w:ascii="Times New Roman" w:hAnsi="Times New Roman" w:cs="Times New Roman"/>
          <w:b/>
          <w:sz w:val="24"/>
        </w:rPr>
        <w:t>105</w:t>
      </w:r>
      <w:r w:rsidRPr="00CD2730">
        <w:rPr>
          <w:rFonts w:ascii="Times New Roman" w:hAnsi="Times New Roman" w:cs="Times New Roman"/>
          <w:b/>
          <w:sz w:val="24"/>
        </w:rPr>
        <w:t xml:space="preserve"> projektu - z</w:t>
      </w:r>
      <w:r w:rsidR="003142E2" w:rsidRPr="003142E2">
        <w:rPr>
          <w:rFonts w:ascii="Times New Roman" w:hAnsi="Times New Roman" w:cs="Times New Roman"/>
          <w:b/>
          <w:sz w:val="24"/>
        </w:rPr>
        <w:t>miana art. 15f ust. 10 i art. 32 ust. 5 ustawy z dnia 19 listopada 2009 r. o grach hazardowych</w:t>
      </w:r>
      <w:r w:rsidR="003142E2">
        <w:rPr>
          <w:rFonts w:ascii="Times New Roman" w:hAnsi="Times New Roman" w:cs="Times New Roman"/>
          <w:b/>
          <w:sz w:val="24"/>
        </w:rPr>
        <w:t xml:space="preserve"> </w:t>
      </w:r>
      <w:r w:rsidR="003142E2" w:rsidRPr="003142E2">
        <w:rPr>
          <w:rFonts w:ascii="Times New Roman" w:hAnsi="Times New Roman" w:cs="Times New Roman"/>
          <w:sz w:val="24"/>
        </w:rPr>
        <w:t xml:space="preserve">– zmiana o charakterze dostosowawczym polegająca na zastąpieniu odesłania do art. </w:t>
      </w:r>
      <w:r w:rsidR="003142E2">
        <w:rPr>
          <w:rFonts w:ascii="Times New Roman" w:hAnsi="Times New Roman" w:cs="Times New Roman"/>
          <w:sz w:val="24"/>
        </w:rPr>
        <w:t>221 § 1 i art. 143</w:t>
      </w:r>
      <w:r w:rsidR="003142E2" w:rsidRPr="003142E2">
        <w:rPr>
          <w:rFonts w:ascii="Times New Roman" w:hAnsi="Times New Roman" w:cs="Times New Roman"/>
          <w:sz w:val="24"/>
        </w:rPr>
        <w:t xml:space="preserve"> obowiązującej ustawy – Ordynacja podatkowa odesłaniem do art. </w:t>
      </w:r>
      <w:r w:rsidR="003142E2">
        <w:rPr>
          <w:rFonts w:ascii="Times New Roman" w:hAnsi="Times New Roman" w:cs="Times New Roman"/>
          <w:sz w:val="24"/>
        </w:rPr>
        <w:t>415 i art. 78</w:t>
      </w:r>
      <w:r w:rsidR="003142E2" w:rsidRPr="003142E2">
        <w:rPr>
          <w:rFonts w:ascii="Times New Roman" w:hAnsi="Times New Roman" w:cs="Times New Roman"/>
          <w:sz w:val="24"/>
        </w:rPr>
        <w:t xml:space="preserve"> nowej ustawy – Ordynacja podatkowa.</w:t>
      </w:r>
    </w:p>
    <w:p w14:paraId="5231DEF1" w14:textId="77777777" w:rsidR="003142E2" w:rsidRDefault="003142E2" w:rsidP="00885EE5">
      <w:pPr>
        <w:spacing w:before="120" w:after="0" w:line="320" w:lineRule="atLeast"/>
        <w:jc w:val="both"/>
        <w:rPr>
          <w:rFonts w:ascii="Times New Roman" w:hAnsi="Times New Roman" w:cs="Times New Roman"/>
          <w:sz w:val="24"/>
        </w:rPr>
      </w:pPr>
    </w:p>
    <w:p w14:paraId="7D9CE5E8" w14:textId="09AF6AC2" w:rsidR="003142E2" w:rsidRPr="003142E2" w:rsidRDefault="00CD2730" w:rsidP="003142E2">
      <w:pPr>
        <w:jc w:val="both"/>
        <w:rPr>
          <w:rFonts w:ascii="Times New Roman" w:hAnsi="Times New Roman" w:cs="Times New Roman"/>
          <w:sz w:val="24"/>
        </w:rPr>
      </w:pPr>
      <w:r w:rsidRPr="00CD2730">
        <w:rPr>
          <w:rFonts w:ascii="Times New Roman" w:hAnsi="Times New Roman" w:cs="Times New Roman"/>
          <w:b/>
          <w:sz w:val="24"/>
        </w:rPr>
        <w:t xml:space="preserve">Art. </w:t>
      </w:r>
      <w:r>
        <w:rPr>
          <w:rFonts w:ascii="Times New Roman" w:hAnsi="Times New Roman" w:cs="Times New Roman"/>
          <w:b/>
          <w:sz w:val="24"/>
        </w:rPr>
        <w:t>106</w:t>
      </w:r>
      <w:r w:rsidRPr="00CD2730">
        <w:rPr>
          <w:rFonts w:ascii="Times New Roman" w:hAnsi="Times New Roman" w:cs="Times New Roman"/>
          <w:b/>
          <w:sz w:val="24"/>
        </w:rPr>
        <w:t xml:space="preserve"> projektu - z</w:t>
      </w:r>
      <w:r w:rsidR="003142E2" w:rsidRPr="003142E2">
        <w:rPr>
          <w:rFonts w:ascii="Times New Roman" w:hAnsi="Times New Roman" w:cs="Times New Roman"/>
          <w:b/>
          <w:sz w:val="24"/>
        </w:rPr>
        <w:t>miana art. 3 ust. 2 pkt 1 ustawy z dnia 4 marca 2010 r. o świadczeniu usług na terytorium Rzeczypospolitej Polskiej</w:t>
      </w:r>
      <w:r w:rsidR="003142E2">
        <w:rPr>
          <w:rFonts w:ascii="Times New Roman" w:hAnsi="Times New Roman" w:cs="Times New Roman"/>
          <w:sz w:val="24"/>
        </w:rPr>
        <w:t xml:space="preserve"> - </w:t>
      </w:r>
      <w:r w:rsidR="003142E2" w:rsidRPr="003142E2">
        <w:rPr>
          <w:rFonts w:ascii="Times New Roman" w:hAnsi="Times New Roman" w:cs="Times New Roman"/>
          <w:sz w:val="24"/>
        </w:rPr>
        <w:t xml:space="preserve">zmiana o charakterze dostosowawczym polegająca na zastąpieniu odesłania do art. </w:t>
      </w:r>
      <w:r w:rsidR="00C5432E">
        <w:rPr>
          <w:rFonts w:ascii="Times New Roman" w:hAnsi="Times New Roman" w:cs="Times New Roman"/>
          <w:sz w:val="24"/>
        </w:rPr>
        <w:t>3 pkt 1</w:t>
      </w:r>
      <w:r w:rsidR="003142E2" w:rsidRPr="003142E2">
        <w:rPr>
          <w:rFonts w:ascii="Times New Roman" w:hAnsi="Times New Roman" w:cs="Times New Roman"/>
          <w:sz w:val="24"/>
        </w:rPr>
        <w:t xml:space="preserve"> obowiązującej ustawy – Ordynacja podatkowa odesłaniem do art. </w:t>
      </w:r>
      <w:r w:rsidR="00C5432E">
        <w:rPr>
          <w:rFonts w:ascii="Times New Roman" w:hAnsi="Times New Roman" w:cs="Times New Roman"/>
          <w:sz w:val="24"/>
        </w:rPr>
        <w:t>13</w:t>
      </w:r>
      <w:r w:rsidR="003142E2" w:rsidRPr="003142E2">
        <w:rPr>
          <w:rFonts w:ascii="Times New Roman" w:hAnsi="Times New Roman" w:cs="Times New Roman"/>
          <w:sz w:val="24"/>
        </w:rPr>
        <w:t xml:space="preserve"> </w:t>
      </w:r>
      <w:r w:rsidR="00C5432E">
        <w:rPr>
          <w:rFonts w:ascii="Times New Roman" w:hAnsi="Times New Roman" w:cs="Times New Roman"/>
          <w:sz w:val="24"/>
        </w:rPr>
        <w:t>pkt 14</w:t>
      </w:r>
      <w:r w:rsidR="003142E2" w:rsidRPr="003142E2">
        <w:rPr>
          <w:rFonts w:ascii="Times New Roman" w:hAnsi="Times New Roman" w:cs="Times New Roman"/>
          <w:sz w:val="24"/>
        </w:rPr>
        <w:t xml:space="preserve"> nowej ustawy – Ordynacja podatkowa.</w:t>
      </w:r>
    </w:p>
    <w:p w14:paraId="5E42ADDF" w14:textId="75AD3878" w:rsidR="003142E2" w:rsidRDefault="003142E2" w:rsidP="00885EE5">
      <w:pPr>
        <w:spacing w:before="120" w:after="0" w:line="320" w:lineRule="atLeast"/>
        <w:jc w:val="both"/>
        <w:rPr>
          <w:rFonts w:ascii="Times New Roman" w:hAnsi="Times New Roman" w:cs="Times New Roman"/>
          <w:sz w:val="24"/>
        </w:rPr>
      </w:pPr>
    </w:p>
    <w:p w14:paraId="10D3918A" w14:textId="4B108A1C" w:rsidR="00C5432E"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Art. 1</w:t>
      </w:r>
      <w:r>
        <w:rPr>
          <w:rFonts w:ascii="Times New Roman" w:hAnsi="Times New Roman" w:cs="Times New Roman"/>
          <w:b/>
          <w:sz w:val="24"/>
        </w:rPr>
        <w:t>07</w:t>
      </w:r>
      <w:r w:rsidRPr="00CD2730">
        <w:rPr>
          <w:rFonts w:ascii="Times New Roman" w:hAnsi="Times New Roman" w:cs="Times New Roman"/>
          <w:b/>
          <w:sz w:val="24"/>
        </w:rPr>
        <w:t xml:space="preserve"> projektu - z</w:t>
      </w:r>
      <w:r w:rsidR="00C5432E" w:rsidRPr="00C5432E">
        <w:rPr>
          <w:rFonts w:ascii="Times New Roman" w:hAnsi="Times New Roman" w:cs="Times New Roman"/>
          <w:b/>
          <w:sz w:val="24"/>
        </w:rPr>
        <w:t>miana art. 32 ustawy z dnia 24 czerwca 2010 r. o szczególnych rozwiązaniach związanych z usuwaniem skutków powodzi z 2010 r. -</w:t>
      </w:r>
      <w:r w:rsidR="00C5432E">
        <w:rPr>
          <w:rFonts w:ascii="Times New Roman" w:hAnsi="Times New Roman" w:cs="Times New Roman"/>
          <w:sz w:val="24"/>
        </w:rPr>
        <w:t xml:space="preserve"> </w:t>
      </w:r>
      <w:r w:rsidR="00C5432E" w:rsidRPr="00C5432E">
        <w:rPr>
          <w:rFonts w:ascii="Times New Roman" w:hAnsi="Times New Roman" w:cs="Times New Roman"/>
          <w:sz w:val="24"/>
        </w:rPr>
        <w:t xml:space="preserve">zmiana o charakterze dostosowawczym polegająca na zastąpieniu odesłania do art. </w:t>
      </w:r>
      <w:r w:rsidR="00C5432E">
        <w:rPr>
          <w:rFonts w:ascii="Times New Roman" w:hAnsi="Times New Roman" w:cs="Times New Roman"/>
          <w:sz w:val="24"/>
        </w:rPr>
        <w:t xml:space="preserve">67a </w:t>
      </w:r>
      <w:r w:rsidR="00C5432E" w:rsidRPr="00C5432E">
        <w:rPr>
          <w:rFonts w:ascii="Times New Roman" w:hAnsi="Times New Roman" w:cs="Times New Roman"/>
          <w:sz w:val="24"/>
        </w:rPr>
        <w:t xml:space="preserve">obowiązującej ustawy – Ordynacja podatkowa odesłaniem do art. </w:t>
      </w:r>
      <w:r w:rsidR="00C5432E">
        <w:rPr>
          <w:rFonts w:ascii="Times New Roman" w:hAnsi="Times New Roman" w:cs="Times New Roman"/>
          <w:sz w:val="24"/>
        </w:rPr>
        <w:t>217</w:t>
      </w:r>
      <w:r w:rsidR="00C5432E" w:rsidRPr="00C5432E">
        <w:rPr>
          <w:rFonts w:ascii="Times New Roman" w:hAnsi="Times New Roman" w:cs="Times New Roman"/>
          <w:sz w:val="24"/>
        </w:rPr>
        <w:t xml:space="preserve"> nowej ustawy – Ordynacja podatkowa.</w:t>
      </w:r>
      <w:r w:rsidR="00C5432E">
        <w:rPr>
          <w:rFonts w:ascii="Times New Roman" w:hAnsi="Times New Roman" w:cs="Times New Roman"/>
          <w:sz w:val="24"/>
        </w:rPr>
        <w:t xml:space="preserve"> Projekt ustawy – Ordynacja podatkowa nie zawiera odpowiednika obecnie obowiązującego </w:t>
      </w:r>
      <w:r w:rsidR="00C5432E" w:rsidRPr="00C5432E">
        <w:rPr>
          <w:rFonts w:ascii="Times New Roman" w:hAnsi="Times New Roman" w:cs="Times New Roman"/>
          <w:sz w:val="24"/>
        </w:rPr>
        <w:t>art. 67b § 1 pkt 3 lit. a</w:t>
      </w:r>
      <w:r w:rsidR="00C5432E">
        <w:rPr>
          <w:rFonts w:ascii="Times New Roman" w:hAnsi="Times New Roman" w:cs="Times New Roman"/>
          <w:sz w:val="24"/>
        </w:rPr>
        <w:t>.</w:t>
      </w:r>
    </w:p>
    <w:p w14:paraId="3F153A8C" w14:textId="77777777" w:rsidR="003142E2" w:rsidRDefault="003142E2" w:rsidP="00885EE5">
      <w:pPr>
        <w:spacing w:before="120" w:after="0" w:line="320" w:lineRule="atLeast"/>
        <w:jc w:val="both"/>
        <w:rPr>
          <w:rFonts w:ascii="Times New Roman" w:hAnsi="Times New Roman" w:cs="Times New Roman"/>
          <w:sz w:val="24"/>
        </w:rPr>
      </w:pPr>
    </w:p>
    <w:p w14:paraId="7467EFCB" w14:textId="63A597DC" w:rsidR="00C5432E"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Art. 1</w:t>
      </w:r>
      <w:r>
        <w:rPr>
          <w:rFonts w:ascii="Times New Roman" w:hAnsi="Times New Roman" w:cs="Times New Roman"/>
          <w:b/>
          <w:sz w:val="24"/>
        </w:rPr>
        <w:t>08</w:t>
      </w:r>
      <w:r w:rsidRPr="00CD2730">
        <w:rPr>
          <w:rFonts w:ascii="Times New Roman" w:hAnsi="Times New Roman" w:cs="Times New Roman"/>
          <w:b/>
          <w:sz w:val="24"/>
        </w:rPr>
        <w:t xml:space="preserve"> projektu - z</w:t>
      </w:r>
      <w:r w:rsidR="00C5432E" w:rsidRPr="00C5432E">
        <w:rPr>
          <w:rFonts w:ascii="Times New Roman" w:hAnsi="Times New Roman" w:cs="Times New Roman"/>
          <w:b/>
          <w:sz w:val="24"/>
        </w:rPr>
        <w:t>miana art. 26 ust. 3 ustawy z dnia 5 sierpnia 2010 r. o ochronie informacji niejawnych</w:t>
      </w:r>
      <w:r w:rsidR="00C5432E">
        <w:rPr>
          <w:rFonts w:ascii="Times New Roman" w:hAnsi="Times New Roman" w:cs="Times New Roman"/>
          <w:sz w:val="24"/>
        </w:rPr>
        <w:t xml:space="preserve"> - </w:t>
      </w:r>
      <w:r w:rsidR="00C5432E" w:rsidRPr="00C5432E">
        <w:rPr>
          <w:rFonts w:ascii="Times New Roman" w:hAnsi="Times New Roman" w:cs="Times New Roman"/>
          <w:sz w:val="24"/>
        </w:rPr>
        <w:t xml:space="preserve">zmiana o charakterze dostosowawczym polegająca na zastąpieniu odesłania do art. </w:t>
      </w:r>
      <w:r w:rsidR="00C5432E">
        <w:rPr>
          <w:rFonts w:ascii="Times New Roman" w:hAnsi="Times New Roman" w:cs="Times New Roman"/>
          <w:sz w:val="24"/>
        </w:rPr>
        <w:t>82 § 1 i 2 i art. 182</w:t>
      </w:r>
      <w:r w:rsidR="00C5432E" w:rsidRPr="00C5432E">
        <w:rPr>
          <w:rFonts w:ascii="Times New Roman" w:hAnsi="Times New Roman" w:cs="Times New Roman"/>
          <w:sz w:val="24"/>
        </w:rPr>
        <w:t xml:space="preserve"> obowiązującej ustawy – Ordynacja podatkowa odesłaniem do </w:t>
      </w:r>
      <w:r w:rsidR="00C5432E">
        <w:rPr>
          <w:rFonts w:ascii="Times New Roman" w:hAnsi="Times New Roman" w:cs="Times New Roman"/>
          <w:sz w:val="24"/>
        </w:rPr>
        <w:t>art. 276 § 1 i 4 i art. 364</w:t>
      </w:r>
      <w:r w:rsidR="00C5432E" w:rsidRPr="00C5432E">
        <w:rPr>
          <w:rFonts w:ascii="Times New Roman" w:hAnsi="Times New Roman" w:cs="Times New Roman"/>
          <w:sz w:val="24"/>
        </w:rPr>
        <w:t xml:space="preserve"> nowej ustawy – Ordynacja podatkowa.</w:t>
      </w:r>
    </w:p>
    <w:p w14:paraId="08AAD540" w14:textId="77777777" w:rsidR="00C5432E" w:rsidRDefault="00C5432E" w:rsidP="00885EE5">
      <w:pPr>
        <w:spacing w:before="120" w:after="0" w:line="320" w:lineRule="atLeast"/>
        <w:jc w:val="both"/>
        <w:rPr>
          <w:rFonts w:ascii="Times New Roman" w:hAnsi="Times New Roman" w:cs="Times New Roman"/>
          <w:sz w:val="24"/>
        </w:rPr>
      </w:pPr>
    </w:p>
    <w:p w14:paraId="1CC3A908" w14:textId="052C87FB" w:rsidR="00C5432E"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Art. 1</w:t>
      </w:r>
      <w:r>
        <w:rPr>
          <w:rFonts w:ascii="Times New Roman" w:hAnsi="Times New Roman" w:cs="Times New Roman"/>
          <w:b/>
          <w:sz w:val="24"/>
        </w:rPr>
        <w:t>11</w:t>
      </w:r>
      <w:r w:rsidRPr="00CD2730">
        <w:rPr>
          <w:rFonts w:ascii="Times New Roman" w:hAnsi="Times New Roman" w:cs="Times New Roman"/>
          <w:b/>
          <w:sz w:val="24"/>
        </w:rPr>
        <w:t xml:space="preserve"> projektu - z</w:t>
      </w:r>
      <w:r w:rsidR="00C5432E" w:rsidRPr="00C5432E">
        <w:rPr>
          <w:rFonts w:ascii="Times New Roman" w:hAnsi="Times New Roman" w:cs="Times New Roman"/>
          <w:b/>
          <w:sz w:val="24"/>
        </w:rPr>
        <w:t>miana art. 6 ust. 1 pkt 2, 5 i 7 ustawy z dnia 20 stycznia 2011 r. o odpowiedzialności majątkowej funkcjonariuszy publicznych za rażące naruszenie prawa -</w:t>
      </w:r>
      <w:r w:rsidR="00C5432E">
        <w:rPr>
          <w:rFonts w:ascii="Times New Roman" w:hAnsi="Times New Roman" w:cs="Times New Roman"/>
          <w:sz w:val="24"/>
        </w:rPr>
        <w:t xml:space="preserve"> </w:t>
      </w:r>
      <w:r w:rsidR="00C5432E" w:rsidRPr="00C5432E">
        <w:rPr>
          <w:rFonts w:ascii="Times New Roman" w:hAnsi="Times New Roman" w:cs="Times New Roman"/>
          <w:sz w:val="24"/>
        </w:rPr>
        <w:t xml:space="preserve">zmiana o charakterze dostosowawczym polegająca na zastąpieniu odesłania do art. </w:t>
      </w:r>
      <w:r w:rsidR="009C12BA">
        <w:rPr>
          <w:rFonts w:ascii="Times New Roman" w:hAnsi="Times New Roman" w:cs="Times New Roman"/>
          <w:sz w:val="24"/>
        </w:rPr>
        <w:t>247 § 1 pkt 2, 3 i art. 219 i art. 141 § 2</w:t>
      </w:r>
      <w:r w:rsidR="00C5432E" w:rsidRPr="00C5432E">
        <w:rPr>
          <w:rFonts w:ascii="Times New Roman" w:hAnsi="Times New Roman" w:cs="Times New Roman"/>
          <w:sz w:val="24"/>
        </w:rPr>
        <w:t xml:space="preserve"> obowiązującej ustawy – Ordynacja podatkowa odesłaniem do </w:t>
      </w:r>
      <w:r w:rsidR="009C12BA">
        <w:rPr>
          <w:rFonts w:ascii="Times New Roman" w:hAnsi="Times New Roman" w:cs="Times New Roman"/>
          <w:sz w:val="24"/>
        </w:rPr>
        <w:t>art</w:t>
      </w:r>
      <w:r w:rsidR="00F665F2">
        <w:rPr>
          <w:rFonts w:ascii="Times New Roman" w:hAnsi="Times New Roman" w:cs="Times New Roman"/>
          <w:sz w:val="24"/>
        </w:rPr>
        <w:t>.</w:t>
      </w:r>
      <w:r w:rsidR="009C12BA">
        <w:rPr>
          <w:rFonts w:ascii="Times New Roman" w:hAnsi="Times New Roman" w:cs="Times New Roman"/>
          <w:sz w:val="24"/>
        </w:rPr>
        <w:t xml:space="preserve"> 450 pkt 2, 3, art. 413 i art. 291</w:t>
      </w:r>
      <w:r w:rsidR="00C5432E" w:rsidRPr="00C5432E">
        <w:rPr>
          <w:rFonts w:ascii="Times New Roman" w:hAnsi="Times New Roman" w:cs="Times New Roman"/>
          <w:sz w:val="24"/>
        </w:rPr>
        <w:t xml:space="preserve"> nowej ustawy – Ordynacja podatkowa.</w:t>
      </w:r>
    </w:p>
    <w:p w14:paraId="193854E7" w14:textId="77777777" w:rsidR="00C5432E" w:rsidRDefault="00C5432E" w:rsidP="00885EE5">
      <w:pPr>
        <w:spacing w:before="120" w:after="0" w:line="320" w:lineRule="atLeast"/>
        <w:jc w:val="both"/>
        <w:rPr>
          <w:rFonts w:ascii="Times New Roman" w:hAnsi="Times New Roman" w:cs="Times New Roman"/>
          <w:sz w:val="24"/>
        </w:rPr>
      </w:pPr>
    </w:p>
    <w:p w14:paraId="4E0665EE" w14:textId="01338F53" w:rsidR="009C12BA"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Art. 1</w:t>
      </w:r>
      <w:r>
        <w:rPr>
          <w:rFonts w:ascii="Times New Roman" w:hAnsi="Times New Roman" w:cs="Times New Roman"/>
          <w:b/>
          <w:sz w:val="24"/>
        </w:rPr>
        <w:t>17</w:t>
      </w:r>
      <w:r w:rsidRPr="00CD2730">
        <w:rPr>
          <w:rFonts w:ascii="Times New Roman" w:hAnsi="Times New Roman" w:cs="Times New Roman"/>
          <w:b/>
          <w:sz w:val="24"/>
        </w:rPr>
        <w:t xml:space="preserve"> projektu - z</w:t>
      </w:r>
      <w:r w:rsidR="009C12BA" w:rsidRPr="009C12BA">
        <w:rPr>
          <w:rFonts w:ascii="Times New Roman" w:hAnsi="Times New Roman" w:cs="Times New Roman"/>
          <w:b/>
          <w:sz w:val="24"/>
        </w:rPr>
        <w:t>miana art. 32 ustawy z dnia 16 września 2011 r. o szczególnych rozwiązaniach związanych z usuwaniem skutków powodzi</w:t>
      </w:r>
      <w:r w:rsidR="009C12BA">
        <w:rPr>
          <w:rFonts w:ascii="Times New Roman" w:hAnsi="Times New Roman" w:cs="Times New Roman"/>
          <w:sz w:val="24"/>
        </w:rPr>
        <w:t xml:space="preserve"> - </w:t>
      </w:r>
      <w:r w:rsidR="009C12BA" w:rsidRPr="009C12BA">
        <w:rPr>
          <w:rFonts w:ascii="Times New Roman" w:hAnsi="Times New Roman" w:cs="Times New Roman"/>
          <w:sz w:val="24"/>
        </w:rPr>
        <w:t>zmiana o charakterze dostosowawczym polegająca na zastąpieniu odesłania do art. 67a obowiązującej ustawy – Ordynacja podatkowa odesłaniem do art. 217 nowej ustawy – Ordynacja podatkowa. Projekt ustawy – Ordynacja podatkowa nie zawiera odpowiednika obecnie obowiązującego art. 67b § 1 pkt 3 lit. a.</w:t>
      </w:r>
    </w:p>
    <w:p w14:paraId="3B1B53B3" w14:textId="77777777" w:rsidR="009C12BA" w:rsidRDefault="009C12BA" w:rsidP="00885EE5">
      <w:pPr>
        <w:spacing w:before="120" w:after="0" w:line="320" w:lineRule="atLeast"/>
        <w:jc w:val="both"/>
        <w:rPr>
          <w:rFonts w:ascii="Times New Roman" w:hAnsi="Times New Roman" w:cs="Times New Roman"/>
          <w:sz w:val="24"/>
        </w:rPr>
      </w:pPr>
    </w:p>
    <w:p w14:paraId="2266DC1C" w14:textId="2CBCF1FA" w:rsidR="009C12BA" w:rsidRPr="009C12BA" w:rsidRDefault="00CD2730" w:rsidP="00885EE5">
      <w:pPr>
        <w:spacing w:before="120" w:after="0" w:line="320" w:lineRule="atLeast"/>
        <w:jc w:val="both"/>
        <w:rPr>
          <w:rFonts w:ascii="Times New Roman" w:hAnsi="Times New Roman" w:cs="Times New Roman"/>
          <w:b/>
          <w:sz w:val="24"/>
        </w:rPr>
      </w:pPr>
      <w:r w:rsidRPr="00CD2730">
        <w:rPr>
          <w:rFonts w:ascii="Times New Roman" w:hAnsi="Times New Roman" w:cs="Times New Roman"/>
          <w:b/>
          <w:sz w:val="24"/>
        </w:rPr>
        <w:lastRenderedPageBreak/>
        <w:t xml:space="preserve">Art. </w:t>
      </w:r>
      <w:r>
        <w:rPr>
          <w:rFonts w:ascii="Times New Roman" w:hAnsi="Times New Roman" w:cs="Times New Roman"/>
          <w:b/>
          <w:sz w:val="24"/>
        </w:rPr>
        <w:t>120</w:t>
      </w:r>
      <w:r w:rsidRPr="00CD2730">
        <w:rPr>
          <w:rFonts w:ascii="Times New Roman" w:hAnsi="Times New Roman" w:cs="Times New Roman"/>
          <w:b/>
          <w:sz w:val="24"/>
        </w:rPr>
        <w:t xml:space="preserve"> projektu - z</w:t>
      </w:r>
      <w:r w:rsidR="009C12BA" w:rsidRPr="009C12BA">
        <w:rPr>
          <w:rFonts w:ascii="Times New Roman" w:hAnsi="Times New Roman" w:cs="Times New Roman"/>
          <w:b/>
          <w:sz w:val="24"/>
        </w:rPr>
        <w:t>miany w ustawie z dnia 23 listopada 2012 r. - Prawo pocztowe</w:t>
      </w:r>
    </w:p>
    <w:p w14:paraId="5F16EF18" w14:textId="74CD5634" w:rsidR="009C12BA" w:rsidRDefault="009C12BA" w:rsidP="00885EE5">
      <w:pPr>
        <w:spacing w:before="120" w:after="0" w:line="320" w:lineRule="atLeast"/>
        <w:jc w:val="both"/>
        <w:rPr>
          <w:rFonts w:ascii="Times New Roman" w:hAnsi="Times New Roman" w:cs="Times New Roman"/>
          <w:sz w:val="24"/>
        </w:rPr>
      </w:pPr>
      <w:r w:rsidRPr="009C12BA">
        <w:rPr>
          <w:rFonts w:ascii="Times New Roman" w:hAnsi="Times New Roman" w:cs="Times New Roman"/>
          <w:b/>
          <w:sz w:val="24"/>
        </w:rPr>
        <w:t>Zmian art. 117</w:t>
      </w:r>
      <w:r w:rsidR="00F665F2">
        <w:rPr>
          <w:rFonts w:ascii="Times New Roman" w:hAnsi="Times New Roman" w:cs="Times New Roman"/>
          <w:b/>
          <w:sz w:val="24"/>
        </w:rPr>
        <w:t xml:space="preserve"> ust. 1 i 3</w:t>
      </w:r>
      <w:r>
        <w:rPr>
          <w:rFonts w:ascii="Times New Roman" w:hAnsi="Times New Roman" w:cs="Times New Roman"/>
          <w:sz w:val="24"/>
        </w:rPr>
        <w:t xml:space="preserve"> - </w:t>
      </w:r>
      <w:r w:rsidRPr="009C12BA">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54</w:t>
      </w:r>
      <w:r w:rsidR="00F665F2">
        <w:rPr>
          <w:rFonts w:ascii="Times New Roman" w:hAnsi="Times New Roman" w:cs="Times New Roman"/>
          <w:sz w:val="24"/>
        </w:rPr>
        <w:t xml:space="preserve"> i art. 70 § 2-7</w:t>
      </w:r>
      <w:r w:rsidRPr="009C12BA">
        <w:rPr>
          <w:rFonts w:ascii="Times New Roman" w:hAnsi="Times New Roman" w:cs="Times New Roman"/>
          <w:sz w:val="24"/>
        </w:rPr>
        <w:t xml:space="preserve"> obowiązującej ustawy – Ordynacja podatkowa odesłaniem do </w:t>
      </w:r>
      <w:r w:rsidR="00F665F2">
        <w:rPr>
          <w:rFonts w:ascii="Times New Roman" w:hAnsi="Times New Roman" w:cs="Times New Roman"/>
          <w:sz w:val="24"/>
        </w:rPr>
        <w:t>art. 160</w:t>
      </w:r>
      <w:r w:rsidRPr="009C12BA">
        <w:rPr>
          <w:rFonts w:ascii="Times New Roman" w:hAnsi="Times New Roman" w:cs="Times New Roman"/>
          <w:sz w:val="24"/>
        </w:rPr>
        <w:t xml:space="preserve"> </w:t>
      </w:r>
      <w:r w:rsidR="00F665F2">
        <w:rPr>
          <w:rFonts w:ascii="Times New Roman" w:hAnsi="Times New Roman" w:cs="Times New Roman"/>
          <w:sz w:val="24"/>
        </w:rPr>
        <w:t xml:space="preserve">i rozdziału 6 działu II </w:t>
      </w:r>
      <w:r w:rsidRPr="009C12BA">
        <w:rPr>
          <w:rFonts w:ascii="Times New Roman" w:hAnsi="Times New Roman" w:cs="Times New Roman"/>
          <w:sz w:val="24"/>
        </w:rPr>
        <w:t>nowej ustawy – Ordynacja podatkowa.</w:t>
      </w:r>
    </w:p>
    <w:p w14:paraId="0BD94629" w14:textId="77777777" w:rsidR="00F665F2" w:rsidRDefault="00F665F2" w:rsidP="00885EE5">
      <w:pPr>
        <w:spacing w:before="120" w:after="0" w:line="320" w:lineRule="atLeast"/>
        <w:jc w:val="both"/>
        <w:rPr>
          <w:rFonts w:ascii="Times New Roman" w:hAnsi="Times New Roman" w:cs="Times New Roman"/>
          <w:sz w:val="24"/>
        </w:rPr>
      </w:pPr>
      <w:r w:rsidRPr="00F665F2">
        <w:rPr>
          <w:rFonts w:ascii="Times New Roman" w:hAnsi="Times New Roman" w:cs="Times New Roman"/>
          <w:b/>
          <w:sz w:val="24"/>
        </w:rPr>
        <w:t>Zmiana art. 18 ust. 1</w:t>
      </w:r>
      <w:r>
        <w:rPr>
          <w:rFonts w:ascii="Times New Roman" w:hAnsi="Times New Roman" w:cs="Times New Roman"/>
          <w:sz w:val="24"/>
        </w:rPr>
        <w:t xml:space="preserve"> – </w:t>
      </w:r>
      <w:r w:rsidRPr="00F665F2">
        <w:rPr>
          <w:rFonts w:ascii="Times New Roman" w:hAnsi="Times New Roman" w:cs="Times New Roman"/>
          <w:sz w:val="24"/>
        </w:rPr>
        <w:t>zmiana o charakterze dostosowawczym polegająca na zastąpieniu odesła</w:t>
      </w:r>
      <w:r>
        <w:rPr>
          <w:rFonts w:ascii="Times New Roman" w:hAnsi="Times New Roman" w:cs="Times New Roman"/>
          <w:sz w:val="24"/>
        </w:rPr>
        <w:t>ń</w:t>
      </w:r>
      <w:r w:rsidRPr="00F665F2">
        <w:rPr>
          <w:rFonts w:ascii="Times New Roman" w:hAnsi="Times New Roman" w:cs="Times New Roman"/>
          <w:sz w:val="24"/>
        </w:rPr>
        <w:t xml:space="preserve"> do</w:t>
      </w:r>
      <w:r>
        <w:rPr>
          <w:rFonts w:ascii="Times New Roman" w:hAnsi="Times New Roman" w:cs="Times New Roman"/>
          <w:sz w:val="24"/>
        </w:rPr>
        <w:t>:</w:t>
      </w:r>
    </w:p>
    <w:p w14:paraId="4C04DC46" w14:textId="77777777" w:rsidR="00F665F2" w:rsidRDefault="00F665F2"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Pr="00F665F2">
        <w:rPr>
          <w:rFonts w:ascii="Times New Roman" w:hAnsi="Times New Roman" w:cs="Times New Roman"/>
          <w:sz w:val="24"/>
        </w:rPr>
        <w:t xml:space="preserve"> art. 55, art. 59 § 1 pkt 1, 4 i 9, art. 60 § 1 pkt 2 i § 1a, art. 61 § 1, art. 93, art. 93a-93c, art. 93e, art. 94, art. 97 § 1 i 2, art. 98 § 1 i § 2 pkt 1, 2 i 7, art. 100-103, art. 105 § 1 i 2, art. 106 § 1 i 2, art. 107-109, art. 112-117</w:t>
      </w:r>
      <w:r>
        <w:rPr>
          <w:rFonts w:ascii="Times New Roman" w:hAnsi="Times New Roman" w:cs="Times New Roman"/>
          <w:sz w:val="24"/>
        </w:rPr>
        <w:t xml:space="preserve"> </w:t>
      </w:r>
      <w:r w:rsidRPr="00F665F2">
        <w:rPr>
          <w:rFonts w:ascii="Times New Roman" w:hAnsi="Times New Roman" w:cs="Times New Roman"/>
          <w:sz w:val="24"/>
        </w:rPr>
        <w:t xml:space="preserve">obowiązującej ustawy – Ordynacja podatkowa </w:t>
      </w:r>
    </w:p>
    <w:p w14:paraId="0DDF4C28" w14:textId="0C1527F8" w:rsidR="009C12BA" w:rsidRDefault="00F665F2"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F665F2">
        <w:rPr>
          <w:rFonts w:ascii="Times New Roman" w:hAnsi="Times New Roman" w:cs="Times New Roman"/>
          <w:sz w:val="24"/>
        </w:rPr>
        <w:t>odesłani</w:t>
      </w:r>
      <w:r w:rsidR="00AA3E33">
        <w:rPr>
          <w:rFonts w:ascii="Times New Roman" w:hAnsi="Times New Roman" w:cs="Times New Roman"/>
          <w:sz w:val="24"/>
        </w:rPr>
        <w:t>ami</w:t>
      </w:r>
      <w:r w:rsidRPr="00F665F2">
        <w:rPr>
          <w:rFonts w:ascii="Times New Roman" w:hAnsi="Times New Roman" w:cs="Times New Roman"/>
          <w:sz w:val="24"/>
        </w:rPr>
        <w:t xml:space="preserve"> do </w:t>
      </w:r>
      <w:r w:rsidR="00AA3E33" w:rsidRPr="00AA3E33">
        <w:rPr>
          <w:rFonts w:ascii="Times New Roman" w:hAnsi="Times New Roman" w:cs="Times New Roman"/>
          <w:sz w:val="24"/>
        </w:rPr>
        <w:t xml:space="preserve">art. 161, art. 143 § 1 pkt 1, 3 i 12, art. 149 § 1 pkt 2 i § 2, art. 147 § 1, art. 254, art. 255-257, art. 259, art. 260, art. 264 § 1, art. 265 § 1 i § 2 pkt 1, 2 i 6, art. 267-270, art. 271 § 1, art. 204 pkt 5, art. 253, art. 230-234, art. 238-249 </w:t>
      </w:r>
      <w:r w:rsidRPr="00F665F2">
        <w:rPr>
          <w:rFonts w:ascii="Times New Roman" w:hAnsi="Times New Roman" w:cs="Times New Roman"/>
          <w:sz w:val="24"/>
        </w:rPr>
        <w:t>nowej ustawy – Ordynacja podatkowa.</w:t>
      </w:r>
    </w:p>
    <w:p w14:paraId="64673FD6" w14:textId="7F2B9E18" w:rsidR="00F665F2" w:rsidRDefault="00F665F2" w:rsidP="00885EE5">
      <w:pPr>
        <w:spacing w:before="120" w:after="0" w:line="320" w:lineRule="atLeast"/>
        <w:jc w:val="both"/>
        <w:rPr>
          <w:rFonts w:ascii="Times New Roman" w:hAnsi="Times New Roman" w:cs="Times New Roman"/>
          <w:sz w:val="24"/>
        </w:rPr>
      </w:pPr>
      <w:r w:rsidRPr="00F665F2">
        <w:rPr>
          <w:rFonts w:ascii="Times New Roman" w:hAnsi="Times New Roman" w:cs="Times New Roman"/>
          <w:b/>
          <w:sz w:val="24"/>
        </w:rPr>
        <w:t>Zmiana art. 18 ust. 2</w:t>
      </w:r>
      <w:r>
        <w:rPr>
          <w:rFonts w:ascii="Times New Roman" w:hAnsi="Times New Roman" w:cs="Times New Roman"/>
          <w:sz w:val="24"/>
        </w:rPr>
        <w:t xml:space="preserve"> – </w:t>
      </w:r>
      <w:r w:rsidRPr="00F665F2">
        <w:rPr>
          <w:rFonts w:ascii="Times New Roman" w:hAnsi="Times New Roman" w:cs="Times New Roman"/>
          <w:sz w:val="24"/>
        </w:rPr>
        <w:t>zmiana o charakterze dostosowawczym polegająca na zastąpieniu odesłania</w:t>
      </w:r>
      <w:r>
        <w:rPr>
          <w:rFonts w:ascii="Times New Roman" w:hAnsi="Times New Roman" w:cs="Times New Roman"/>
          <w:sz w:val="24"/>
        </w:rPr>
        <w:t xml:space="preserve"> do rozdziału 9 działu III </w:t>
      </w:r>
      <w:r w:rsidRPr="00F665F2">
        <w:rPr>
          <w:rFonts w:ascii="Times New Roman" w:hAnsi="Times New Roman" w:cs="Times New Roman"/>
          <w:sz w:val="24"/>
        </w:rPr>
        <w:t xml:space="preserve">obowiązującej ustawy – Ordynacja podatkowa odesłaniem do </w:t>
      </w:r>
      <w:r>
        <w:rPr>
          <w:rFonts w:ascii="Times New Roman" w:hAnsi="Times New Roman" w:cs="Times New Roman"/>
          <w:sz w:val="24"/>
        </w:rPr>
        <w:t>rozdziału 7</w:t>
      </w:r>
      <w:r w:rsidRPr="00F665F2">
        <w:rPr>
          <w:rFonts w:ascii="Times New Roman" w:hAnsi="Times New Roman" w:cs="Times New Roman"/>
          <w:sz w:val="24"/>
        </w:rPr>
        <w:t xml:space="preserve"> działu II nowej ustawy – Ordynacja podatkowa.</w:t>
      </w:r>
    </w:p>
    <w:p w14:paraId="30F43A74" w14:textId="77777777" w:rsidR="00AA3E33" w:rsidRDefault="00F665F2" w:rsidP="00885EE5">
      <w:pPr>
        <w:spacing w:before="120" w:after="0" w:line="320" w:lineRule="atLeast"/>
        <w:jc w:val="both"/>
        <w:rPr>
          <w:rFonts w:ascii="Times New Roman" w:hAnsi="Times New Roman" w:cs="Times New Roman"/>
          <w:sz w:val="24"/>
        </w:rPr>
      </w:pPr>
      <w:r w:rsidRPr="00F665F2">
        <w:rPr>
          <w:rFonts w:ascii="Times New Roman" w:hAnsi="Times New Roman" w:cs="Times New Roman"/>
          <w:b/>
          <w:sz w:val="24"/>
        </w:rPr>
        <w:t>Zmiana art. 18 ust. 3</w:t>
      </w:r>
      <w:r>
        <w:rPr>
          <w:rFonts w:ascii="Times New Roman" w:hAnsi="Times New Roman" w:cs="Times New Roman"/>
          <w:sz w:val="24"/>
        </w:rPr>
        <w:t xml:space="preserve"> - </w:t>
      </w:r>
      <w:r w:rsidRPr="00F665F2">
        <w:rPr>
          <w:rFonts w:ascii="Times New Roman" w:hAnsi="Times New Roman" w:cs="Times New Roman"/>
          <w:sz w:val="24"/>
        </w:rPr>
        <w:t>zmiana o charakterze dostosowawczym polegająca na zastąpieniu</w:t>
      </w:r>
      <w:r w:rsidR="00AA3E33">
        <w:rPr>
          <w:rFonts w:ascii="Times New Roman" w:hAnsi="Times New Roman" w:cs="Times New Roman"/>
          <w:sz w:val="24"/>
        </w:rPr>
        <w:t>:</w:t>
      </w:r>
      <w:r w:rsidRPr="00F665F2">
        <w:rPr>
          <w:rFonts w:ascii="Times New Roman" w:hAnsi="Times New Roman" w:cs="Times New Roman"/>
          <w:sz w:val="24"/>
        </w:rPr>
        <w:t xml:space="preserve"> </w:t>
      </w:r>
    </w:p>
    <w:p w14:paraId="4640BF80" w14:textId="77777777" w:rsidR="00AA3E33" w:rsidRDefault="00AA3E33"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00F665F2" w:rsidRPr="00F665F2">
        <w:rPr>
          <w:rFonts w:ascii="Times New Roman" w:hAnsi="Times New Roman" w:cs="Times New Roman"/>
          <w:sz w:val="24"/>
        </w:rPr>
        <w:t>odesła</w:t>
      </w:r>
      <w:r>
        <w:rPr>
          <w:rFonts w:ascii="Times New Roman" w:hAnsi="Times New Roman" w:cs="Times New Roman"/>
          <w:sz w:val="24"/>
        </w:rPr>
        <w:t>ń</w:t>
      </w:r>
      <w:r w:rsidR="00F665F2" w:rsidRPr="00F665F2">
        <w:rPr>
          <w:rFonts w:ascii="Times New Roman" w:hAnsi="Times New Roman" w:cs="Times New Roman"/>
          <w:sz w:val="24"/>
        </w:rPr>
        <w:t xml:space="preserve"> do</w:t>
      </w:r>
      <w:r>
        <w:rPr>
          <w:rFonts w:ascii="Times New Roman" w:hAnsi="Times New Roman" w:cs="Times New Roman"/>
          <w:sz w:val="24"/>
        </w:rPr>
        <w:t xml:space="preserve"> </w:t>
      </w:r>
      <w:r w:rsidRPr="00AA3E33">
        <w:rPr>
          <w:rFonts w:ascii="Times New Roman" w:hAnsi="Times New Roman" w:cs="Times New Roman"/>
          <w:sz w:val="24"/>
        </w:rPr>
        <w:t>art. 93, art. 93a-93c, art. 93e, art. 94, art. 97 § 1 i 2, art. 98 § 1 i § 2 pkt 1, 2 i 7, art. 100, art. 101, art. 105 § 1 i 2, art. 106 § 1 i 2 oraz art. 112-117</w:t>
      </w:r>
      <w:r>
        <w:rPr>
          <w:rFonts w:ascii="Times New Roman" w:hAnsi="Times New Roman" w:cs="Times New Roman"/>
          <w:sz w:val="24"/>
        </w:rPr>
        <w:t xml:space="preserve"> </w:t>
      </w:r>
      <w:r w:rsidR="00F665F2" w:rsidRPr="00F665F2">
        <w:rPr>
          <w:rFonts w:ascii="Times New Roman" w:hAnsi="Times New Roman" w:cs="Times New Roman"/>
          <w:sz w:val="24"/>
        </w:rPr>
        <w:t>obowiązującej ustawy – Ordynacja podatkowa</w:t>
      </w:r>
      <w:r>
        <w:rPr>
          <w:rFonts w:ascii="Times New Roman" w:hAnsi="Times New Roman" w:cs="Times New Roman"/>
          <w:sz w:val="24"/>
        </w:rPr>
        <w:t>,</w:t>
      </w:r>
    </w:p>
    <w:p w14:paraId="4CFB3EB4" w14:textId="76FCC6EC" w:rsidR="00F665F2" w:rsidRDefault="00AA3E33"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00F665F2" w:rsidRPr="00F665F2">
        <w:rPr>
          <w:rFonts w:ascii="Times New Roman" w:hAnsi="Times New Roman" w:cs="Times New Roman"/>
          <w:sz w:val="24"/>
        </w:rPr>
        <w:t xml:space="preserve"> odesłani</w:t>
      </w:r>
      <w:r>
        <w:rPr>
          <w:rFonts w:ascii="Times New Roman" w:hAnsi="Times New Roman" w:cs="Times New Roman"/>
          <w:sz w:val="24"/>
        </w:rPr>
        <w:t>ami</w:t>
      </w:r>
      <w:r w:rsidR="00F665F2" w:rsidRPr="00F665F2">
        <w:rPr>
          <w:rFonts w:ascii="Times New Roman" w:hAnsi="Times New Roman" w:cs="Times New Roman"/>
          <w:sz w:val="24"/>
        </w:rPr>
        <w:t xml:space="preserve"> do </w:t>
      </w:r>
      <w:r w:rsidR="00CD2730" w:rsidRPr="00CD2730">
        <w:rPr>
          <w:rFonts w:ascii="Times New Roman" w:hAnsi="Times New Roman" w:cs="Times New Roman"/>
          <w:sz w:val="24"/>
        </w:rPr>
        <w:t>art. 204 pkt 5, art. 238-249, art. 253-257, art. 259, art. 260, art. 264 § 1, art. 265 § 1 i § 2 pkt 1, 2 i 6, art. 267, art. 268, art. 271 § 1</w:t>
      </w:r>
      <w:r w:rsidRPr="00AA3E33">
        <w:rPr>
          <w:rFonts w:ascii="Times New Roman" w:hAnsi="Times New Roman" w:cs="Times New Roman"/>
          <w:sz w:val="24"/>
        </w:rPr>
        <w:t xml:space="preserve"> </w:t>
      </w:r>
      <w:r w:rsidR="00F665F2" w:rsidRPr="00F665F2">
        <w:rPr>
          <w:rFonts w:ascii="Times New Roman" w:hAnsi="Times New Roman" w:cs="Times New Roman"/>
          <w:sz w:val="24"/>
        </w:rPr>
        <w:t>nowej ustawy – Ordynacja podatkowa.</w:t>
      </w:r>
    </w:p>
    <w:p w14:paraId="74027D6F" w14:textId="77777777" w:rsidR="003608F3" w:rsidRDefault="003608F3" w:rsidP="00885EE5">
      <w:pPr>
        <w:spacing w:before="120" w:after="0" w:line="320" w:lineRule="atLeast"/>
        <w:jc w:val="both"/>
        <w:rPr>
          <w:rFonts w:ascii="Times New Roman" w:hAnsi="Times New Roman" w:cs="Times New Roman"/>
          <w:sz w:val="24"/>
        </w:rPr>
      </w:pPr>
    </w:p>
    <w:p w14:paraId="1E9310B3" w14:textId="1B418ECB" w:rsidR="003608F3"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Art. 12</w:t>
      </w:r>
      <w:r>
        <w:rPr>
          <w:rFonts w:ascii="Times New Roman" w:hAnsi="Times New Roman" w:cs="Times New Roman"/>
          <w:b/>
          <w:sz w:val="24"/>
        </w:rPr>
        <w:t>3</w:t>
      </w:r>
      <w:r w:rsidRPr="00CD2730">
        <w:rPr>
          <w:rFonts w:ascii="Times New Roman" w:hAnsi="Times New Roman" w:cs="Times New Roman"/>
          <w:b/>
          <w:sz w:val="24"/>
        </w:rPr>
        <w:t xml:space="preserve"> projektu - z</w:t>
      </w:r>
      <w:r w:rsidR="003608F3" w:rsidRPr="003608F3">
        <w:rPr>
          <w:rFonts w:ascii="Times New Roman" w:hAnsi="Times New Roman" w:cs="Times New Roman"/>
          <w:b/>
          <w:sz w:val="24"/>
        </w:rPr>
        <w:t>miana art. 25 i art. 26 ustawy z dnia 27 września 2013 r. o pomocy państwa w nabyciu pierwszego mieszkania przez młodych ludzi</w:t>
      </w:r>
      <w:r w:rsidR="003608F3">
        <w:rPr>
          <w:rFonts w:ascii="Times New Roman" w:hAnsi="Times New Roman" w:cs="Times New Roman"/>
          <w:sz w:val="24"/>
        </w:rPr>
        <w:t xml:space="preserve"> - </w:t>
      </w:r>
      <w:r w:rsidR="003608F3" w:rsidRPr="003608F3">
        <w:rPr>
          <w:rFonts w:ascii="Times New Roman" w:hAnsi="Times New Roman" w:cs="Times New Roman"/>
          <w:sz w:val="24"/>
        </w:rPr>
        <w:t xml:space="preserve">zmiana o charakterze dostosowawczym polegająca na zastąpieniu odesłania do </w:t>
      </w:r>
      <w:r w:rsidR="003608F3">
        <w:rPr>
          <w:rFonts w:ascii="Times New Roman" w:hAnsi="Times New Roman" w:cs="Times New Roman"/>
          <w:sz w:val="24"/>
        </w:rPr>
        <w:t>art. 13a</w:t>
      </w:r>
      <w:r w:rsidR="003608F3" w:rsidRPr="003608F3">
        <w:rPr>
          <w:rFonts w:ascii="Times New Roman" w:hAnsi="Times New Roman" w:cs="Times New Roman"/>
          <w:sz w:val="24"/>
        </w:rPr>
        <w:t xml:space="preserve"> obowiązującej ustawy – Ordynacja podatkowa odesłaniem do </w:t>
      </w:r>
      <w:r w:rsidR="003608F3">
        <w:rPr>
          <w:rFonts w:ascii="Times New Roman" w:hAnsi="Times New Roman" w:cs="Times New Roman"/>
          <w:sz w:val="24"/>
        </w:rPr>
        <w:t>art. 76</w:t>
      </w:r>
      <w:r w:rsidR="003608F3" w:rsidRPr="003608F3">
        <w:rPr>
          <w:rFonts w:ascii="Times New Roman" w:hAnsi="Times New Roman" w:cs="Times New Roman"/>
          <w:sz w:val="24"/>
        </w:rPr>
        <w:t xml:space="preserve"> nowej ustawy – Ordynacja podatkowa</w:t>
      </w:r>
      <w:r w:rsidR="00332085">
        <w:rPr>
          <w:rFonts w:ascii="Times New Roman" w:hAnsi="Times New Roman" w:cs="Times New Roman"/>
          <w:sz w:val="24"/>
        </w:rPr>
        <w:t>.</w:t>
      </w:r>
    </w:p>
    <w:p w14:paraId="0AF462CB" w14:textId="77777777" w:rsidR="003608F3" w:rsidRDefault="003608F3" w:rsidP="00885EE5">
      <w:pPr>
        <w:spacing w:before="120" w:after="0" w:line="320" w:lineRule="atLeast"/>
        <w:jc w:val="both"/>
        <w:rPr>
          <w:rFonts w:ascii="Times New Roman" w:hAnsi="Times New Roman" w:cs="Times New Roman"/>
          <w:sz w:val="24"/>
        </w:rPr>
      </w:pPr>
    </w:p>
    <w:p w14:paraId="664FAEE8" w14:textId="3F9AD084" w:rsidR="003608F3"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Art. 12</w:t>
      </w:r>
      <w:r>
        <w:rPr>
          <w:rFonts w:ascii="Times New Roman" w:hAnsi="Times New Roman" w:cs="Times New Roman"/>
          <w:b/>
          <w:sz w:val="24"/>
        </w:rPr>
        <w:t>4</w:t>
      </w:r>
      <w:r w:rsidRPr="00CD2730">
        <w:rPr>
          <w:rFonts w:ascii="Times New Roman" w:hAnsi="Times New Roman" w:cs="Times New Roman"/>
          <w:b/>
          <w:sz w:val="24"/>
        </w:rPr>
        <w:t xml:space="preserve"> projektu - z</w:t>
      </w:r>
      <w:r w:rsidR="003608F3" w:rsidRPr="003608F3">
        <w:rPr>
          <w:rFonts w:ascii="Times New Roman" w:hAnsi="Times New Roman" w:cs="Times New Roman"/>
          <w:b/>
          <w:sz w:val="24"/>
        </w:rPr>
        <w:t>miana art. 82 ust. 1 ustawy z dnia 11 października 2013 r. o wzajemnej pomocy przy dochodzeniu podatków, należności celnych i innych należności pieniężnych</w:t>
      </w:r>
      <w:r w:rsidR="003608F3">
        <w:rPr>
          <w:rFonts w:ascii="Times New Roman" w:hAnsi="Times New Roman" w:cs="Times New Roman"/>
          <w:sz w:val="24"/>
        </w:rPr>
        <w:t xml:space="preserve"> - </w:t>
      </w:r>
      <w:r w:rsidR="003608F3" w:rsidRPr="003608F3">
        <w:rPr>
          <w:rFonts w:ascii="Times New Roman" w:hAnsi="Times New Roman" w:cs="Times New Roman"/>
          <w:sz w:val="24"/>
        </w:rPr>
        <w:t xml:space="preserve">zmiana o charakterze dostosowawczym polegająca na zastąpieniu odesłania do art. 73 § 1 pkt 1, art. 76, art. 76a § 1 i § 2 pkt 1, art. 77b, art. 78 § 1, 2 i 4 </w:t>
      </w:r>
      <w:r w:rsidR="003608F3">
        <w:rPr>
          <w:rFonts w:ascii="Times New Roman" w:hAnsi="Times New Roman" w:cs="Times New Roman"/>
          <w:sz w:val="24"/>
        </w:rPr>
        <w:t>i</w:t>
      </w:r>
      <w:r w:rsidR="003608F3" w:rsidRPr="003608F3">
        <w:rPr>
          <w:rFonts w:ascii="Times New Roman" w:hAnsi="Times New Roman" w:cs="Times New Roman"/>
          <w:sz w:val="24"/>
        </w:rPr>
        <w:t xml:space="preserve"> art. 80 obowiązującej ustawy – Ordynacja podatkowa odesłaniem do art. 181 § 1, art. 190-196, art. 203, art. 206, art. 215</w:t>
      </w:r>
      <w:r w:rsidR="003608F3">
        <w:rPr>
          <w:rFonts w:ascii="Times New Roman" w:hAnsi="Times New Roman" w:cs="Times New Roman"/>
          <w:sz w:val="24"/>
        </w:rPr>
        <w:t xml:space="preserve"> </w:t>
      </w:r>
      <w:r w:rsidR="003608F3" w:rsidRPr="003608F3">
        <w:rPr>
          <w:rFonts w:ascii="Times New Roman" w:hAnsi="Times New Roman" w:cs="Times New Roman"/>
          <w:sz w:val="24"/>
        </w:rPr>
        <w:t>nowej ustawy – Ordynacja podatkowa</w:t>
      </w:r>
      <w:r w:rsidR="003608F3">
        <w:rPr>
          <w:rFonts w:ascii="Times New Roman" w:hAnsi="Times New Roman" w:cs="Times New Roman"/>
          <w:sz w:val="24"/>
        </w:rPr>
        <w:t>.</w:t>
      </w:r>
    </w:p>
    <w:p w14:paraId="17248086" w14:textId="77777777" w:rsidR="003608F3" w:rsidRDefault="003608F3" w:rsidP="00885EE5">
      <w:pPr>
        <w:spacing w:before="120" w:after="0" w:line="320" w:lineRule="atLeast"/>
        <w:jc w:val="both"/>
        <w:rPr>
          <w:rFonts w:ascii="Times New Roman" w:hAnsi="Times New Roman" w:cs="Times New Roman"/>
          <w:sz w:val="24"/>
        </w:rPr>
      </w:pPr>
    </w:p>
    <w:p w14:paraId="6E6347EE" w14:textId="530CD49E" w:rsidR="003608F3" w:rsidRDefault="00CD2730" w:rsidP="00885EE5">
      <w:pPr>
        <w:spacing w:before="120" w:after="0" w:line="320" w:lineRule="atLeast"/>
        <w:jc w:val="both"/>
        <w:rPr>
          <w:rFonts w:ascii="Times New Roman" w:hAnsi="Times New Roman" w:cs="Times New Roman"/>
          <w:b/>
          <w:sz w:val="24"/>
        </w:rPr>
      </w:pPr>
      <w:r w:rsidRPr="00CD2730">
        <w:rPr>
          <w:rFonts w:ascii="Times New Roman" w:hAnsi="Times New Roman" w:cs="Times New Roman"/>
          <w:b/>
          <w:sz w:val="24"/>
        </w:rPr>
        <w:t>Art. 1</w:t>
      </w:r>
      <w:r>
        <w:rPr>
          <w:rFonts w:ascii="Times New Roman" w:hAnsi="Times New Roman" w:cs="Times New Roman"/>
          <w:b/>
          <w:sz w:val="24"/>
        </w:rPr>
        <w:t>32</w:t>
      </w:r>
      <w:r w:rsidRPr="00CD2730">
        <w:rPr>
          <w:rFonts w:ascii="Times New Roman" w:hAnsi="Times New Roman" w:cs="Times New Roman"/>
          <w:b/>
          <w:sz w:val="24"/>
        </w:rPr>
        <w:t xml:space="preserve"> projektu - z</w:t>
      </w:r>
      <w:r w:rsidR="003608F3" w:rsidRPr="003608F3">
        <w:rPr>
          <w:rFonts w:ascii="Times New Roman" w:hAnsi="Times New Roman" w:cs="Times New Roman"/>
          <w:b/>
          <w:sz w:val="24"/>
        </w:rPr>
        <w:t>miany w ustawie z dnia 9 października 2015 r. o wykonywaniu Umowy między Rządem Rzeczypospolitej Polskiej a Rządem Stanów Zjednoczonych Ameryki w sprawie poprawy wypełniania międzynarodowych obowiązków podatkowych oraz wdrożenia ustawodawstwa FATCA</w:t>
      </w:r>
    </w:p>
    <w:p w14:paraId="135D4E07" w14:textId="4BC9B4B8" w:rsidR="00332085" w:rsidRDefault="003608F3"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lastRenderedPageBreak/>
        <w:t xml:space="preserve">Zmiany art. 3 – </w:t>
      </w:r>
      <w:r w:rsidR="00332085" w:rsidRPr="003608F3">
        <w:rPr>
          <w:rFonts w:ascii="Times New Roman" w:hAnsi="Times New Roman" w:cs="Times New Roman"/>
          <w:sz w:val="24"/>
        </w:rPr>
        <w:t xml:space="preserve">zmiana o charakterze dostosowawczym polegająca na zastąpieniu odesłania do </w:t>
      </w:r>
      <w:r w:rsidR="00332085">
        <w:rPr>
          <w:rFonts w:ascii="Times New Roman" w:hAnsi="Times New Roman" w:cs="Times New Roman"/>
          <w:sz w:val="24"/>
        </w:rPr>
        <w:t>art. 143</w:t>
      </w:r>
      <w:r w:rsidR="00332085" w:rsidRPr="003608F3">
        <w:rPr>
          <w:rFonts w:ascii="Times New Roman" w:hAnsi="Times New Roman" w:cs="Times New Roman"/>
          <w:sz w:val="24"/>
        </w:rPr>
        <w:t xml:space="preserve"> obowiązującej ustawy – Ordynacja podatkowa odesłaniem do </w:t>
      </w:r>
      <w:r w:rsidR="00332085">
        <w:rPr>
          <w:rFonts w:ascii="Times New Roman" w:hAnsi="Times New Roman" w:cs="Times New Roman"/>
          <w:sz w:val="24"/>
        </w:rPr>
        <w:t>art. 78</w:t>
      </w:r>
      <w:r w:rsidR="00332085" w:rsidRPr="003608F3">
        <w:rPr>
          <w:rFonts w:ascii="Times New Roman" w:hAnsi="Times New Roman" w:cs="Times New Roman"/>
          <w:sz w:val="24"/>
        </w:rPr>
        <w:t xml:space="preserve"> nowej ustawy – Ordynacja podatkowa</w:t>
      </w:r>
    </w:p>
    <w:p w14:paraId="33C0B657" w14:textId="77777777" w:rsidR="00332085" w:rsidRDefault="003608F3"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Zmiany art. 8 ust. 14 – </w:t>
      </w:r>
      <w:r w:rsidR="00332085" w:rsidRPr="00F665F2">
        <w:rPr>
          <w:rFonts w:ascii="Times New Roman" w:hAnsi="Times New Roman" w:cs="Times New Roman"/>
          <w:sz w:val="24"/>
        </w:rPr>
        <w:t>zmiana o charakterze dostosowawczym polegająca na zastąpieniu</w:t>
      </w:r>
      <w:r w:rsidR="00332085">
        <w:rPr>
          <w:rFonts w:ascii="Times New Roman" w:hAnsi="Times New Roman" w:cs="Times New Roman"/>
          <w:sz w:val="24"/>
        </w:rPr>
        <w:t>:</w:t>
      </w:r>
      <w:r w:rsidR="00332085" w:rsidRPr="00F665F2">
        <w:rPr>
          <w:rFonts w:ascii="Times New Roman" w:hAnsi="Times New Roman" w:cs="Times New Roman"/>
          <w:sz w:val="24"/>
        </w:rPr>
        <w:t xml:space="preserve"> </w:t>
      </w:r>
    </w:p>
    <w:p w14:paraId="031FFDED" w14:textId="06937AF8" w:rsidR="00332085" w:rsidRDefault="00332085" w:rsidP="00332085">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F665F2">
        <w:rPr>
          <w:rFonts w:ascii="Times New Roman" w:hAnsi="Times New Roman" w:cs="Times New Roman"/>
          <w:sz w:val="24"/>
        </w:rPr>
        <w:t>odesła</w:t>
      </w:r>
      <w:r>
        <w:rPr>
          <w:rFonts w:ascii="Times New Roman" w:hAnsi="Times New Roman" w:cs="Times New Roman"/>
          <w:sz w:val="24"/>
        </w:rPr>
        <w:t>ń</w:t>
      </w:r>
      <w:r w:rsidRPr="00F665F2">
        <w:rPr>
          <w:rFonts w:ascii="Times New Roman" w:hAnsi="Times New Roman" w:cs="Times New Roman"/>
          <w:sz w:val="24"/>
        </w:rPr>
        <w:t xml:space="preserve"> do</w:t>
      </w:r>
      <w:r>
        <w:rPr>
          <w:rFonts w:ascii="Times New Roman" w:hAnsi="Times New Roman" w:cs="Times New Roman"/>
          <w:sz w:val="24"/>
        </w:rPr>
        <w:t xml:space="preserve"> </w:t>
      </w:r>
      <w:r w:rsidRPr="00332085">
        <w:rPr>
          <w:rFonts w:ascii="Times New Roman" w:hAnsi="Times New Roman" w:cs="Times New Roman"/>
          <w:sz w:val="24"/>
        </w:rPr>
        <w:t>działu IV rozdziału 12, art. 127 i art. 128, rozdziału 2, rozdziału 3, z wyłączeniem art. 133 i art. 133a, rozdziału 3a, rozdziału 4, art. 139, rozdziałów 5, 6, 9-11, 14, 16, 22 i 23 oraz działu VI, art. 281, art. 282a, art. 291 i art. 292</w:t>
      </w:r>
      <w:r w:rsidR="00A61D63">
        <w:rPr>
          <w:rFonts w:ascii="Times New Roman" w:hAnsi="Times New Roman" w:cs="Times New Roman"/>
          <w:sz w:val="24"/>
        </w:rPr>
        <w:t xml:space="preserve"> </w:t>
      </w:r>
      <w:r w:rsidRPr="00F665F2">
        <w:rPr>
          <w:rFonts w:ascii="Times New Roman" w:hAnsi="Times New Roman" w:cs="Times New Roman"/>
          <w:sz w:val="24"/>
        </w:rPr>
        <w:t>obowiązującej ustawy – Ordynacja podatkowa</w:t>
      </w:r>
      <w:r>
        <w:rPr>
          <w:rFonts w:ascii="Times New Roman" w:hAnsi="Times New Roman" w:cs="Times New Roman"/>
          <w:sz w:val="24"/>
        </w:rPr>
        <w:t>,</w:t>
      </w:r>
    </w:p>
    <w:p w14:paraId="7D5D2A29" w14:textId="0103CC8B" w:rsidR="00332085" w:rsidRDefault="00332085" w:rsidP="00332085">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Pr="00F665F2">
        <w:rPr>
          <w:rFonts w:ascii="Times New Roman" w:hAnsi="Times New Roman" w:cs="Times New Roman"/>
          <w:sz w:val="24"/>
        </w:rPr>
        <w:t xml:space="preserve"> odesłani</w:t>
      </w:r>
      <w:r>
        <w:rPr>
          <w:rFonts w:ascii="Times New Roman" w:hAnsi="Times New Roman" w:cs="Times New Roman"/>
          <w:sz w:val="24"/>
        </w:rPr>
        <w:t>ami</w:t>
      </w:r>
      <w:r w:rsidRPr="00F665F2">
        <w:rPr>
          <w:rFonts w:ascii="Times New Roman" w:hAnsi="Times New Roman" w:cs="Times New Roman"/>
          <w:sz w:val="24"/>
        </w:rPr>
        <w:t xml:space="preserve"> do </w:t>
      </w:r>
      <w:r w:rsidRPr="00332085">
        <w:rPr>
          <w:rFonts w:ascii="Times New Roman" w:hAnsi="Times New Roman" w:cs="Times New Roman"/>
          <w:sz w:val="24"/>
        </w:rPr>
        <w:t>działu I rozdziału 2, art. 31 i art. 32, rozdziału 10, rozdziału 7, działu III rozdziału 1, z wyłączeniem ar</w:t>
      </w:r>
      <w:r w:rsidR="00A61D63">
        <w:rPr>
          <w:rFonts w:ascii="Times New Roman" w:hAnsi="Times New Roman" w:cs="Times New Roman"/>
          <w:sz w:val="24"/>
        </w:rPr>
        <w:t xml:space="preserve">t. 286 i art. 287, rozdziału 2z, </w:t>
      </w:r>
      <w:r w:rsidRPr="00332085">
        <w:rPr>
          <w:rFonts w:ascii="Times New Roman" w:hAnsi="Times New Roman" w:cs="Times New Roman"/>
          <w:sz w:val="24"/>
        </w:rPr>
        <w:t>art. 288, rozdziałów 3, 4, 6</w:t>
      </w:r>
      <w:r w:rsidR="00A61D63">
        <w:rPr>
          <w:rFonts w:ascii="Times New Roman" w:hAnsi="Times New Roman" w:cs="Times New Roman"/>
          <w:sz w:val="24"/>
        </w:rPr>
        <w:t xml:space="preserve">-8, 15, 17, 23 i 24 oraz działu IV rozdziału 8z, </w:t>
      </w:r>
      <w:r w:rsidRPr="00332085">
        <w:rPr>
          <w:rFonts w:ascii="Times New Roman" w:hAnsi="Times New Roman" w:cs="Times New Roman"/>
          <w:sz w:val="24"/>
        </w:rPr>
        <w:t>art. 593, art. 595, art. 617 i art. 620</w:t>
      </w:r>
      <w:r w:rsidR="00A61D63">
        <w:rPr>
          <w:rFonts w:ascii="Times New Roman" w:hAnsi="Times New Roman" w:cs="Times New Roman"/>
          <w:sz w:val="24"/>
        </w:rPr>
        <w:t xml:space="preserve"> </w:t>
      </w:r>
      <w:r w:rsidRPr="00F665F2">
        <w:rPr>
          <w:rFonts w:ascii="Times New Roman" w:hAnsi="Times New Roman" w:cs="Times New Roman"/>
          <w:sz w:val="24"/>
        </w:rPr>
        <w:t>nowej ustawy – Ordynacja podatkowa.</w:t>
      </w:r>
    </w:p>
    <w:p w14:paraId="7D871C4F" w14:textId="287DD84F" w:rsidR="00332085" w:rsidRDefault="003608F3"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Zmiany </w:t>
      </w:r>
      <w:r w:rsidR="00332085">
        <w:rPr>
          <w:rFonts w:ascii="Times New Roman" w:hAnsi="Times New Roman" w:cs="Times New Roman"/>
          <w:b/>
          <w:sz w:val="24"/>
        </w:rPr>
        <w:t xml:space="preserve">art. 13 ust. 1-2 – </w:t>
      </w:r>
      <w:r w:rsidR="00332085" w:rsidRPr="003608F3">
        <w:rPr>
          <w:rFonts w:ascii="Times New Roman" w:hAnsi="Times New Roman" w:cs="Times New Roman"/>
          <w:sz w:val="24"/>
        </w:rPr>
        <w:t xml:space="preserve">zmiana o charakterze dostosowawczym polegająca na zastąpieniu odesłania do </w:t>
      </w:r>
      <w:r w:rsidR="00332085">
        <w:rPr>
          <w:rFonts w:ascii="Times New Roman" w:hAnsi="Times New Roman" w:cs="Times New Roman"/>
          <w:sz w:val="24"/>
        </w:rPr>
        <w:t xml:space="preserve">art. </w:t>
      </w:r>
      <w:r w:rsidR="00A61D63">
        <w:rPr>
          <w:rFonts w:ascii="Times New Roman" w:hAnsi="Times New Roman" w:cs="Times New Roman"/>
          <w:sz w:val="24"/>
        </w:rPr>
        <w:t>297</w:t>
      </w:r>
      <w:r w:rsidR="00332085" w:rsidRPr="003608F3">
        <w:rPr>
          <w:rFonts w:ascii="Times New Roman" w:hAnsi="Times New Roman" w:cs="Times New Roman"/>
          <w:sz w:val="24"/>
        </w:rPr>
        <w:t xml:space="preserve"> obowiązującej ustawy – Ordynacja podatkowa odesłaniem do </w:t>
      </w:r>
      <w:r w:rsidR="00332085">
        <w:rPr>
          <w:rFonts w:ascii="Times New Roman" w:hAnsi="Times New Roman" w:cs="Times New Roman"/>
          <w:sz w:val="24"/>
        </w:rPr>
        <w:t xml:space="preserve">art. </w:t>
      </w:r>
      <w:r w:rsidR="00A61D63">
        <w:rPr>
          <w:rFonts w:ascii="Times New Roman" w:hAnsi="Times New Roman" w:cs="Times New Roman"/>
          <w:sz w:val="24"/>
        </w:rPr>
        <w:t>111</w:t>
      </w:r>
      <w:r w:rsidR="00332085" w:rsidRPr="003608F3">
        <w:rPr>
          <w:rFonts w:ascii="Times New Roman" w:hAnsi="Times New Roman" w:cs="Times New Roman"/>
          <w:sz w:val="24"/>
        </w:rPr>
        <w:t xml:space="preserve"> nowej ustawy – Ordynacja podatkowa</w:t>
      </w:r>
      <w:r w:rsidR="00A61D63">
        <w:rPr>
          <w:rFonts w:ascii="Times New Roman" w:hAnsi="Times New Roman" w:cs="Times New Roman"/>
          <w:sz w:val="24"/>
        </w:rPr>
        <w:t>.</w:t>
      </w:r>
    </w:p>
    <w:p w14:paraId="62FCF0D4" w14:textId="7EE0143B" w:rsidR="00332085" w:rsidRDefault="00332085"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Zmiany art. 14 </w:t>
      </w:r>
      <w:r w:rsidR="00A61D63">
        <w:rPr>
          <w:rFonts w:ascii="Times New Roman" w:hAnsi="Times New Roman" w:cs="Times New Roman"/>
          <w:b/>
          <w:sz w:val="24"/>
        </w:rPr>
        <w:t xml:space="preserve">i art. 23 ust. 5 </w:t>
      </w:r>
      <w:r>
        <w:rPr>
          <w:rFonts w:ascii="Times New Roman" w:hAnsi="Times New Roman" w:cs="Times New Roman"/>
          <w:b/>
          <w:sz w:val="24"/>
        </w:rPr>
        <w:t xml:space="preserve">– </w:t>
      </w:r>
      <w:r w:rsidRPr="003608F3">
        <w:rPr>
          <w:rFonts w:ascii="Times New Roman" w:hAnsi="Times New Roman" w:cs="Times New Roman"/>
          <w:sz w:val="24"/>
        </w:rPr>
        <w:t xml:space="preserve">zmiana o charakterze dostosowawczym polegająca na zastąpieniu odesłania do </w:t>
      </w:r>
      <w:r w:rsidR="00A61D63" w:rsidRPr="00A61D63">
        <w:rPr>
          <w:rFonts w:ascii="Times New Roman" w:hAnsi="Times New Roman" w:cs="Times New Roman"/>
          <w:sz w:val="24"/>
        </w:rPr>
        <w:t>art. 294, art</w:t>
      </w:r>
      <w:r w:rsidR="00A61D63">
        <w:rPr>
          <w:rFonts w:ascii="Times New Roman" w:hAnsi="Times New Roman" w:cs="Times New Roman"/>
          <w:sz w:val="24"/>
        </w:rPr>
        <w:t>. 296, art. 297a oraz art. 299b</w:t>
      </w:r>
      <w:r w:rsidRPr="003608F3">
        <w:rPr>
          <w:rFonts w:ascii="Times New Roman" w:hAnsi="Times New Roman" w:cs="Times New Roman"/>
          <w:sz w:val="24"/>
        </w:rPr>
        <w:t xml:space="preserve"> obowiązującej ustawy – Ordynacja podatkowa odesłaniem do </w:t>
      </w:r>
      <w:r>
        <w:rPr>
          <w:rFonts w:ascii="Times New Roman" w:hAnsi="Times New Roman" w:cs="Times New Roman"/>
          <w:sz w:val="24"/>
        </w:rPr>
        <w:t>art.</w:t>
      </w:r>
      <w:r w:rsidR="00A61D63">
        <w:rPr>
          <w:rFonts w:ascii="Times New Roman" w:hAnsi="Times New Roman" w:cs="Times New Roman"/>
          <w:sz w:val="24"/>
        </w:rPr>
        <w:t xml:space="preserve"> 106, art. 110, art. 112-113</w:t>
      </w:r>
      <w:r w:rsidRPr="003608F3">
        <w:rPr>
          <w:rFonts w:ascii="Times New Roman" w:hAnsi="Times New Roman" w:cs="Times New Roman"/>
          <w:sz w:val="24"/>
        </w:rPr>
        <w:t xml:space="preserve"> nowej ustawy – Ordynacja podatkowa</w:t>
      </w:r>
      <w:r w:rsidR="00A61D63">
        <w:rPr>
          <w:rFonts w:ascii="Times New Roman" w:hAnsi="Times New Roman" w:cs="Times New Roman"/>
          <w:sz w:val="24"/>
        </w:rPr>
        <w:t>.</w:t>
      </w:r>
    </w:p>
    <w:p w14:paraId="19F901AB" w14:textId="75750AD9" w:rsidR="00332085" w:rsidRDefault="00332085"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Zmiany art. 23 ust. 3 - </w:t>
      </w:r>
      <w:r w:rsidRPr="003608F3">
        <w:rPr>
          <w:rFonts w:ascii="Times New Roman" w:hAnsi="Times New Roman" w:cs="Times New Roman"/>
          <w:sz w:val="24"/>
        </w:rPr>
        <w:t xml:space="preserve">zmiana o charakterze dostosowawczym polegająca na zastąpieniu odesłania do </w:t>
      </w:r>
      <w:r w:rsidR="00A61D63" w:rsidRPr="00A61D63">
        <w:rPr>
          <w:rFonts w:ascii="Times New Roman" w:hAnsi="Times New Roman" w:cs="Times New Roman"/>
          <w:sz w:val="24"/>
        </w:rPr>
        <w:t xml:space="preserve">art. 297 § 1 pkt 1 i pkt 2a-7 </w:t>
      </w:r>
      <w:r w:rsidRPr="003608F3">
        <w:rPr>
          <w:rFonts w:ascii="Times New Roman" w:hAnsi="Times New Roman" w:cs="Times New Roman"/>
          <w:sz w:val="24"/>
        </w:rPr>
        <w:t xml:space="preserve">obowiązującej ustawy – Ordynacja podatkowa odesłaniem do </w:t>
      </w:r>
      <w:r w:rsidR="00A61D63" w:rsidRPr="00A61D63">
        <w:rPr>
          <w:rFonts w:ascii="Times New Roman" w:hAnsi="Times New Roman" w:cs="Times New Roman"/>
          <w:sz w:val="24"/>
        </w:rPr>
        <w:t>art. 111 § 1 pkt 1 i 3-7</w:t>
      </w:r>
      <w:r w:rsidR="00A61D63">
        <w:rPr>
          <w:rFonts w:ascii="Times New Roman" w:hAnsi="Times New Roman" w:cs="Times New Roman"/>
          <w:sz w:val="24"/>
        </w:rPr>
        <w:t xml:space="preserve"> </w:t>
      </w:r>
      <w:r w:rsidRPr="003608F3">
        <w:rPr>
          <w:rFonts w:ascii="Times New Roman" w:hAnsi="Times New Roman" w:cs="Times New Roman"/>
          <w:sz w:val="24"/>
        </w:rPr>
        <w:t>nowej ustawy – Ordynacja podatkowa</w:t>
      </w:r>
      <w:r w:rsidR="00A61D63">
        <w:rPr>
          <w:rFonts w:ascii="Times New Roman" w:hAnsi="Times New Roman" w:cs="Times New Roman"/>
          <w:sz w:val="24"/>
        </w:rPr>
        <w:t>.</w:t>
      </w:r>
    </w:p>
    <w:p w14:paraId="2C0A16D6" w14:textId="77777777" w:rsidR="003608F3" w:rsidRDefault="003608F3" w:rsidP="00885EE5">
      <w:pPr>
        <w:spacing w:before="120" w:after="0" w:line="320" w:lineRule="atLeast"/>
        <w:jc w:val="both"/>
        <w:rPr>
          <w:rFonts w:ascii="Times New Roman" w:hAnsi="Times New Roman" w:cs="Times New Roman"/>
          <w:b/>
          <w:sz w:val="24"/>
        </w:rPr>
      </w:pPr>
    </w:p>
    <w:p w14:paraId="6EF0BA6C" w14:textId="783FC602" w:rsidR="00A61D63" w:rsidRDefault="00CD2730" w:rsidP="00A61D63">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A7353C">
        <w:rPr>
          <w:rFonts w:ascii="Times New Roman" w:hAnsi="Times New Roman" w:cs="Times New Roman"/>
          <w:b/>
          <w:sz w:val="24"/>
        </w:rPr>
        <w:t>137</w:t>
      </w:r>
      <w:r w:rsidRPr="00CD2730">
        <w:rPr>
          <w:rFonts w:ascii="Times New Roman" w:hAnsi="Times New Roman" w:cs="Times New Roman"/>
          <w:b/>
          <w:sz w:val="24"/>
        </w:rPr>
        <w:t xml:space="preserve"> projektu - z</w:t>
      </w:r>
      <w:r w:rsidR="00A61D63">
        <w:rPr>
          <w:rFonts w:ascii="Times New Roman" w:hAnsi="Times New Roman" w:cs="Times New Roman"/>
          <w:b/>
          <w:sz w:val="24"/>
        </w:rPr>
        <w:t xml:space="preserve">miana art. 12 i art. 14 ust. 1 </w:t>
      </w:r>
      <w:r w:rsidR="00A61D63" w:rsidRPr="00A61D63">
        <w:rPr>
          <w:rFonts w:ascii="Times New Roman" w:hAnsi="Times New Roman" w:cs="Times New Roman"/>
          <w:b/>
          <w:sz w:val="24"/>
        </w:rPr>
        <w:t>ustaw</w:t>
      </w:r>
      <w:r w:rsidR="00A61D63">
        <w:rPr>
          <w:rFonts w:ascii="Times New Roman" w:hAnsi="Times New Roman" w:cs="Times New Roman"/>
          <w:b/>
          <w:sz w:val="24"/>
        </w:rPr>
        <w:t>y</w:t>
      </w:r>
      <w:r w:rsidR="00A61D63" w:rsidRPr="00A61D63">
        <w:rPr>
          <w:rFonts w:ascii="Times New Roman" w:hAnsi="Times New Roman" w:cs="Times New Roman"/>
          <w:b/>
          <w:sz w:val="24"/>
        </w:rPr>
        <w:t xml:space="preserve"> z dnia 5 września 2016 r.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w:t>
      </w:r>
      <w:r w:rsidR="00A61D63">
        <w:rPr>
          <w:rFonts w:ascii="Times New Roman" w:hAnsi="Times New Roman" w:cs="Times New Roman"/>
          <w:b/>
          <w:sz w:val="24"/>
        </w:rPr>
        <w:t xml:space="preserve"> - </w:t>
      </w:r>
      <w:r w:rsidR="00A61D63" w:rsidRPr="003608F3">
        <w:rPr>
          <w:rFonts w:ascii="Times New Roman" w:hAnsi="Times New Roman" w:cs="Times New Roman"/>
          <w:sz w:val="24"/>
        </w:rPr>
        <w:t xml:space="preserve">zmiana o charakterze dostosowawczym polegająca na zastąpieniu odesłania do </w:t>
      </w:r>
      <w:r w:rsidR="00A61D63" w:rsidRPr="00A61D63">
        <w:rPr>
          <w:rFonts w:ascii="Times New Roman" w:hAnsi="Times New Roman" w:cs="Times New Roman"/>
          <w:sz w:val="24"/>
        </w:rPr>
        <w:t xml:space="preserve">art. </w:t>
      </w:r>
      <w:r w:rsidR="00A61D63">
        <w:rPr>
          <w:rFonts w:ascii="Times New Roman" w:hAnsi="Times New Roman" w:cs="Times New Roman"/>
          <w:sz w:val="24"/>
        </w:rPr>
        <w:t>81b § 2a oraz art. 21 § 3 i 3a</w:t>
      </w:r>
      <w:r w:rsidR="00A61D63" w:rsidRPr="00A61D63">
        <w:rPr>
          <w:rFonts w:ascii="Times New Roman" w:hAnsi="Times New Roman" w:cs="Times New Roman"/>
          <w:sz w:val="24"/>
        </w:rPr>
        <w:t xml:space="preserve"> </w:t>
      </w:r>
      <w:r w:rsidR="00A61D63" w:rsidRPr="003608F3">
        <w:rPr>
          <w:rFonts w:ascii="Times New Roman" w:hAnsi="Times New Roman" w:cs="Times New Roman"/>
          <w:sz w:val="24"/>
        </w:rPr>
        <w:t xml:space="preserve">obowiązującej ustawy – Ordynacja podatkowa odesłaniem do </w:t>
      </w:r>
      <w:r w:rsidR="00A61D63" w:rsidRPr="00A61D63">
        <w:rPr>
          <w:rFonts w:ascii="Times New Roman" w:hAnsi="Times New Roman" w:cs="Times New Roman"/>
          <w:sz w:val="24"/>
        </w:rPr>
        <w:t xml:space="preserve">art. </w:t>
      </w:r>
      <w:r w:rsidR="00A61D63">
        <w:rPr>
          <w:rFonts w:ascii="Times New Roman" w:hAnsi="Times New Roman" w:cs="Times New Roman"/>
          <w:sz w:val="24"/>
        </w:rPr>
        <w:t xml:space="preserve">139 § 6, art. 188 § 1 pkt 1 i § 3 oraz art. 130 § 2 </w:t>
      </w:r>
      <w:r w:rsidR="00A61D63" w:rsidRPr="003608F3">
        <w:rPr>
          <w:rFonts w:ascii="Times New Roman" w:hAnsi="Times New Roman" w:cs="Times New Roman"/>
          <w:sz w:val="24"/>
        </w:rPr>
        <w:t>nowej ustawy – Ordynacja podatkowa</w:t>
      </w:r>
      <w:r w:rsidR="00A61D63">
        <w:rPr>
          <w:rFonts w:ascii="Times New Roman" w:hAnsi="Times New Roman" w:cs="Times New Roman"/>
          <w:sz w:val="24"/>
        </w:rPr>
        <w:t>.</w:t>
      </w:r>
    </w:p>
    <w:p w14:paraId="262E2AEF" w14:textId="252C7EC3" w:rsidR="00A61D63" w:rsidRPr="00A61D63" w:rsidRDefault="00A61D63" w:rsidP="00885EE5">
      <w:pPr>
        <w:spacing w:before="120" w:after="0" w:line="320" w:lineRule="atLeast"/>
        <w:jc w:val="both"/>
        <w:rPr>
          <w:rFonts w:ascii="Times New Roman" w:hAnsi="Times New Roman" w:cs="Times New Roman"/>
          <w:sz w:val="24"/>
        </w:rPr>
      </w:pPr>
    </w:p>
    <w:p w14:paraId="582D692A" w14:textId="12488FD6" w:rsidR="00A61D63" w:rsidRDefault="00A7353C" w:rsidP="00A61D63">
      <w:pPr>
        <w:spacing w:before="120" w:after="0" w:line="320" w:lineRule="atLeast"/>
        <w:jc w:val="both"/>
        <w:rPr>
          <w:rFonts w:ascii="Times New Roman" w:hAnsi="Times New Roman" w:cs="Times New Roman"/>
          <w:sz w:val="24"/>
        </w:rPr>
      </w:pPr>
      <w:r w:rsidRPr="00A7353C">
        <w:rPr>
          <w:rFonts w:ascii="Times New Roman" w:hAnsi="Times New Roman" w:cs="Times New Roman"/>
          <w:b/>
          <w:sz w:val="24"/>
        </w:rPr>
        <w:t>Art. 1</w:t>
      </w:r>
      <w:r>
        <w:rPr>
          <w:rFonts w:ascii="Times New Roman" w:hAnsi="Times New Roman" w:cs="Times New Roman"/>
          <w:b/>
          <w:sz w:val="24"/>
        </w:rPr>
        <w:t>38</w:t>
      </w:r>
      <w:r w:rsidRPr="00A7353C">
        <w:rPr>
          <w:rFonts w:ascii="Times New Roman" w:hAnsi="Times New Roman" w:cs="Times New Roman"/>
          <w:b/>
          <w:sz w:val="24"/>
        </w:rPr>
        <w:t xml:space="preserve"> projektu - z</w:t>
      </w:r>
      <w:r w:rsidR="00A61D63">
        <w:rPr>
          <w:rFonts w:ascii="Times New Roman" w:hAnsi="Times New Roman" w:cs="Times New Roman"/>
          <w:b/>
          <w:sz w:val="24"/>
        </w:rPr>
        <w:t xml:space="preserve">miana art. 49 ustawy </w:t>
      </w:r>
      <w:r w:rsidR="00A61D63" w:rsidRPr="00A61D63">
        <w:rPr>
          <w:rFonts w:ascii="Times New Roman" w:hAnsi="Times New Roman" w:cs="Times New Roman"/>
          <w:b/>
          <w:sz w:val="24"/>
        </w:rPr>
        <w:t>z dnia 5 września 2016 r. o usługach zaufania oraz identyfikacji elektronicznej</w:t>
      </w:r>
      <w:r w:rsidR="00A61D63">
        <w:rPr>
          <w:rFonts w:ascii="Times New Roman" w:hAnsi="Times New Roman" w:cs="Times New Roman"/>
          <w:b/>
          <w:sz w:val="24"/>
        </w:rPr>
        <w:t xml:space="preserve"> - </w:t>
      </w:r>
      <w:r w:rsidR="00A61D63" w:rsidRPr="003608F3">
        <w:rPr>
          <w:rFonts w:ascii="Times New Roman" w:hAnsi="Times New Roman" w:cs="Times New Roman"/>
          <w:sz w:val="24"/>
        </w:rPr>
        <w:t xml:space="preserve">zmiana o charakterze dostosowawczym polegająca na zastąpieniu odesłania do </w:t>
      </w:r>
      <w:r w:rsidR="00DB4BA5">
        <w:rPr>
          <w:rFonts w:ascii="Times New Roman" w:hAnsi="Times New Roman" w:cs="Times New Roman"/>
          <w:sz w:val="24"/>
        </w:rPr>
        <w:t>działu III i IV</w:t>
      </w:r>
      <w:r w:rsidR="00A61D63" w:rsidRPr="00A61D63">
        <w:rPr>
          <w:rFonts w:ascii="Times New Roman" w:hAnsi="Times New Roman" w:cs="Times New Roman"/>
          <w:sz w:val="24"/>
        </w:rPr>
        <w:t xml:space="preserve"> </w:t>
      </w:r>
      <w:r w:rsidR="00A61D63" w:rsidRPr="003608F3">
        <w:rPr>
          <w:rFonts w:ascii="Times New Roman" w:hAnsi="Times New Roman" w:cs="Times New Roman"/>
          <w:sz w:val="24"/>
        </w:rPr>
        <w:t xml:space="preserve">obowiązującej ustawy – Ordynacja podatkowa odesłaniem do </w:t>
      </w:r>
      <w:r w:rsidR="00DB4BA5" w:rsidRPr="00DB4BA5">
        <w:rPr>
          <w:rFonts w:ascii="Times New Roman" w:hAnsi="Times New Roman" w:cs="Times New Roman"/>
          <w:sz w:val="24"/>
        </w:rPr>
        <w:t xml:space="preserve">art. 125, art. 126, art. 128 § 1, działów II i III oraz rozdziału 10 działu IV </w:t>
      </w:r>
      <w:r w:rsidR="00A61D63" w:rsidRPr="003608F3">
        <w:rPr>
          <w:rFonts w:ascii="Times New Roman" w:hAnsi="Times New Roman" w:cs="Times New Roman"/>
          <w:sz w:val="24"/>
        </w:rPr>
        <w:t>nowej ustawy – Ordynacja podatkowa</w:t>
      </w:r>
      <w:r w:rsidR="00A61D63">
        <w:rPr>
          <w:rFonts w:ascii="Times New Roman" w:hAnsi="Times New Roman" w:cs="Times New Roman"/>
          <w:sz w:val="24"/>
        </w:rPr>
        <w:t>.</w:t>
      </w:r>
    </w:p>
    <w:p w14:paraId="1F30970F" w14:textId="77777777" w:rsidR="00DB4BA5" w:rsidRDefault="00DB4BA5" w:rsidP="00A61D63">
      <w:pPr>
        <w:spacing w:before="120" w:after="0" w:line="320" w:lineRule="atLeast"/>
        <w:jc w:val="both"/>
        <w:rPr>
          <w:rFonts w:ascii="Times New Roman" w:hAnsi="Times New Roman" w:cs="Times New Roman"/>
          <w:sz w:val="24"/>
        </w:rPr>
      </w:pPr>
    </w:p>
    <w:p w14:paraId="261FE2E8" w14:textId="04315876" w:rsidR="00DB4BA5" w:rsidRPr="00DB4BA5" w:rsidRDefault="00A7353C" w:rsidP="00A61D63">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Art. 1</w:t>
      </w:r>
      <w:r>
        <w:rPr>
          <w:rFonts w:ascii="Times New Roman" w:hAnsi="Times New Roman" w:cs="Times New Roman"/>
          <w:b/>
          <w:sz w:val="24"/>
        </w:rPr>
        <w:t>39</w:t>
      </w:r>
      <w:r w:rsidRPr="00A7353C">
        <w:rPr>
          <w:rFonts w:ascii="Times New Roman" w:hAnsi="Times New Roman" w:cs="Times New Roman"/>
          <w:b/>
          <w:sz w:val="24"/>
        </w:rPr>
        <w:t xml:space="preserve"> projektu - z</w:t>
      </w:r>
      <w:r w:rsidR="00DB4BA5" w:rsidRPr="00DB4BA5">
        <w:rPr>
          <w:rFonts w:ascii="Times New Roman" w:hAnsi="Times New Roman" w:cs="Times New Roman"/>
          <w:b/>
          <w:sz w:val="24"/>
        </w:rPr>
        <w:t>miany w ustawie z dnia 16 listopada 2016 r. o Krajowej Administracji Skarbowej</w:t>
      </w:r>
    </w:p>
    <w:p w14:paraId="2A8B1658" w14:textId="3A3FFDB6" w:rsidR="00DB4BA5" w:rsidRPr="00DB4BA5" w:rsidRDefault="00DB4BA5" w:rsidP="00A61D63">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lastRenderedPageBreak/>
        <w:t>Zmiana art. 45 ust. 7</w:t>
      </w:r>
      <w:r w:rsidR="00BE606A">
        <w:rPr>
          <w:rFonts w:ascii="Times New Roman" w:hAnsi="Times New Roman" w:cs="Times New Roman"/>
          <w:b/>
          <w:sz w:val="24"/>
        </w:rPr>
        <w:t xml:space="preserve"> i</w:t>
      </w:r>
      <w:r w:rsidRPr="00DB4BA5">
        <w:rPr>
          <w:rFonts w:ascii="Times New Roman" w:hAnsi="Times New Roman" w:cs="Times New Roman"/>
          <w:b/>
          <w:sz w:val="24"/>
        </w:rPr>
        <w:t xml:space="preserve"> </w:t>
      </w:r>
      <w:r w:rsidR="00BE606A" w:rsidRPr="00DB4BA5">
        <w:rPr>
          <w:rFonts w:ascii="Times New Roman" w:hAnsi="Times New Roman" w:cs="Times New Roman"/>
          <w:b/>
          <w:sz w:val="24"/>
        </w:rPr>
        <w:t xml:space="preserve">art. 48 ust. 11 </w:t>
      </w:r>
      <w:r w:rsidRPr="00DB4BA5">
        <w:rPr>
          <w:rFonts w:ascii="Times New Roman" w:hAnsi="Times New Roman" w:cs="Times New Roman"/>
          <w:b/>
          <w:sz w:val="24"/>
        </w:rPr>
        <w:t xml:space="preserve">– </w:t>
      </w:r>
      <w:r w:rsidRPr="00DB4BA5">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rozdziału 22 działu</w:t>
      </w:r>
      <w:r w:rsidRPr="00DB4BA5">
        <w:rPr>
          <w:rFonts w:ascii="Times New Roman" w:hAnsi="Times New Roman" w:cs="Times New Roman"/>
          <w:sz w:val="24"/>
        </w:rPr>
        <w:t xml:space="preserve"> IV obowiązującej ustawy – Ordynacja podatkowa odesłaniem do </w:t>
      </w:r>
      <w:r>
        <w:rPr>
          <w:rFonts w:ascii="Times New Roman" w:hAnsi="Times New Roman" w:cs="Times New Roman"/>
          <w:sz w:val="24"/>
        </w:rPr>
        <w:t>rozdziału 23 działu</w:t>
      </w:r>
      <w:r w:rsidRPr="00DB4BA5">
        <w:rPr>
          <w:rFonts w:ascii="Times New Roman" w:hAnsi="Times New Roman" w:cs="Times New Roman"/>
          <w:sz w:val="24"/>
        </w:rPr>
        <w:t xml:space="preserve"> III nowej ustawy – Ordynacja podatkowa.</w:t>
      </w:r>
    </w:p>
    <w:p w14:paraId="47809D75" w14:textId="767ECBD9"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53 –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działu VII</w:t>
      </w:r>
      <w:r w:rsidR="00BE606A" w:rsidRPr="00A61D63">
        <w:rPr>
          <w:rFonts w:ascii="Times New Roman" w:hAnsi="Times New Roman" w:cs="Times New Roman"/>
          <w:sz w:val="24"/>
        </w:rPr>
        <w:t xml:space="preserve"> </w:t>
      </w:r>
      <w:r w:rsidR="00BE606A" w:rsidRPr="003608F3">
        <w:rPr>
          <w:rFonts w:ascii="Times New Roman" w:hAnsi="Times New Roman" w:cs="Times New Roman"/>
          <w:sz w:val="24"/>
        </w:rPr>
        <w:t xml:space="preserve">obowiązującej ustawy – Ordynacja podatkowa odesłaniem do </w:t>
      </w:r>
      <w:r w:rsidR="00BE606A">
        <w:rPr>
          <w:rFonts w:ascii="Times New Roman" w:hAnsi="Times New Roman" w:cs="Times New Roman"/>
          <w:sz w:val="24"/>
        </w:rPr>
        <w:t>rozdziału 11 działu I</w:t>
      </w:r>
      <w:r w:rsidR="00BE606A" w:rsidRPr="00DB4BA5">
        <w:rPr>
          <w:rFonts w:ascii="Times New Roman" w:hAnsi="Times New Roman" w:cs="Times New Roman"/>
          <w:sz w:val="24"/>
        </w:rPr>
        <w:t xml:space="preserve">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p>
    <w:p w14:paraId="74A49B28" w14:textId="24CDC64A"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54 ust. 1 pkt 1 –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art. 3 pkt 2</w:t>
      </w:r>
      <w:r w:rsidR="00BE606A" w:rsidRPr="00A61D63">
        <w:rPr>
          <w:rFonts w:ascii="Times New Roman" w:hAnsi="Times New Roman" w:cs="Times New Roman"/>
          <w:sz w:val="24"/>
        </w:rPr>
        <w:t xml:space="preserve"> </w:t>
      </w:r>
      <w:r w:rsidR="00BE606A" w:rsidRPr="003608F3">
        <w:rPr>
          <w:rFonts w:ascii="Times New Roman" w:hAnsi="Times New Roman" w:cs="Times New Roman"/>
          <w:sz w:val="24"/>
        </w:rPr>
        <w:t xml:space="preserve">obowiązującej ustawy – Ordynacja podatkowa odesłaniem do </w:t>
      </w:r>
      <w:r w:rsidR="00BE606A">
        <w:rPr>
          <w:rFonts w:ascii="Times New Roman" w:hAnsi="Times New Roman" w:cs="Times New Roman"/>
          <w:sz w:val="24"/>
        </w:rPr>
        <w:t>art. 13 pkt 11</w:t>
      </w:r>
      <w:r w:rsidR="00BE606A" w:rsidRPr="00DB4BA5">
        <w:rPr>
          <w:rFonts w:ascii="Times New Roman" w:hAnsi="Times New Roman" w:cs="Times New Roman"/>
          <w:sz w:val="24"/>
        </w:rPr>
        <w:t xml:space="preserve">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p>
    <w:p w14:paraId="01E9D04B" w14:textId="5717786F"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79 </w:t>
      </w:r>
      <w:r w:rsidR="00BE606A">
        <w:rPr>
          <w:rFonts w:ascii="Times New Roman" w:hAnsi="Times New Roman" w:cs="Times New Roman"/>
          <w:b/>
          <w:sz w:val="24"/>
        </w:rPr>
        <w:t xml:space="preserve">ust. 1 pkt 2 i ust. 4 </w:t>
      </w:r>
      <w:r w:rsidRPr="00DB4BA5">
        <w:rPr>
          <w:rFonts w:ascii="Times New Roman" w:hAnsi="Times New Roman" w:cs="Times New Roman"/>
          <w:b/>
          <w:sz w:val="24"/>
        </w:rPr>
        <w:t xml:space="preserve">–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art. 193a § 2</w:t>
      </w:r>
      <w:r w:rsidR="00BE606A" w:rsidRPr="00A61D63">
        <w:rPr>
          <w:rFonts w:ascii="Times New Roman" w:hAnsi="Times New Roman" w:cs="Times New Roman"/>
          <w:sz w:val="24"/>
        </w:rPr>
        <w:t xml:space="preserve"> </w:t>
      </w:r>
      <w:r w:rsidR="00BE606A">
        <w:rPr>
          <w:rFonts w:ascii="Times New Roman" w:hAnsi="Times New Roman" w:cs="Times New Roman"/>
          <w:sz w:val="24"/>
        </w:rPr>
        <w:t xml:space="preserve">i art. 168 § 3a pkt 1 </w:t>
      </w:r>
      <w:r w:rsidR="00BE606A" w:rsidRPr="003608F3">
        <w:rPr>
          <w:rFonts w:ascii="Times New Roman" w:hAnsi="Times New Roman" w:cs="Times New Roman"/>
          <w:sz w:val="24"/>
        </w:rPr>
        <w:t xml:space="preserve">obowiązującej ustawy – Ordynacja podatkowa odesłaniem do </w:t>
      </w:r>
      <w:r w:rsidR="00BE606A">
        <w:rPr>
          <w:rFonts w:ascii="Times New Roman" w:hAnsi="Times New Roman" w:cs="Times New Roman"/>
          <w:sz w:val="24"/>
        </w:rPr>
        <w:t>art. 353 § 2</w:t>
      </w:r>
      <w:r w:rsidR="00BE606A" w:rsidRPr="00DB4BA5">
        <w:rPr>
          <w:rFonts w:ascii="Times New Roman" w:hAnsi="Times New Roman" w:cs="Times New Roman"/>
          <w:sz w:val="24"/>
        </w:rPr>
        <w:t xml:space="preserve"> </w:t>
      </w:r>
      <w:r w:rsidR="00BE606A">
        <w:rPr>
          <w:rFonts w:ascii="Times New Roman" w:hAnsi="Times New Roman" w:cs="Times New Roman"/>
          <w:sz w:val="24"/>
        </w:rPr>
        <w:t xml:space="preserve">i art. 54 § 5 pkt 1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p>
    <w:p w14:paraId="2C90B106" w14:textId="420F539C"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80 ust. 1 –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art. 33-33g, art. 200 § 2 pkt 2 i art. 165 § 2 i 4</w:t>
      </w:r>
      <w:r w:rsidR="00BE606A" w:rsidRPr="00A61D63">
        <w:rPr>
          <w:rFonts w:ascii="Times New Roman" w:hAnsi="Times New Roman" w:cs="Times New Roman"/>
          <w:sz w:val="24"/>
        </w:rPr>
        <w:t xml:space="preserve"> </w:t>
      </w:r>
      <w:r w:rsidR="00BE606A" w:rsidRPr="003608F3">
        <w:rPr>
          <w:rFonts w:ascii="Times New Roman" w:hAnsi="Times New Roman" w:cs="Times New Roman"/>
          <w:sz w:val="24"/>
        </w:rPr>
        <w:t xml:space="preserve">obowiązującej ustawy – Ordynacja podatkowa odesłaniem do </w:t>
      </w:r>
      <w:r w:rsidR="00BE606A" w:rsidRPr="00BE606A">
        <w:rPr>
          <w:rFonts w:ascii="Times New Roman" w:hAnsi="Times New Roman" w:cs="Times New Roman"/>
          <w:sz w:val="24"/>
        </w:rPr>
        <w:t>art</w:t>
      </w:r>
      <w:r w:rsidR="00BE606A">
        <w:rPr>
          <w:rFonts w:ascii="Times New Roman" w:hAnsi="Times New Roman" w:cs="Times New Roman"/>
          <w:sz w:val="24"/>
        </w:rPr>
        <w:t>. 624-629,</w:t>
      </w:r>
      <w:r w:rsidR="00BE606A" w:rsidRPr="00BE606A">
        <w:rPr>
          <w:rFonts w:ascii="Times New Roman" w:hAnsi="Times New Roman" w:cs="Times New Roman"/>
          <w:sz w:val="24"/>
        </w:rPr>
        <w:t xml:space="preserve"> art. 351 § 2 pkt 2 </w:t>
      </w:r>
      <w:r w:rsidR="00BE606A">
        <w:rPr>
          <w:rFonts w:ascii="Times New Roman" w:hAnsi="Times New Roman" w:cs="Times New Roman"/>
          <w:sz w:val="24"/>
        </w:rPr>
        <w:t xml:space="preserve">i art. 319 § 5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p>
    <w:p w14:paraId="5D73E303" w14:textId="4D9375FA"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Zmiana art. 83 ust. 1, 5 i 6</w:t>
      </w:r>
      <w:r w:rsidR="004E4C2E">
        <w:rPr>
          <w:rFonts w:ascii="Times New Roman" w:hAnsi="Times New Roman" w:cs="Times New Roman"/>
          <w:b/>
          <w:sz w:val="24"/>
        </w:rPr>
        <w:t xml:space="preserve"> oraz</w:t>
      </w:r>
      <w:r w:rsidRPr="00DB4BA5">
        <w:rPr>
          <w:rFonts w:ascii="Times New Roman" w:hAnsi="Times New Roman" w:cs="Times New Roman"/>
          <w:b/>
          <w:sz w:val="24"/>
        </w:rPr>
        <w:t xml:space="preserve"> </w:t>
      </w:r>
      <w:r w:rsidR="004E4C2E" w:rsidRPr="00DB4BA5">
        <w:rPr>
          <w:rFonts w:ascii="Times New Roman" w:hAnsi="Times New Roman" w:cs="Times New Roman"/>
          <w:b/>
          <w:sz w:val="24"/>
        </w:rPr>
        <w:t xml:space="preserve">art. 84 ust. 4 </w:t>
      </w:r>
      <w:r w:rsidRPr="00DB4BA5">
        <w:rPr>
          <w:rFonts w:ascii="Times New Roman" w:hAnsi="Times New Roman" w:cs="Times New Roman"/>
          <w:b/>
          <w:sz w:val="24"/>
        </w:rPr>
        <w:t xml:space="preserve">–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 xml:space="preserve">art. </w:t>
      </w:r>
      <w:r w:rsidR="004E4C2E">
        <w:rPr>
          <w:rFonts w:ascii="Times New Roman" w:hAnsi="Times New Roman" w:cs="Times New Roman"/>
          <w:sz w:val="24"/>
        </w:rPr>
        <w:t>81b § 1 pkt 1, art. 115 § 4 i art. 221</w:t>
      </w:r>
      <w:r w:rsidR="00BE606A" w:rsidRPr="00A61D63">
        <w:rPr>
          <w:rFonts w:ascii="Times New Roman" w:hAnsi="Times New Roman" w:cs="Times New Roman"/>
          <w:sz w:val="24"/>
        </w:rPr>
        <w:t xml:space="preserve"> </w:t>
      </w:r>
      <w:r w:rsidR="00BE606A" w:rsidRPr="003608F3">
        <w:rPr>
          <w:rFonts w:ascii="Times New Roman" w:hAnsi="Times New Roman" w:cs="Times New Roman"/>
          <w:sz w:val="24"/>
        </w:rPr>
        <w:t xml:space="preserve">obowiązującej ustawy – Ordynacja podatkowa odesłaniem do </w:t>
      </w:r>
      <w:r w:rsidR="00BE606A" w:rsidRPr="00BE606A">
        <w:rPr>
          <w:rFonts w:ascii="Times New Roman" w:hAnsi="Times New Roman" w:cs="Times New Roman"/>
          <w:sz w:val="24"/>
        </w:rPr>
        <w:t>art</w:t>
      </w:r>
      <w:r w:rsidR="00BE606A">
        <w:rPr>
          <w:rFonts w:ascii="Times New Roman" w:hAnsi="Times New Roman" w:cs="Times New Roman"/>
          <w:sz w:val="24"/>
        </w:rPr>
        <w:t xml:space="preserve">. </w:t>
      </w:r>
      <w:r w:rsidR="004E4C2E">
        <w:rPr>
          <w:rFonts w:ascii="Times New Roman" w:hAnsi="Times New Roman" w:cs="Times New Roman"/>
          <w:sz w:val="24"/>
        </w:rPr>
        <w:t>139 § 1, art. 244 § 3 i art. 415</w:t>
      </w:r>
      <w:r w:rsidR="00BE606A">
        <w:rPr>
          <w:rFonts w:ascii="Times New Roman" w:hAnsi="Times New Roman" w:cs="Times New Roman"/>
          <w:sz w:val="24"/>
        </w:rPr>
        <w:t xml:space="preserve">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p>
    <w:p w14:paraId="747BECDA" w14:textId="4E94B4CD" w:rsidR="00DB4BA5" w:rsidRPr="00DB4BA5" w:rsidRDefault="00DB4BA5" w:rsidP="00A61D63">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Zmiana art. 87 ust. 3 – </w:t>
      </w:r>
      <w:r w:rsidR="004E4C2E" w:rsidRPr="003608F3">
        <w:rPr>
          <w:rFonts w:ascii="Times New Roman" w:hAnsi="Times New Roman" w:cs="Times New Roman"/>
          <w:sz w:val="24"/>
        </w:rPr>
        <w:t xml:space="preserve">zmiana o charakterze dostosowawczym polegająca na zastąpieniu odesłania do </w:t>
      </w:r>
      <w:r w:rsidR="004E4C2E">
        <w:rPr>
          <w:rFonts w:ascii="Times New Roman" w:hAnsi="Times New Roman" w:cs="Times New Roman"/>
          <w:sz w:val="24"/>
        </w:rPr>
        <w:t>art. 119k § 1 i 2</w:t>
      </w:r>
      <w:r w:rsidR="004E4C2E" w:rsidRPr="00A61D63">
        <w:rPr>
          <w:rFonts w:ascii="Times New Roman" w:hAnsi="Times New Roman" w:cs="Times New Roman"/>
          <w:sz w:val="24"/>
        </w:rPr>
        <w:t xml:space="preserve"> </w:t>
      </w:r>
      <w:r w:rsidR="004E4C2E" w:rsidRPr="003608F3">
        <w:rPr>
          <w:rFonts w:ascii="Times New Roman" w:hAnsi="Times New Roman" w:cs="Times New Roman"/>
          <w:sz w:val="24"/>
        </w:rPr>
        <w:t xml:space="preserve">obowiązującej ustawy – Ordynacja podatkowa odesłaniem do </w:t>
      </w:r>
      <w:r w:rsidR="004E4C2E">
        <w:rPr>
          <w:rFonts w:ascii="Times New Roman" w:hAnsi="Times New Roman" w:cs="Times New Roman"/>
          <w:sz w:val="24"/>
        </w:rPr>
        <w:t xml:space="preserve">art. 566 § 1 i 2 </w:t>
      </w:r>
      <w:r w:rsidR="004E4C2E" w:rsidRPr="003608F3">
        <w:rPr>
          <w:rFonts w:ascii="Times New Roman" w:hAnsi="Times New Roman" w:cs="Times New Roman"/>
          <w:sz w:val="24"/>
        </w:rPr>
        <w:t>nowej ustawy – Ordynacja podatkowa</w:t>
      </w:r>
      <w:r w:rsidR="004E4C2E">
        <w:rPr>
          <w:rFonts w:ascii="Times New Roman" w:hAnsi="Times New Roman" w:cs="Times New Roman"/>
          <w:sz w:val="24"/>
        </w:rPr>
        <w:t>.</w:t>
      </w:r>
    </w:p>
    <w:p w14:paraId="696CA7B3" w14:textId="6EB2CC51" w:rsidR="004E4C2E" w:rsidRDefault="00DB4BA5" w:rsidP="004E4C2E">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94 </w:t>
      </w:r>
      <w:r w:rsidR="004E4C2E">
        <w:rPr>
          <w:rFonts w:ascii="Times New Roman" w:hAnsi="Times New Roman" w:cs="Times New Roman"/>
          <w:b/>
          <w:sz w:val="24"/>
        </w:rPr>
        <w:t xml:space="preserve">ust. 1 </w:t>
      </w:r>
      <w:r w:rsidRPr="00DB4BA5">
        <w:rPr>
          <w:rFonts w:ascii="Times New Roman" w:hAnsi="Times New Roman" w:cs="Times New Roman"/>
          <w:b/>
          <w:sz w:val="24"/>
        </w:rPr>
        <w:t xml:space="preserve">– </w:t>
      </w:r>
      <w:r w:rsidR="004E4C2E" w:rsidRPr="00F665F2">
        <w:rPr>
          <w:rFonts w:ascii="Times New Roman" w:hAnsi="Times New Roman" w:cs="Times New Roman"/>
          <w:sz w:val="24"/>
        </w:rPr>
        <w:t>zmiana o charakterze dostosowawczym polegająca na zastąpieniu</w:t>
      </w:r>
      <w:r w:rsidR="004E4C2E">
        <w:rPr>
          <w:rFonts w:ascii="Times New Roman" w:hAnsi="Times New Roman" w:cs="Times New Roman"/>
          <w:sz w:val="24"/>
        </w:rPr>
        <w:t>:</w:t>
      </w:r>
      <w:r w:rsidR="004E4C2E" w:rsidRPr="00F665F2">
        <w:rPr>
          <w:rFonts w:ascii="Times New Roman" w:hAnsi="Times New Roman" w:cs="Times New Roman"/>
          <w:sz w:val="24"/>
        </w:rPr>
        <w:t xml:space="preserve"> </w:t>
      </w:r>
    </w:p>
    <w:p w14:paraId="086A69C7" w14:textId="392965CD" w:rsidR="004E4C2E" w:rsidRDefault="004E4C2E" w:rsidP="004E4C2E">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F665F2">
        <w:rPr>
          <w:rFonts w:ascii="Times New Roman" w:hAnsi="Times New Roman" w:cs="Times New Roman"/>
          <w:sz w:val="24"/>
        </w:rPr>
        <w:t>odesła</w:t>
      </w:r>
      <w:r>
        <w:rPr>
          <w:rFonts w:ascii="Times New Roman" w:hAnsi="Times New Roman" w:cs="Times New Roman"/>
          <w:sz w:val="24"/>
        </w:rPr>
        <w:t>ń</w:t>
      </w:r>
      <w:r w:rsidRPr="00F665F2">
        <w:rPr>
          <w:rFonts w:ascii="Times New Roman" w:hAnsi="Times New Roman" w:cs="Times New Roman"/>
          <w:sz w:val="24"/>
        </w:rPr>
        <w:t xml:space="preserve"> do</w:t>
      </w:r>
      <w:r>
        <w:rPr>
          <w:rFonts w:ascii="Times New Roman" w:hAnsi="Times New Roman" w:cs="Times New Roman"/>
          <w:sz w:val="24"/>
        </w:rPr>
        <w:t xml:space="preserve"> </w:t>
      </w:r>
      <w:r w:rsidRPr="004E4C2E">
        <w:rPr>
          <w:rFonts w:ascii="Times New Roman" w:hAnsi="Times New Roman" w:cs="Times New Roman"/>
          <w:sz w:val="24"/>
        </w:rPr>
        <w:t>art. 3e, art. 12, art. 102 § 3, art. 135, art. 138, art. 139 § 4, art. 140 § 2, art. 141–143, art. 165b, art. 165c, art. 175–177, rozdziałów 1, 2, 3a, 5, 6, 10 i 11, art. 182–185, art. 189 § 3, art. 190 § 1, art. 193 § 6–8, art. 198 i art. 200, rozdziałów 14, 16, 22 i 23 działu IV, działu VI, art. 282b, art. 282c, art. 283 § 1–3, art. 284a § 1, art. 284b, art. 285a, art. 286 § 1 i 2, art. 287 § 1 pkt 1 i 2 oraz § 3–5, art. 288, art. 290 § 1 i § 2 pkt 1–7, art. 290b, art. 291, art. 291c i art. 292, oraz działu VII</w:t>
      </w:r>
      <w:r>
        <w:rPr>
          <w:rFonts w:ascii="Times New Roman" w:hAnsi="Times New Roman" w:cs="Times New Roman"/>
          <w:sz w:val="24"/>
        </w:rPr>
        <w:t xml:space="preserve"> </w:t>
      </w:r>
      <w:r w:rsidRPr="00F665F2">
        <w:rPr>
          <w:rFonts w:ascii="Times New Roman" w:hAnsi="Times New Roman" w:cs="Times New Roman"/>
          <w:sz w:val="24"/>
        </w:rPr>
        <w:t>obowiązującej ustawy – Ordynacja podatkowa</w:t>
      </w:r>
      <w:r>
        <w:rPr>
          <w:rFonts w:ascii="Times New Roman" w:hAnsi="Times New Roman" w:cs="Times New Roman"/>
          <w:sz w:val="24"/>
        </w:rPr>
        <w:t>,</w:t>
      </w:r>
    </w:p>
    <w:p w14:paraId="7568B269" w14:textId="3C11F819" w:rsidR="004E4C2E" w:rsidRDefault="004E4C2E" w:rsidP="004E4C2E">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Pr="00F665F2">
        <w:rPr>
          <w:rFonts w:ascii="Times New Roman" w:hAnsi="Times New Roman" w:cs="Times New Roman"/>
          <w:sz w:val="24"/>
        </w:rPr>
        <w:t xml:space="preserve"> odesłani</w:t>
      </w:r>
      <w:r>
        <w:rPr>
          <w:rFonts w:ascii="Times New Roman" w:hAnsi="Times New Roman" w:cs="Times New Roman"/>
          <w:sz w:val="24"/>
        </w:rPr>
        <w:t>ami</w:t>
      </w:r>
      <w:r w:rsidRPr="00F665F2">
        <w:rPr>
          <w:rFonts w:ascii="Times New Roman" w:hAnsi="Times New Roman" w:cs="Times New Roman"/>
          <w:sz w:val="24"/>
        </w:rPr>
        <w:t xml:space="preserve"> do </w:t>
      </w:r>
      <w:r w:rsidRPr="004E4C2E">
        <w:rPr>
          <w:rFonts w:ascii="Times New Roman" w:hAnsi="Times New Roman" w:cs="Times New Roman"/>
          <w:sz w:val="24"/>
        </w:rPr>
        <w:t>art. 47, art. 124, art. 263, art. 269, art. 57, art. 59, art. 288 § 5, art. 289 § 1, art. 290, art. 291, art. 293, art. 78, art. 322, , art. 337-339, rozdziału 2, 7 i 10 działu I, rozdziałów 3, 4, 7 i 8, art. 364-367, art. 343 § 3, art. 347 § 1, art. 352 § 6–8, art. 360 i art. 351, art. 358, rozdziałów 15, 17, 23 i 24 działu III, rozdziału 8 działu IV, art. 598, art. 600, art. 601 § 1–3, art. 603 § 1, art. 613, art. 605, art. 607 § 1 i 2, art. 609 § 1 pkt 1 i 2 oraz § 3–5, art. 610, art. 614 § 1 i § 2 pkt 1–7, art. 616, art. 617, art. 594 i art. 620, oraz rozdziału 11 działu I</w:t>
      </w:r>
      <w:r>
        <w:rPr>
          <w:rFonts w:ascii="Times New Roman" w:hAnsi="Times New Roman" w:cs="Times New Roman"/>
          <w:sz w:val="24"/>
        </w:rPr>
        <w:t xml:space="preserve"> </w:t>
      </w:r>
      <w:r w:rsidRPr="00F665F2">
        <w:rPr>
          <w:rFonts w:ascii="Times New Roman" w:hAnsi="Times New Roman" w:cs="Times New Roman"/>
          <w:sz w:val="24"/>
        </w:rPr>
        <w:t>nowej ustawy – Ordynacja podatkowa.</w:t>
      </w:r>
    </w:p>
    <w:p w14:paraId="3C8F47BE" w14:textId="2B353306" w:rsidR="004E4C2E" w:rsidRPr="00DB4BA5" w:rsidRDefault="004E4C2E" w:rsidP="004E4C2E">
      <w:pPr>
        <w:spacing w:before="120" w:after="0" w:line="320" w:lineRule="atLeast"/>
        <w:jc w:val="both"/>
        <w:rPr>
          <w:rFonts w:ascii="Times New Roman" w:hAnsi="Times New Roman" w:cs="Times New Roman"/>
          <w:b/>
          <w:sz w:val="24"/>
        </w:rPr>
      </w:pPr>
      <w:r>
        <w:rPr>
          <w:rFonts w:ascii="Times New Roman" w:hAnsi="Times New Roman" w:cs="Times New Roman"/>
          <w:b/>
          <w:sz w:val="24"/>
        </w:rPr>
        <w:t>Zmiana art. 94 ust. 2 -</w:t>
      </w:r>
      <w:r w:rsidRPr="004E4C2E">
        <w:rPr>
          <w:rFonts w:ascii="Times New Roman" w:hAnsi="Times New Roman" w:cs="Times New Roman"/>
          <w:sz w:val="24"/>
        </w:rPr>
        <w:t xml:space="preserve"> </w:t>
      </w:r>
      <w:r w:rsidRPr="003608F3">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art. 165</w:t>
      </w:r>
      <w:r w:rsidRPr="00A61D63">
        <w:rPr>
          <w:rFonts w:ascii="Times New Roman" w:hAnsi="Times New Roman" w:cs="Times New Roman"/>
          <w:sz w:val="24"/>
        </w:rPr>
        <w:t xml:space="preserve"> </w:t>
      </w:r>
      <w:r w:rsidRPr="003608F3">
        <w:rPr>
          <w:rFonts w:ascii="Times New Roman" w:hAnsi="Times New Roman" w:cs="Times New Roman"/>
          <w:sz w:val="24"/>
        </w:rPr>
        <w:t xml:space="preserve">obowiązującej ustawy – Ordynacja podatkowa odesłaniem do </w:t>
      </w:r>
      <w:r>
        <w:rPr>
          <w:rFonts w:ascii="Times New Roman" w:hAnsi="Times New Roman" w:cs="Times New Roman"/>
          <w:sz w:val="24"/>
        </w:rPr>
        <w:t xml:space="preserve">art. 319 i art. 320 </w:t>
      </w:r>
      <w:r w:rsidRPr="003608F3">
        <w:rPr>
          <w:rFonts w:ascii="Times New Roman" w:hAnsi="Times New Roman" w:cs="Times New Roman"/>
          <w:sz w:val="24"/>
        </w:rPr>
        <w:t>nowej ustawy – Ordynacja podatkowa</w:t>
      </w:r>
      <w:r>
        <w:rPr>
          <w:rFonts w:ascii="Times New Roman" w:hAnsi="Times New Roman" w:cs="Times New Roman"/>
          <w:sz w:val="24"/>
        </w:rPr>
        <w:t>.</w:t>
      </w:r>
    </w:p>
    <w:p w14:paraId="6A982858" w14:textId="423332F1" w:rsidR="004E4C2E" w:rsidRPr="00DB4BA5" w:rsidRDefault="00DB4BA5" w:rsidP="004E4C2E">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lastRenderedPageBreak/>
        <w:t xml:space="preserve">Zmiana art. 98 pkt 2 – </w:t>
      </w:r>
      <w:r w:rsidR="004E4C2E" w:rsidRPr="003608F3">
        <w:rPr>
          <w:rFonts w:ascii="Times New Roman" w:hAnsi="Times New Roman" w:cs="Times New Roman"/>
          <w:sz w:val="24"/>
        </w:rPr>
        <w:t xml:space="preserve">zmiana o charakterze dostosowawczym polegająca na zastąpieniu odesłania do </w:t>
      </w:r>
      <w:r w:rsidR="004E4C2E" w:rsidRPr="004E4C2E">
        <w:rPr>
          <w:rFonts w:ascii="Times New Roman" w:hAnsi="Times New Roman" w:cs="Times New Roman"/>
          <w:sz w:val="24"/>
        </w:rPr>
        <w:t xml:space="preserve">art. 12, art. 143, art. 180-181a, art. 193a-197, rozdziałów 2, 3a, 5, 6, 9, z wyjątkiem art. 171a, oraz rozdziałów 22 i 23 działu IV </w:t>
      </w:r>
      <w:r w:rsidR="004E4C2E" w:rsidRPr="003608F3">
        <w:rPr>
          <w:rFonts w:ascii="Times New Roman" w:hAnsi="Times New Roman" w:cs="Times New Roman"/>
          <w:sz w:val="24"/>
        </w:rPr>
        <w:t xml:space="preserve">obowiązującej ustawy – Ordynacja podatkowa odesłaniem do </w:t>
      </w:r>
      <w:r w:rsidR="004E4C2E" w:rsidRPr="004E4C2E">
        <w:rPr>
          <w:rFonts w:ascii="Times New Roman" w:hAnsi="Times New Roman" w:cs="Times New Roman"/>
          <w:sz w:val="24"/>
        </w:rPr>
        <w:t xml:space="preserve">art. 124, art. 78, art. 342,  art. 353-355, art. 359, art. 361-363, rozdziałów 7 i 10 działu I, 3, 4, 6, z wyjątkiem art. 333, oraz rozdziałów 23 i 24 działu III </w:t>
      </w:r>
      <w:r w:rsidR="004E4C2E" w:rsidRPr="003608F3">
        <w:rPr>
          <w:rFonts w:ascii="Times New Roman" w:hAnsi="Times New Roman" w:cs="Times New Roman"/>
          <w:sz w:val="24"/>
        </w:rPr>
        <w:t>nowej ustawy – Ordynacja podatkowa</w:t>
      </w:r>
      <w:r w:rsidR="004E4C2E">
        <w:rPr>
          <w:rFonts w:ascii="Times New Roman" w:hAnsi="Times New Roman" w:cs="Times New Roman"/>
          <w:sz w:val="24"/>
        </w:rPr>
        <w:t>.</w:t>
      </w:r>
    </w:p>
    <w:p w14:paraId="689657C9" w14:textId="4217A10E" w:rsidR="002B2A38" w:rsidRPr="00DB4BA5" w:rsidRDefault="00DB4BA5" w:rsidP="002B2A38">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Zmian art. 105 – </w:t>
      </w:r>
      <w:r w:rsidR="002B2A38" w:rsidRPr="003608F3">
        <w:rPr>
          <w:rFonts w:ascii="Times New Roman" w:hAnsi="Times New Roman" w:cs="Times New Roman"/>
          <w:sz w:val="24"/>
        </w:rPr>
        <w:t xml:space="preserve">zmiana o charakterze dostosowawczym polegająca na zastąpieniu odesłania do </w:t>
      </w:r>
      <w:r w:rsidR="002B2A38" w:rsidRPr="002B2A38">
        <w:rPr>
          <w:rFonts w:ascii="Times New Roman" w:hAnsi="Times New Roman" w:cs="Times New Roman"/>
          <w:sz w:val="24"/>
        </w:rPr>
        <w:t xml:space="preserve">art. 12, art. 143, rozdziałów 1, 2, 5, 6, 9, z wyjątkiem art. 171a, rozdziałów 10, 11 i 23 działu IV oraz działu VII </w:t>
      </w:r>
      <w:r w:rsidR="002B2A38" w:rsidRPr="003608F3">
        <w:rPr>
          <w:rFonts w:ascii="Times New Roman" w:hAnsi="Times New Roman" w:cs="Times New Roman"/>
          <w:sz w:val="24"/>
        </w:rPr>
        <w:t xml:space="preserve">obowiązującej ustawy – Ordynacja podatkowa odesłaniem do </w:t>
      </w:r>
      <w:r w:rsidR="002B2A38" w:rsidRPr="002B2A38">
        <w:rPr>
          <w:rFonts w:ascii="Times New Roman" w:hAnsi="Times New Roman" w:cs="Times New Roman"/>
          <w:sz w:val="24"/>
        </w:rPr>
        <w:t>art. 124, art. 78, rozdziałów 2 i 10 działu I, rozdziałów  3, 4, 6, z wyjątkiem art. 333, rozdziałów 7, 8 i 24 działu III oraz rozdziału 11 działu I</w:t>
      </w:r>
      <w:r w:rsidR="002B2A38">
        <w:rPr>
          <w:rFonts w:ascii="Times New Roman" w:hAnsi="Times New Roman" w:cs="Times New Roman"/>
          <w:sz w:val="24"/>
        </w:rPr>
        <w:t xml:space="preserve"> </w:t>
      </w:r>
      <w:r w:rsidR="002B2A38" w:rsidRPr="003608F3">
        <w:rPr>
          <w:rFonts w:ascii="Times New Roman" w:hAnsi="Times New Roman" w:cs="Times New Roman"/>
          <w:sz w:val="24"/>
        </w:rPr>
        <w:t>nowej ustawy – Ordynacja podatkowa</w:t>
      </w:r>
      <w:r w:rsidR="002B2A38">
        <w:rPr>
          <w:rFonts w:ascii="Times New Roman" w:hAnsi="Times New Roman" w:cs="Times New Roman"/>
          <w:sz w:val="24"/>
        </w:rPr>
        <w:t>.</w:t>
      </w:r>
    </w:p>
    <w:p w14:paraId="0E2F4F87" w14:textId="7E78B87D" w:rsidR="002B2A38" w:rsidRPr="00DB4BA5" w:rsidRDefault="00DB4BA5" w:rsidP="002B2A38">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Zmiana art. 112 – </w:t>
      </w:r>
      <w:r w:rsidR="002B2A38" w:rsidRPr="003608F3">
        <w:rPr>
          <w:rFonts w:ascii="Times New Roman" w:hAnsi="Times New Roman" w:cs="Times New Roman"/>
          <w:sz w:val="24"/>
        </w:rPr>
        <w:t xml:space="preserve">zmiana o charakterze dostosowawczym polegająca na zastąpieniu odesłania do </w:t>
      </w:r>
      <w:r w:rsidR="002B2A38" w:rsidRPr="002B2A38">
        <w:rPr>
          <w:rFonts w:ascii="Times New Roman" w:hAnsi="Times New Roman" w:cs="Times New Roman"/>
          <w:sz w:val="24"/>
        </w:rPr>
        <w:t xml:space="preserve">art. 12, art. 18b, działu IV, z wyjątkiem art. 256, art. 262 i art. 263, oraz działu VII </w:t>
      </w:r>
      <w:r w:rsidR="002B2A38" w:rsidRPr="003608F3">
        <w:rPr>
          <w:rFonts w:ascii="Times New Roman" w:hAnsi="Times New Roman" w:cs="Times New Roman"/>
          <w:sz w:val="24"/>
        </w:rPr>
        <w:t xml:space="preserve">obowiązującej ustawy – Ordynacja podatkowa odesłaniem do </w:t>
      </w:r>
      <w:r w:rsidR="002B2A38" w:rsidRPr="002B2A38">
        <w:rPr>
          <w:rFonts w:ascii="Times New Roman" w:hAnsi="Times New Roman" w:cs="Times New Roman"/>
          <w:sz w:val="24"/>
        </w:rPr>
        <w:t xml:space="preserve">art. 124, art. 85 § 2, działu III, z wyjątkiem, art. 465 i art. 466, oraz rozdziału 11 działu I </w:t>
      </w:r>
      <w:r w:rsidR="002B2A38" w:rsidRPr="003608F3">
        <w:rPr>
          <w:rFonts w:ascii="Times New Roman" w:hAnsi="Times New Roman" w:cs="Times New Roman"/>
          <w:sz w:val="24"/>
        </w:rPr>
        <w:t>nowej ustawy – Ordynacja podatkowa</w:t>
      </w:r>
      <w:r w:rsidR="002B2A38">
        <w:rPr>
          <w:rFonts w:ascii="Times New Roman" w:hAnsi="Times New Roman" w:cs="Times New Roman"/>
          <w:sz w:val="24"/>
        </w:rPr>
        <w:t>.</w:t>
      </w:r>
    </w:p>
    <w:p w14:paraId="480A9C0C" w14:textId="11B7F436" w:rsidR="002B2A38" w:rsidRPr="00DB4BA5" w:rsidRDefault="00DB4BA5" w:rsidP="002B2A38">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Zmiana art. 143 – </w:t>
      </w:r>
      <w:r w:rsidR="002B2A38" w:rsidRPr="003608F3">
        <w:rPr>
          <w:rFonts w:ascii="Times New Roman" w:hAnsi="Times New Roman" w:cs="Times New Roman"/>
          <w:sz w:val="24"/>
        </w:rPr>
        <w:t xml:space="preserve">zmiana o charakterze dostosowawczym polegająca na zastąpieniu odesłania do </w:t>
      </w:r>
      <w:r w:rsidR="002B2A38">
        <w:rPr>
          <w:rFonts w:ascii="Times New Roman" w:hAnsi="Times New Roman" w:cs="Times New Roman"/>
          <w:sz w:val="24"/>
        </w:rPr>
        <w:t>działu VII</w:t>
      </w:r>
      <w:r w:rsidR="002B2A38" w:rsidRPr="00A61D63">
        <w:rPr>
          <w:rFonts w:ascii="Times New Roman" w:hAnsi="Times New Roman" w:cs="Times New Roman"/>
          <w:sz w:val="24"/>
        </w:rPr>
        <w:t xml:space="preserve"> </w:t>
      </w:r>
      <w:r w:rsidR="002B2A38" w:rsidRPr="003608F3">
        <w:rPr>
          <w:rFonts w:ascii="Times New Roman" w:hAnsi="Times New Roman" w:cs="Times New Roman"/>
          <w:sz w:val="24"/>
        </w:rPr>
        <w:t xml:space="preserve">obowiązującej ustawy – Ordynacja podatkowa odesłaniem do </w:t>
      </w:r>
      <w:r w:rsidR="002B2A38">
        <w:rPr>
          <w:rFonts w:ascii="Times New Roman" w:hAnsi="Times New Roman" w:cs="Times New Roman"/>
          <w:sz w:val="24"/>
        </w:rPr>
        <w:t xml:space="preserve">rozdziału 11 działu I </w:t>
      </w:r>
      <w:r w:rsidR="002B2A38" w:rsidRPr="003608F3">
        <w:rPr>
          <w:rFonts w:ascii="Times New Roman" w:hAnsi="Times New Roman" w:cs="Times New Roman"/>
          <w:sz w:val="24"/>
        </w:rPr>
        <w:t>nowej ustawy – Ordynacja podatkowa</w:t>
      </w:r>
      <w:r w:rsidR="002B2A38">
        <w:rPr>
          <w:rFonts w:ascii="Times New Roman" w:hAnsi="Times New Roman" w:cs="Times New Roman"/>
          <w:sz w:val="24"/>
        </w:rPr>
        <w:t>.</w:t>
      </w:r>
    </w:p>
    <w:p w14:paraId="5A11666E" w14:textId="72FB4D30" w:rsidR="002B2A38" w:rsidRPr="00DB4BA5" w:rsidRDefault="00DB4BA5" w:rsidP="002B2A38">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Zmiana art. 148 ust. 1 pkt 3 – </w:t>
      </w:r>
      <w:r w:rsidR="002B2A38" w:rsidRPr="003608F3">
        <w:rPr>
          <w:rFonts w:ascii="Times New Roman" w:hAnsi="Times New Roman" w:cs="Times New Roman"/>
          <w:sz w:val="24"/>
        </w:rPr>
        <w:t xml:space="preserve">zmiana o charakterze dostosowawczym polegająca na zastąpieniu odesłania do </w:t>
      </w:r>
      <w:r w:rsidR="002B2A38">
        <w:rPr>
          <w:rFonts w:ascii="Times New Roman" w:hAnsi="Times New Roman" w:cs="Times New Roman"/>
          <w:sz w:val="24"/>
        </w:rPr>
        <w:t>art. 13 § 2c</w:t>
      </w:r>
      <w:r w:rsidR="002B2A38" w:rsidRPr="00A61D63">
        <w:rPr>
          <w:rFonts w:ascii="Times New Roman" w:hAnsi="Times New Roman" w:cs="Times New Roman"/>
          <w:sz w:val="24"/>
        </w:rPr>
        <w:t xml:space="preserve"> </w:t>
      </w:r>
      <w:r w:rsidR="002B2A38" w:rsidRPr="003608F3">
        <w:rPr>
          <w:rFonts w:ascii="Times New Roman" w:hAnsi="Times New Roman" w:cs="Times New Roman"/>
          <w:sz w:val="24"/>
        </w:rPr>
        <w:t xml:space="preserve">obowiązującej ustawy – Ordynacja podatkowa odesłaniem do </w:t>
      </w:r>
      <w:r w:rsidR="002B2A38">
        <w:rPr>
          <w:rFonts w:ascii="Times New Roman" w:hAnsi="Times New Roman" w:cs="Times New Roman"/>
          <w:sz w:val="24"/>
        </w:rPr>
        <w:t xml:space="preserve">art. 75 § 5 </w:t>
      </w:r>
      <w:r w:rsidR="002B2A38" w:rsidRPr="003608F3">
        <w:rPr>
          <w:rFonts w:ascii="Times New Roman" w:hAnsi="Times New Roman" w:cs="Times New Roman"/>
          <w:sz w:val="24"/>
        </w:rPr>
        <w:t>nowej ustawy – Ordynacja podatkowa</w:t>
      </w:r>
      <w:r w:rsidR="002B2A38">
        <w:rPr>
          <w:rFonts w:ascii="Times New Roman" w:hAnsi="Times New Roman" w:cs="Times New Roman"/>
          <w:sz w:val="24"/>
        </w:rPr>
        <w:t>.</w:t>
      </w:r>
    </w:p>
    <w:p w14:paraId="5A9C49F2" w14:textId="41766A16" w:rsidR="00DB4BA5" w:rsidRPr="00DB4BA5" w:rsidRDefault="00DB4BA5" w:rsidP="00A61D63">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Uchylenie art. 278 – </w:t>
      </w:r>
      <w:r w:rsidR="00142F18" w:rsidRPr="00142F18">
        <w:rPr>
          <w:rFonts w:ascii="Times New Roman" w:hAnsi="Times New Roman" w:cs="Times New Roman"/>
          <w:sz w:val="24"/>
        </w:rPr>
        <w:t>zmiana o charakterze porządkującym polegająca na przeniesieniu do art. 111a ustawy – Kodeks karny skarbowy przepisów karnych penalizujących naruszenie obowiązuj zachowania tajemnicy skarbowej znajdujących się w dziale VIII (art. 306) obowiązującej ustawy – Ordynacja podatkowa oraz w dziale VIII (art. 278) ustawy o Krajowej Administracji Skarbowej.</w:t>
      </w:r>
    </w:p>
    <w:p w14:paraId="15C9F382" w14:textId="77777777" w:rsidR="00DB4BA5" w:rsidRDefault="00DB4BA5" w:rsidP="00A61D63">
      <w:pPr>
        <w:spacing w:before="120" w:after="0" w:line="320" w:lineRule="atLeast"/>
        <w:jc w:val="both"/>
        <w:rPr>
          <w:rFonts w:ascii="Times New Roman" w:hAnsi="Times New Roman" w:cs="Times New Roman"/>
          <w:sz w:val="24"/>
        </w:rPr>
      </w:pPr>
    </w:p>
    <w:p w14:paraId="6E917149" w14:textId="66AC0822" w:rsidR="00142F18" w:rsidRPr="00142F18" w:rsidRDefault="00A7353C" w:rsidP="00A61D63">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Art. 1</w:t>
      </w:r>
      <w:r>
        <w:rPr>
          <w:rFonts w:ascii="Times New Roman" w:hAnsi="Times New Roman" w:cs="Times New Roman"/>
          <w:b/>
          <w:sz w:val="24"/>
        </w:rPr>
        <w:t>40</w:t>
      </w:r>
      <w:r w:rsidRPr="00A7353C">
        <w:rPr>
          <w:rFonts w:ascii="Times New Roman" w:hAnsi="Times New Roman" w:cs="Times New Roman"/>
          <w:b/>
          <w:sz w:val="24"/>
        </w:rPr>
        <w:t xml:space="preserve"> projektu - z</w:t>
      </w:r>
      <w:r w:rsidR="00142F18" w:rsidRPr="00142F18">
        <w:rPr>
          <w:rFonts w:ascii="Times New Roman" w:hAnsi="Times New Roman" w:cs="Times New Roman"/>
          <w:b/>
          <w:sz w:val="24"/>
        </w:rPr>
        <w:t>miany w ustawie z dnia 9 marca 2017 r. o wymianie informacji podatkowych z innymi państwami</w:t>
      </w:r>
    </w:p>
    <w:p w14:paraId="1A1ADBA6" w14:textId="675EF03F" w:rsidR="003608F3" w:rsidRPr="00B40BB4" w:rsidRDefault="00142F18" w:rsidP="00885EE5">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4 ust. 1 – </w:t>
      </w:r>
      <w:r w:rsidR="00B40BB4" w:rsidRPr="00B40BB4">
        <w:rPr>
          <w:rFonts w:ascii="Times New Roman" w:hAnsi="Times New Roman" w:cs="Times New Roman"/>
          <w:sz w:val="24"/>
        </w:rPr>
        <w:t xml:space="preserve">zmiana o charakterze dostosowawczym polegająca na zastąpieniu odesłania do art. </w:t>
      </w:r>
      <w:r w:rsidR="00B40BB4">
        <w:rPr>
          <w:rFonts w:ascii="Times New Roman" w:hAnsi="Times New Roman" w:cs="Times New Roman"/>
          <w:sz w:val="24"/>
        </w:rPr>
        <w:t>182</w:t>
      </w:r>
      <w:r w:rsidR="00B40BB4" w:rsidRPr="00B40BB4">
        <w:rPr>
          <w:rFonts w:ascii="Times New Roman" w:hAnsi="Times New Roman" w:cs="Times New Roman"/>
          <w:sz w:val="24"/>
        </w:rPr>
        <w:t xml:space="preserve"> obowiązującej ustawy – Ordynacja podatkowa odesłaniem do art. </w:t>
      </w:r>
      <w:r w:rsidR="00B40BB4">
        <w:rPr>
          <w:rFonts w:ascii="Times New Roman" w:hAnsi="Times New Roman" w:cs="Times New Roman"/>
          <w:sz w:val="24"/>
        </w:rPr>
        <w:t>364</w:t>
      </w:r>
      <w:r w:rsidR="00B40BB4" w:rsidRPr="00B40BB4">
        <w:rPr>
          <w:rFonts w:ascii="Times New Roman" w:hAnsi="Times New Roman" w:cs="Times New Roman"/>
          <w:sz w:val="24"/>
        </w:rPr>
        <w:t xml:space="preserve"> nowej ustawy – Ordynacja podatkowa.</w:t>
      </w:r>
    </w:p>
    <w:p w14:paraId="60490084" w14:textId="2CAF41E3"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19 ust. 2 –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 xml:space="preserve">art. 13a </w:t>
      </w:r>
      <w:r w:rsidR="00B40BB4" w:rsidRPr="003608F3">
        <w:rPr>
          <w:rFonts w:ascii="Times New Roman" w:hAnsi="Times New Roman" w:cs="Times New Roman"/>
          <w:sz w:val="24"/>
        </w:rPr>
        <w:t xml:space="preserve">obowiązującej ustawy – Ordynacja podatkowa odesłaniem do </w:t>
      </w:r>
      <w:r w:rsidR="00B40BB4">
        <w:rPr>
          <w:rFonts w:ascii="Times New Roman" w:hAnsi="Times New Roman" w:cs="Times New Roman"/>
          <w:sz w:val="24"/>
        </w:rPr>
        <w:t xml:space="preserve">art. 76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14:paraId="468B514D" w14:textId="462AFC61"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23 –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rozdziałów 1, 2, 5, 8, 9 i 14 działu IV, art. 143, art. 154a i art. 154b</w:t>
      </w:r>
      <w:r w:rsidR="00B40BB4" w:rsidRPr="00A61D63">
        <w:rPr>
          <w:rFonts w:ascii="Times New Roman" w:hAnsi="Times New Roman" w:cs="Times New Roman"/>
          <w:sz w:val="24"/>
        </w:rPr>
        <w:t xml:space="preserve"> </w:t>
      </w:r>
      <w:r w:rsidR="00B40BB4" w:rsidRPr="003608F3">
        <w:rPr>
          <w:rFonts w:ascii="Times New Roman" w:hAnsi="Times New Roman" w:cs="Times New Roman"/>
          <w:sz w:val="24"/>
        </w:rPr>
        <w:t xml:space="preserve">obowiązującej ustawy – Ordynacja podatkowa odesłaniem do </w:t>
      </w:r>
      <w:r w:rsidR="00B40BB4">
        <w:rPr>
          <w:rFonts w:ascii="Times New Roman" w:hAnsi="Times New Roman" w:cs="Times New Roman"/>
          <w:sz w:val="24"/>
        </w:rPr>
        <w:t>rozdziału 2 i 10 działu I,</w:t>
      </w:r>
      <w:r w:rsidR="00B40BB4" w:rsidRPr="00B40BB4">
        <w:rPr>
          <w:rFonts w:ascii="Times New Roman" w:hAnsi="Times New Roman" w:cs="Times New Roman"/>
          <w:sz w:val="24"/>
        </w:rPr>
        <w:t xml:space="preserve"> rozdziałów 3, 5-6 i 15 działu III</w:t>
      </w:r>
      <w:r w:rsidR="00B40BB4">
        <w:rPr>
          <w:rFonts w:ascii="Times New Roman" w:hAnsi="Times New Roman" w:cs="Times New Roman"/>
          <w:sz w:val="24"/>
        </w:rPr>
        <w:t>, art. 310 i art. 311</w:t>
      </w:r>
      <w:r w:rsidR="00B40BB4" w:rsidRPr="00B40BB4">
        <w:rPr>
          <w:rFonts w:ascii="Times New Roman" w:hAnsi="Times New Roman" w:cs="Times New Roman"/>
          <w:sz w:val="24"/>
        </w:rPr>
        <w:t xml:space="preserve">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14:paraId="69BAC725" w14:textId="2DA459E6"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lastRenderedPageBreak/>
        <w:t xml:space="preserve">Zmiana art. 69 –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art. 286 § 1 pkt 4</w:t>
      </w:r>
      <w:r w:rsidR="00B40BB4" w:rsidRPr="00A61D63">
        <w:rPr>
          <w:rFonts w:ascii="Times New Roman" w:hAnsi="Times New Roman" w:cs="Times New Roman"/>
          <w:sz w:val="24"/>
        </w:rPr>
        <w:t xml:space="preserve"> </w:t>
      </w:r>
      <w:r w:rsidR="00B40BB4" w:rsidRPr="003608F3">
        <w:rPr>
          <w:rFonts w:ascii="Times New Roman" w:hAnsi="Times New Roman" w:cs="Times New Roman"/>
          <w:sz w:val="24"/>
        </w:rPr>
        <w:t xml:space="preserve">obowiązującej ustawy – Ordynacja podatkowa odesłaniem do </w:t>
      </w:r>
      <w:r w:rsidR="00B40BB4">
        <w:rPr>
          <w:rFonts w:ascii="Times New Roman" w:hAnsi="Times New Roman" w:cs="Times New Roman"/>
          <w:sz w:val="24"/>
        </w:rPr>
        <w:t xml:space="preserve">art. 607 § 1 pkt 4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14:paraId="3D76BDEB" w14:textId="56AE49C0"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72 ust. 2 – </w:t>
      </w:r>
      <w:r w:rsidR="00B40BB4" w:rsidRPr="003608F3">
        <w:rPr>
          <w:rFonts w:ascii="Times New Roman" w:hAnsi="Times New Roman" w:cs="Times New Roman"/>
          <w:sz w:val="24"/>
        </w:rPr>
        <w:t xml:space="preserve">zmiana o charakterze dostosowawczym polegająca na zastąpieniu odesłania do </w:t>
      </w:r>
      <w:r w:rsidR="00B40BB4" w:rsidRPr="00B40BB4">
        <w:rPr>
          <w:rFonts w:ascii="Times New Roman" w:hAnsi="Times New Roman" w:cs="Times New Roman"/>
          <w:sz w:val="24"/>
        </w:rPr>
        <w:t>działu IV rozdziału 1, art. 127 i art. 128, rozdziału 2, rozdziału 3, art. 133 i art. 133a, rozdziału 3a, rozdziału 4, art. 139, rozdziałów 5, 6, 9-11, 14, 16, 22 i 23 oraz działu VI, art. 281, art. 282a, art. 291 i art. 292</w:t>
      </w:r>
      <w:r w:rsidR="008D6BEF">
        <w:rPr>
          <w:rFonts w:ascii="Times New Roman" w:hAnsi="Times New Roman" w:cs="Times New Roman"/>
          <w:sz w:val="24"/>
        </w:rPr>
        <w:t xml:space="preserve"> </w:t>
      </w:r>
      <w:r w:rsidR="00B40BB4" w:rsidRPr="003608F3">
        <w:rPr>
          <w:rFonts w:ascii="Times New Roman" w:hAnsi="Times New Roman" w:cs="Times New Roman"/>
          <w:sz w:val="24"/>
        </w:rPr>
        <w:t xml:space="preserve">obowiązującej ustawy – Ordynacja podatkowa odesłaniem do </w:t>
      </w:r>
      <w:r w:rsidR="008D6BEF" w:rsidRPr="008D6BEF">
        <w:rPr>
          <w:rFonts w:ascii="Times New Roman" w:hAnsi="Times New Roman" w:cs="Times New Roman"/>
          <w:sz w:val="24"/>
        </w:rPr>
        <w:t>działu I rozdziału 2, art. 31 i art. 32, rozdziałów 7 i 10, działu III rozdziału 2, art. 288, rozdziałów 3, 4, 6-8, 15, 17, 23 i 24 oraz rozdziału 8 działu IV, art. 593, art. 595, art. 617 i art. 620</w:t>
      </w:r>
      <w:r w:rsidR="008D6BEF">
        <w:rPr>
          <w:rFonts w:ascii="Times New Roman" w:hAnsi="Times New Roman" w:cs="Times New Roman"/>
          <w:sz w:val="24"/>
        </w:rPr>
        <w:t xml:space="preserve">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14:paraId="0F60B44B" w14:textId="105E8911"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76 </w:t>
      </w:r>
      <w:r w:rsidR="00B40BB4" w:rsidRPr="00B40BB4">
        <w:rPr>
          <w:rFonts w:ascii="Times New Roman" w:hAnsi="Times New Roman" w:cs="Times New Roman"/>
          <w:b/>
          <w:sz w:val="24"/>
        </w:rPr>
        <w:t>pkt 1 i 2</w:t>
      </w:r>
      <w:r w:rsidRPr="00B40BB4">
        <w:rPr>
          <w:rFonts w:ascii="Times New Roman" w:hAnsi="Times New Roman" w:cs="Times New Roman"/>
          <w:b/>
          <w:sz w:val="24"/>
        </w:rPr>
        <w:t xml:space="preserve"> –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 xml:space="preserve">art. </w:t>
      </w:r>
      <w:r w:rsidR="008D6BEF">
        <w:rPr>
          <w:rFonts w:ascii="Times New Roman" w:hAnsi="Times New Roman" w:cs="Times New Roman"/>
          <w:sz w:val="24"/>
        </w:rPr>
        <w:t>20a § 3, art. 20i § 6, art. 20k § 1, art. 201 § 1, art. 14b, art. 14e § 1 pkt 1  i § 1a, art. 119y, art. 119zd</w:t>
      </w:r>
      <w:r w:rsidR="00B40BB4" w:rsidRPr="00A61D63">
        <w:rPr>
          <w:rFonts w:ascii="Times New Roman" w:hAnsi="Times New Roman" w:cs="Times New Roman"/>
          <w:sz w:val="24"/>
        </w:rPr>
        <w:t xml:space="preserve"> </w:t>
      </w:r>
      <w:r w:rsidR="00B40BB4" w:rsidRPr="003608F3">
        <w:rPr>
          <w:rFonts w:ascii="Times New Roman" w:hAnsi="Times New Roman" w:cs="Times New Roman"/>
          <w:sz w:val="24"/>
        </w:rPr>
        <w:t xml:space="preserve">obowiązującej ustawy – Ordynacja podatkowa odesłaniem do </w:t>
      </w:r>
      <w:r w:rsidR="00B40BB4">
        <w:rPr>
          <w:rFonts w:ascii="Times New Roman" w:hAnsi="Times New Roman" w:cs="Times New Roman"/>
          <w:sz w:val="24"/>
        </w:rPr>
        <w:t xml:space="preserve">art. </w:t>
      </w:r>
      <w:r w:rsidR="008D6BEF">
        <w:rPr>
          <w:rFonts w:ascii="Times New Roman" w:hAnsi="Times New Roman" w:cs="Times New Roman"/>
          <w:sz w:val="24"/>
        </w:rPr>
        <w:t xml:space="preserve">545 § 3, art. 553 § 6, art. 555 § 1, art. </w:t>
      </w:r>
      <w:r w:rsidR="00A7353C">
        <w:rPr>
          <w:rFonts w:ascii="Times New Roman" w:hAnsi="Times New Roman" w:cs="Times New Roman"/>
          <w:sz w:val="24"/>
        </w:rPr>
        <w:t>556</w:t>
      </w:r>
      <w:r w:rsidR="008D6BEF">
        <w:rPr>
          <w:rFonts w:ascii="Times New Roman" w:hAnsi="Times New Roman" w:cs="Times New Roman"/>
          <w:sz w:val="24"/>
        </w:rPr>
        <w:t xml:space="preserve"> § 1, art. 513, art. 521 pkt 1, art. 522 pkt 1-3, art. 570 § 1 i art. 575</w:t>
      </w:r>
      <w:r w:rsidR="00B40BB4">
        <w:rPr>
          <w:rFonts w:ascii="Times New Roman" w:hAnsi="Times New Roman" w:cs="Times New Roman"/>
          <w:sz w:val="24"/>
        </w:rPr>
        <w:t xml:space="preserve">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14:paraId="0BF16582" w14:textId="7A21BFB6"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w:t>
      </w:r>
      <w:r w:rsidR="00B40BB4" w:rsidRPr="00B40BB4">
        <w:rPr>
          <w:rFonts w:ascii="Times New Roman" w:hAnsi="Times New Roman" w:cs="Times New Roman"/>
          <w:b/>
          <w:sz w:val="24"/>
        </w:rPr>
        <w:t xml:space="preserve">81 ust. 1 i 2 –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 xml:space="preserve">art. </w:t>
      </w:r>
      <w:r w:rsidR="008D6BEF">
        <w:rPr>
          <w:rFonts w:ascii="Times New Roman" w:hAnsi="Times New Roman" w:cs="Times New Roman"/>
          <w:sz w:val="24"/>
        </w:rPr>
        <w:t>20b</w:t>
      </w:r>
      <w:r w:rsidR="00B40BB4" w:rsidRPr="00A61D63">
        <w:rPr>
          <w:rFonts w:ascii="Times New Roman" w:hAnsi="Times New Roman" w:cs="Times New Roman"/>
          <w:sz w:val="24"/>
        </w:rPr>
        <w:t xml:space="preserve"> </w:t>
      </w:r>
      <w:r w:rsidR="00B40BB4" w:rsidRPr="003608F3">
        <w:rPr>
          <w:rFonts w:ascii="Times New Roman" w:hAnsi="Times New Roman" w:cs="Times New Roman"/>
          <w:sz w:val="24"/>
        </w:rPr>
        <w:t xml:space="preserve">obowiązującej ustawy – Ordynacja podatkowa odesłaniem do </w:t>
      </w:r>
      <w:r w:rsidR="00B40BB4">
        <w:rPr>
          <w:rFonts w:ascii="Times New Roman" w:hAnsi="Times New Roman" w:cs="Times New Roman"/>
          <w:sz w:val="24"/>
        </w:rPr>
        <w:t xml:space="preserve">art. </w:t>
      </w:r>
      <w:r w:rsidR="008D6BEF">
        <w:rPr>
          <w:rFonts w:ascii="Times New Roman" w:hAnsi="Times New Roman" w:cs="Times New Roman"/>
          <w:sz w:val="24"/>
        </w:rPr>
        <w:t>545</w:t>
      </w:r>
      <w:r w:rsidR="00B40BB4">
        <w:rPr>
          <w:rFonts w:ascii="Times New Roman" w:hAnsi="Times New Roman" w:cs="Times New Roman"/>
          <w:sz w:val="24"/>
        </w:rPr>
        <w:t xml:space="preserve">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14:paraId="46CFF1E9" w14:textId="45A0DDB6" w:rsidR="00B40BB4" w:rsidRDefault="00B40BB4" w:rsidP="00B40BB4">
      <w:pPr>
        <w:spacing w:before="120" w:after="0" w:line="320" w:lineRule="atLeast"/>
        <w:jc w:val="both"/>
        <w:rPr>
          <w:rFonts w:ascii="Times New Roman" w:hAnsi="Times New Roman" w:cs="Times New Roman"/>
          <w:sz w:val="24"/>
        </w:rPr>
      </w:pPr>
      <w:r w:rsidRPr="00B40BB4">
        <w:rPr>
          <w:rFonts w:ascii="Times New Roman" w:hAnsi="Times New Roman" w:cs="Times New Roman"/>
          <w:b/>
          <w:sz w:val="24"/>
        </w:rPr>
        <w:t xml:space="preserve">Zmiana art. 91 ust. 7 - </w:t>
      </w:r>
      <w:r w:rsidRPr="003608F3">
        <w:rPr>
          <w:rFonts w:ascii="Times New Roman" w:hAnsi="Times New Roman" w:cs="Times New Roman"/>
          <w:sz w:val="24"/>
        </w:rPr>
        <w:t xml:space="preserve">zmiana o charakterze dostosowawczym polegająca na zastąpieniu odesłania do </w:t>
      </w:r>
      <w:r w:rsidR="008D6BEF">
        <w:rPr>
          <w:rFonts w:ascii="Times New Roman" w:hAnsi="Times New Roman" w:cs="Times New Roman"/>
          <w:sz w:val="24"/>
        </w:rPr>
        <w:t>działu III</w:t>
      </w:r>
      <w:r w:rsidRPr="00A61D63">
        <w:rPr>
          <w:rFonts w:ascii="Times New Roman" w:hAnsi="Times New Roman" w:cs="Times New Roman"/>
          <w:sz w:val="24"/>
        </w:rPr>
        <w:t xml:space="preserve"> </w:t>
      </w:r>
      <w:r w:rsidRPr="003608F3">
        <w:rPr>
          <w:rFonts w:ascii="Times New Roman" w:hAnsi="Times New Roman" w:cs="Times New Roman"/>
          <w:sz w:val="24"/>
        </w:rPr>
        <w:t xml:space="preserve">obowiązującej ustawy – Ordynacja podatkowa odesłaniem do </w:t>
      </w:r>
      <w:r w:rsidR="008D6BEF" w:rsidRPr="008D6BEF">
        <w:rPr>
          <w:rFonts w:ascii="Times New Roman" w:hAnsi="Times New Roman" w:cs="Times New Roman"/>
          <w:sz w:val="24"/>
        </w:rPr>
        <w:t xml:space="preserve">art. 125, art. 126, art. 128 § 1, działu II i rozdziału 10 działu IV </w:t>
      </w:r>
      <w:r w:rsidRPr="003608F3">
        <w:rPr>
          <w:rFonts w:ascii="Times New Roman" w:hAnsi="Times New Roman" w:cs="Times New Roman"/>
          <w:sz w:val="24"/>
        </w:rPr>
        <w:t>nowej ustawy – Ordynacja podatkowa</w:t>
      </w:r>
      <w:r>
        <w:rPr>
          <w:rFonts w:ascii="Times New Roman" w:hAnsi="Times New Roman" w:cs="Times New Roman"/>
          <w:sz w:val="24"/>
        </w:rPr>
        <w:t>.</w:t>
      </w:r>
    </w:p>
    <w:p w14:paraId="476661C3" w14:textId="77777777" w:rsidR="008D6BEF" w:rsidRDefault="008D6BEF" w:rsidP="00B40BB4">
      <w:pPr>
        <w:spacing w:before="120" w:after="0" w:line="320" w:lineRule="atLeast"/>
        <w:jc w:val="both"/>
        <w:rPr>
          <w:rFonts w:ascii="Times New Roman" w:hAnsi="Times New Roman" w:cs="Times New Roman"/>
          <w:sz w:val="24"/>
        </w:rPr>
      </w:pPr>
    </w:p>
    <w:p w14:paraId="3DC15D17" w14:textId="58E42662" w:rsidR="008D6BEF" w:rsidRPr="00DB4BA5" w:rsidRDefault="00A7353C" w:rsidP="00B40BB4">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Art. 1</w:t>
      </w:r>
      <w:r>
        <w:rPr>
          <w:rFonts w:ascii="Times New Roman" w:hAnsi="Times New Roman" w:cs="Times New Roman"/>
          <w:b/>
          <w:sz w:val="24"/>
        </w:rPr>
        <w:t>43</w:t>
      </w:r>
      <w:r w:rsidRPr="00A7353C">
        <w:rPr>
          <w:rFonts w:ascii="Times New Roman" w:hAnsi="Times New Roman" w:cs="Times New Roman"/>
          <w:b/>
          <w:sz w:val="24"/>
        </w:rPr>
        <w:t xml:space="preserve"> projektu - z</w:t>
      </w:r>
      <w:r w:rsidR="008D6BEF" w:rsidRPr="008D6BEF">
        <w:rPr>
          <w:rFonts w:ascii="Times New Roman" w:hAnsi="Times New Roman" w:cs="Times New Roman"/>
          <w:b/>
          <w:sz w:val="24"/>
        </w:rPr>
        <w:t>miana art. 300 ust. 5 ustawy z dnia 20 lipca 2017 r. - Prawo wodne</w:t>
      </w:r>
      <w:r w:rsidR="008D6BEF">
        <w:rPr>
          <w:rFonts w:ascii="Times New Roman" w:hAnsi="Times New Roman" w:cs="Times New Roman"/>
          <w:sz w:val="24"/>
        </w:rPr>
        <w:t xml:space="preserve"> - </w:t>
      </w:r>
      <w:r w:rsidR="00EA3F2C" w:rsidRPr="00EA3F2C">
        <w:rPr>
          <w:rFonts w:ascii="Times New Roman" w:hAnsi="Times New Roman" w:cs="Times New Roman"/>
          <w:sz w:val="24"/>
        </w:rPr>
        <w:t xml:space="preserve">zmiana o charakterze dostosowawczym polegająca na zastąpieniu odesłania do </w:t>
      </w:r>
      <w:r w:rsidR="00EA3F2C">
        <w:rPr>
          <w:rFonts w:ascii="Times New Roman" w:hAnsi="Times New Roman" w:cs="Times New Roman"/>
          <w:sz w:val="24"/>
        </w:rPr>
        <w:t>art. 68</w:t>
      </w:r>
      <w:r w:rsidR="00EA3F2C" w:rsidRPr="00EA3F2C">
        <w:rPr>
          <w:rFonts w:ascii="Times New Roman" w:hAnsi="Times New Roman" w:cs="Times New Roman"/>
          <w:sz w:val="24"/>
        </w:rPr>
        <w:t xml:space="preserve"> obowiązującej ustawy – Ordynacja podatkowa odesłaniem do </w:t>
      </w:r>
      <w:r w:rsidR="00EA3F2C">
        <w:rPr>
          <w:rFonts w:ascii="Times New Roman" w:hAnsi="Times New Roman" w:cs="Times New Roman"/>
          <w:sz w:val="24"/>
        </w:rPr>
        <w:t>art. 166</w:t>
      </w:r>
      <w:r w:rsidR="00EA3F2C" w:rsidRPr="00EA3F2C">
        <w:rPr>
          <w:rFonts w:ascii="Times New Roman" w:hAnsi="Times New Roman" w:cs="Times New Roman"/>
          <w:sz w:val="24"/>
        </w:rPr>
        <w:t xml:space="preserve"> nowej ustawy – Ordynacja podatkowa.</w:t>
      </w:r>
    </w:p>
    <w:p w14:paraId="79A3F654" w14:textId="77777777" w:rsidR="00290C42" w:rsidRDefault="00290C42" w:rsidP="00885EE5">
      <w:pPr>
        <w:spacing w:before="120" w:after="0" w:line="320" w:lineRule="atLeast"/>
        <w:jc w:val="both"/>
        <w:rPr>
          <w:rFonts w:ascii="Times New Roman" w:hAnsi="Times New Roman" w:cs="Times New Roman"/>
          <w:b/>
          <w:sz w:val="28"/>
          <w:szCs w:val="28"/>
        </w:rPr>
      </w:pPr>
    </w:p>
    <w:p w14:paraId="078418A2" w14:textId="77777777" w:rsidR="00885EE5" w:rsidRPr="00533CA1" w:rsidRDefault="00885EE5" w:rsidP="00885EE5">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t>Rozdział 3</w:t>
      </w:r>
    </w:p>
    <w:p w14:paraId="71B1B698" w14:textId="77777777" w:rsidR="00533CA1" w:rsidRDefault="00533CA1" w:rsidP="00885EE5">
      <w:pPr>
        <w:spacing w:before="120" w:after="0" w:line="320" w:lineRule="atLeast"/>
        <w:jc w:val="both"/>
        <w:rPr>
          <w:rFonts w:ascii="Times New Roman" w:hAnsi="Times New Roman" w:cs="Times New Roman"/>
          <w:b/>
          <w:sz w:val="28"/>
          <w:szCs w:val="28"/>
        </w:rPr>
      </w:pPr>
    </w:p>
    <w:p w14:paraId="49B6EAD1" w14:textId="77777777" w:rsidR="00885EE5" w:rsidRPr="00533CA1" w:rsidRDefault="00A01A14" w:rsidP="00885EE5">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t>Przepisy uchylające</w:t>
      </w:r>
    </w:p>
    <w:p w14:paraId="095B28AC" w14:textId="77777777" w:rsidR="00A01A14" w:rsidRPr="007B0313" w:rsidRDefault="00A01A14"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Wejście w życie nowej ustawy – Ordynacja podatkowa </w:t>
      </w:r>
      <w:r w:rsidR="00916431">
        <w:rPr>
          <w:rFonts w:ascii="Times New Roman" w:hAnsi="Times New Roman" w:cs="Times New Roman"/>
          <w:sz w:val="24"/>
        </w:rPr>
        <w:t xml:space="preserve">będzie </w:t>
      </w:r>
      <w:r>
        <w:rPr>
          <w:rFonts w:ascii="Times New Roman" w:hAnsi="Times New Roman" w:cs="Times New Roman"/>
          <w:sz w:val="24"/>
        </w:rPr>
        <w:t xml:space="preserve">skutkować uchyleniem nie tylko  ustawy </w:t>
      </w:r>
      <w:r w:rsidRPr="00A01A14">
        <w:rPr>
          <w:rFonts w:ascii="Times New Roman" w:hAnsi="Times New Roman" w:cs="Times New Roman"/>
          <w:sz w:val="24"/>
        </w:rPr>
        <w:t xml:space="preserve">z dnia 29 sierpnia 1997 r. </w:t>
      </w:r>
      <w:r w:rsidR="00AB3DB4">
        <w:rPr>
          <w:rFonts w:ascii="Times New Roman" w:hAnsi="Times New Roman" w:cs="Times New Roman"/>
          <w:sz w:val="24"/>
        </w:rPr>
        <w:t>–</w:t>
      </w:r>
      <w:r w:rsidRPr="00A01A14">
        <w:rPr>
          <w:rFonts w:ascii="Times New Roman" w:hAnsi="Times New Roman" w:cs="Times New Roman"/>
          <w:sz w:val="24"/>
        </w:rPr>
        <w:t xml:space="preserve"> Ordynacja podatkowa</w:t>
      </w:r>
      <w:r>
        <w:rPr>
          <w:rFonts w:ascii="Times New Roman" w:hAnsi="Times New Roman" w:cs="Times New Roman"/>
          <w:sz w:val="24"/>
        </w:rPr>
        <w:t xml:space="preserve"> ale również ustawy z dnia </w:t>
      </w:r>
      <w:r w:rsidRPr="00A01A14">
        <w:rPr>
          <w:rFonts w:ascii="Times New Roman" w:hAnsi="Times New Roman" w:cs="Times New Roman"/>
          <w:sz w:val="24"/>
        </w:rPr>
        <w:t>z dnia 13 października 1995 r. o zasadach ewidencji i identyfikacji podatników i płatników</w:t>
      </w:r>
      <w:r>
        <w:rPr>
          <w:rFonts w:ascii="Times New Roman" w:hAnsi="Times New Roman" w:cs="Times New Roman"/>
          <w:sz w:val="24"/>
        </w:rPr>
        <w:t xml:space="preserve">. Materia </w:t>
      </w:r>
      <w:r w:rsidR="00FA6940">
        <w:rPr>
          <w:rFonts w:ascii="Times New Roman" w:hAnsi="Times New Roman" w:cs="Times New Roman"/>
          <w:sz w:val="24"/>
        </w:rPr>
        <w:t>ujęta w ostatniej</w:t>
      </w:r>
      <w:r w:rsidR="008D43B3">
        <w:rPr>
          <w:rFonts w:ascii="Times New Roman" w:hAnsi="Times New Roman" w:cs="Times New Roman"/>
          <w:sz w:val="24"/>
        </w:rPr>
        <w:t xml:space="preserve"> z wymienionych ustaw została bowiem </w:t>
      </w:r>
      <w:r w:rsidR="00FA6940">
        <w:rPr>
          <w:rFonts w:ascii="Times New Roman" w:hAnsi="Times New Roman" w:cs="Times New Roman"/>
          <w:sz w:val="24"/>
        </w:rPr>
        <w:t xml:space="preserve">zawarta </w:t>
      </w:r>
      <w:r w:rsidR="008D43B3">
        <w:rPr>
          <w:rFonts w:ascii="Times New Roman" w:hAnsi="Times New Roman" w:cs="Times New Roman"/>
          <w:sz w:val="24"/>
        </w:rPr>
        <w:t>w rozdziale 1 działu IV projektu ustawy – Ordynacja podatkowa oraz projektowanym rozdziale 1a ustawy</w:t>
      </w:r>
      <w:r w:rsidR="008D43B3" w:rsidRPr="008D43B3">
        <w:rPr>
          <w:rFonts w:ascii="Times New Roman" w:hAnsi="Times New Roman" w:cs="Times New Roman"/>
          <w:sz w:val="24"/>
        </w:rPr>
        <w:t xml:space="preserve"> z dnia 13 października 1998 r. o systemie ubezpieczeń społecznych</w:t>
      </w:r>
      <w:r w:rsidR="00FA6940">
        <w:rPr>
          <w:rFonts w:ascii="Times New Roman" w:hAnsi="Times New Roman" w:cs="Times New Roman"/>
          <w:sz w:val="24"/>
        </w:rPr>
        <w:t xml:space="preserve"> w części dotyczącej zasad ewidencji płatników składek na </w:t>
      </w:r>
      <w:r w:rsidR="00FA6940" w:rsidRPr="00FA6940">
        <w:rPr>
          <w:rFonts w:ascii="Times New Roman" w:hAnsi="Times New Roman" w:cs="Times New Roman"/>
          <w:sz w:val="24"/>
        </w:rPr>
        <w:t>ubezpieczenia społeczne oraz ubezpieczenia zdrowotne</w:t>
      </w:r>
      <w:r w:rsidR="00FA6940">
        <w:rPr>
          <w:rFonts w:ascii="Times New Roman" w:hAnsi="Times New Roman" w:cs="Times New Roman"/>
          <w:sz w:val="24"/>
        </w:rPr>
        <w:t>.</w:t>
      </w:r>
    </w:p>
    <w:p w14:paraId="093412AC" w14:textId="77777777" w:rsidR="00533CA1" w:rsidRDefault="00533CA1" w:rsidP="007B0313">
      <w:pPr>
        <w:spacing w:before="120" w:after="0" w:line="320" w:lineRule="atLeast"/>
        <w:jc w:val="both"/>
        <w:rPr>
          <w:rFonts w:ascii="Times New Roman" w:hAnsi="Times New Roman" w:cs="Times New Roman"/>
          <w:b/>
          <w:sz w:val="28"/>
          <w:szCs w:val="28"/>
        </w:rPr>
      </w:pPr>
    </w:p>
    <w:p w14:paraId="2DBD0F33" w14:textId="77777777" w:rsidR="00F36C93" w:rsidRPr="00533CA1" w:rsidRDefault="00FA6940" w:rsidP="007B0313">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t>Przepisy przejściowe</w:t>
      </w:r>
    </w:p>
    <w:p w14:paraId="48FCF2A4" w14:textId="77777777" w:rsidR="00AE2D48" w:rsidRDefault="003D4FA8"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Uchylenie przepisów ogólnego prawa podatkowego</w:t>
      </w:r>
      <w:r w:rsidR="00F75A0E">
        <w:rPr>
          <w:rFonts w:ascii="Times New Roman" w:hAnsi="Times New Roman" w:cs="Times New Roman"/>
          <w:sz w:val="24"/>
        </w:rPr>
        <w:t xml:space="preserve"> znajdujących zastosowanie</w:t>
      </w:r>
      <w:r>
        <w:rPr>
          <w:rFonts w:ascii="Times New Roman" w:hAnsi="Times New Roman" w:cs="Times New Roman"/>
          <w:sz w:val="24"/>
        </w:rPr>
        <w:t xml:space="preserve"> </w:t>
      </w:r>
      <w:r w:rsidR="00F75A0E">
        <w:rPr>
          <w:rFonts w:ascii="Times New Roman" w:hAnsi="Times New Roman" w:cs="Times New Roman"/>
          <w:sz w:val="24"/>
        </w:rPr>
        <w:t xml:space="preserve">do </w:t>
      </w:r>
      <w:r w:rsidR="005A2835">
        <w:rPr>
          <w:rFonts w:ascii="Times New Roman" w:hAnsi="Times New Roman" w:cs="Times New Roman"/>
          <w:sz w:val="24"/>
        </w:rPr>
        <w:t xml:space="preserve">stosunków prawnych, w tym stosunków procesowych, </w:t>
      </w:r>
      <w:r w:rsidR="00F75A0E">
        <w:rPr>
          <w:rFonts w:ascii="Times New Roman" w:hAnsi="Times New Roman" w:cs="Times New Roman"/>
          <w:sz w:val="24"/>
        </w:rPr>
        <w:t xml:space="preserve">rozpoczętych w czasie obowiązywania tych przepisów </w:t>
      </w:r>
      <w:r w:rsidR="005170FD">
        <w:rPr>
          <w:rFonts w:ascii="Times New Roman" w:hAnsi="Times New Roman" w:cs="Times New Roman"/>
          <w:sz w:val="24"/>
        </w:rPr>
        <w:t>skutkuje</w:t>
      </w:r>
      <w:r w:rsidR="00F75A0E">
        <w:rPr>
          <w:rFonts w:ascii="Times New Roman" w:hAnsi="Times New Roman" w:cs="Times New Roman"/>
          <w:sz w:val="24"/>
        </w:rPr>
        <w:t xml:space="preserve"> koniecznością </w:t>
      </w:r>
      <w:r w:rsidR="00EF109F">
        <w:rPr>
          <w:rFonts w:ascii="Times New Roman" w:hAnsi="Times New Roman" w:cs="Times New Roman"/>
          <w:sz w:val="24"/>
        </w:rPr>
        <w:t>rozstrzygnięcia</w:t>
      </w:r>
      <w:r w:rsidR="00F75A0E">
        <w:rPr>
          <w:rFonts w:ascii="Times New Roman" w:hAnsi="Times New Roman" w:cs="Times New Roman"/>
          <w:sz w:val="24"/>
        </w:rPr>
        <w:t xml:space="preserve"> w przepisach </w:t>
      </w:r>
      <w:r w:rsidR="00EF109F">
        <w:rPr>
          <w:rFonts w:ascii="Times New Roman" w:hAnsi="Times New Roman" w:cs="Times New Roman"/>
          <w:sz w:val="24"/>
        </w:rPr>
        <w:t xml:space="preserve">ustawy – Przepisy wprowadzające szeregu zagadnień </w:t>
      </w:r>
      <w:r w:rsidR="00312C4F">
        <w:rPr>
          <w:rFonts w:ascii="Times New Roman" w:hAnsi="Times New Roman" w:cs="Times New Roman"/>
          <w:sz w:val="24"/>
        </w:rPr>
        <w:t>intertemporalnych</w:t>
      </w:r>
      <w:r w:rsidR="00EF109F">
        <w:rPr>
          <w:rFonts w:ascii="Times New Roman" w:hAnsi="Times New Roman" w:cs="Times New Roman"/>
          <w:sz w:val="24"/>
        </w:rPr>
        <w:t xml:space="preserve">. </w:t>
      </w:r>
      <w:r w:rsidR="005170FD">
        <w:rPr>
          <w:rFonts w:ascii="Times New Roman" w:hAnsi="Times New Roman" w:cs="Times New Roman"/>
          <w:sz w:val="24"/>
        </w:rPr>
        <w:t xml:space="preserve">Dotyczy to w szczególności </w:t>
      </w:r>
      <w:r w:rsidR="00312C4F">
        <w:rPr>
          <w:rFonts w:ascii="Times New Roman" w:hAnsi="Times New Roman" w:cs="Times New Roman"/>
          <w:sz w:val="24"/>
        </w:rPr>
        <w:t>będących w toku</w:t>
      </w:r>
      <w:r w:rsidR="005170FD">
        <w:rPr>
          <w:rFonts w:ascii="Times New Roman" w:hAnsi="Times New Roman" w:cs="Times New Roman"/>
          <w:sz w:val="24"/>
        </w:rPr>
        <w:t xml:space="preserve"> procedur podatkowych, ale również zagadnień o charakterze materialnym związanych ze zdarzeniami, które </w:t>
      </w:r>
      <w:r w:rsidR="00312C4F">
        <w:rPr>
          <w:rFonts w:ascii="Times New Roman" w:hAnsi="Times New Roman" w:cs="Times New Roman"/>
          <w:sz w:val="24"/>
        </w:rPr>
        <w:t xml:space="preserve">wystąpiły </w:t>
      </w:r>
      <w:r w:rsidR="005A2835">
        <w:rPr>
          <w:rFonts w:ascii="Times New Roman" w:hAnsi="Times New Roman" w:cs="Times New Roman"/>
          <w:sz w:val="24"/>
        </w:rPr>
        <w:t xml:space="preserve">lub rozpoczęły się </w:t>
      </w:r>
      <w:r w:rsidR="00312C4F">
        <w:rPr>
          <w:rFonts w:ascii="Times New Roman" w:hAnsi="Times New Roman" w:cs="Times New Roman"/>
          <w:sz w:val="24"/>
        </w:rPr>
        <w:t>na gruncie obowiązujących przepisów ustawy – Ordynacji podatkowej i będą podlegały kwalifikacji</w:t>
      </w:r>
      <w:r w:rsidR="005A2835">
        <w:rPr>
          <w:rFonts w:ascii="Times New Roman" w:hAnsi="Times New Roman" w:cs="Times New Roman"/>
          <w:sz w:val="24"/>
        </w:rPr>
        <w:t xml:space="preserve"> lub będą realizowane również</w:t>
      </w:r>
      <w:r w:rsidR="00312C4F">
        <w:rPr>
          <w:rFonts w:ascii="Times New Roman" w:hAnsi="Times New Roman" w:cs="Times New Roman"/>
          <w:sz w:val="24"/>
        </w:rPr>
        <w:t xml:space="preserve"> po jej uchyleniu. Nie byłoby przy tym uzasadnione pozostawienie do przesądzenia wątpliwości </w:t>
      </w:r>
      <w:r w:rsidR="00312C4F" w:rsidRPr="001A3103">
        <w:rPr>
          <w:rFonts w:ascii="Times New Roman" w:hAnsi="Times New Roman" w:cs="Times New Roman"/>
          <w:sz w:val="24"/>
        </w:rPr>
        <w:t xml:space="preserve">natury intertemporalnej adresatom tych przepisów (przede wszystkim </w:t>
      </w:r>
      <w:r w:rsidR="005A2835" w:rsidRPr="001A3103">
        <w:rPr>
          <w:rFonts w:ascii="Times New Roman" w:hAnsi="Times New Roman" w:cs="Times New Roman"/>
          <w:sz w:val="24"/>
        </w:rPr>
        <w:t>podatnikom,</w:t>
      </w:r>
      <w:r w:rsidR="00312C4F" w:rsidRPr="001A3103">
        <w:rPr>
          <w:rFonts w:ascii="Times New Roman" w:hAnsi="Times New Roman" w:cs="Times New Roman"/>
          <w:sz w:val="24"/>
        </w:rPr>
        <w:t xml:space="preserve"> organom podatkowym</w:t>
      </w:r>
      <w:r w:rsidR="005A2835" w:rsidRPr="001A3103">
        <w:rPr>
          <w:rFonts w:ascii="Times New Roman" w:hAnsi="Times New Roman" w:cs="Times New Roman"/>
          <w:sz w:val="24"/>
        </w:rPr>
        <w:t xml:space="preserve"> i sądom</w:t>
      </w:r>
      <w:r w:rsidR="00312C4F" w:rsidRPr="001A3103">
        <w:rPr>
          <w:rFonts w:ascii="Times New Roman" w:hAnsi="Times New Roman" w:cs="Times New Roman"/>
          <w:sz w:val="24"/>
        </w:rPr>
        <w:t xml:space="preserve">). </w:t>
      </w:r>
      <w:r w:rsidR="00AE2D48" w:rsidRPr="00AE2D48">
        <w:rPr>
          <w:rFonts w:ascii="Times New Roman" w:hAnsi="Times New Roman" w:cs="Times New Roman"/>
          <w:sz w:val="24"/>
        </w:rPr>
        <w:t xml:space="preserve">Nieuregulowanie w przepisach przejściowych </w:t>
      </w:r>
      <w:r w:rsidR="00AE2D48">
        <w:rPr>
          <w:rFonts w:ascii="Times New Roman" w:hAnsi="Times New Roman" w:cs="Times New Roman"/>
          <w:sz w:val="24"/>
        </w:rPr>
        <w:t>sytuacji międzyczasowej wią</w:t>
      </w:r>
      <w:r w:rsidR="0035472D">
        <w:rPr>
          <w:rFonts w:ascii="Times New Roman" w:hAnsi="Times New Roman" w:cs="Times New Roman"/>
          <w:sz w:val="24"/>
        </w:rPr>
        <w:t>załoby</w:t>
      </w:r>
      <w:r w:rsidR="00AE2D48">
        <w:rPr>
          <w:rFonts w:ascii="Times New Roman" w:hAnsi="Times New Roman" w:cs="Times New Roman"/>
          <w:sz w:val="24"/>
        </w:rPr>
        <w:t xml:space="preserve"> się </w:t>
      </w:r>
      <w:r w:rsidR="0035472D">
        <w:rPr>
          <w:rFonts w:ascii="Times New Roman" w:hAnsi="Times New Roman" w:cs="Times New Roman"/>
          <w:sz w:val="24"/>
        </w:rPr>
        <w:t xml:space="preserve">bowiem </w:t>
      </w:r>
      <w:r w:rsidR="00AE2D48">
        <w:rPr>
          <w:rFonts w:ascii="Times New Roman" w:hAnsi="Times New Roman" w:cs="Times New Roman"/>
          <w:sz w:val="24"/>
        </w:rPr>
        <w:t>z koniecznością każdoczesnego badania w odniesieniu do konkretnej sprawy charakteru przepisów podlegających zmianie oraz skutki jakie może wywołać zastosowanie określonej zasady intertemporalnej</w:t>
      </w:r>
      <w:r w:rsidR="00AE2D48">
        <w:rPr>
          <w:rStyle w:val="Odwoanieprzypisudolnego"/>
          <w:rFonts w:ascii="Times New Roman" w:hAnsi="Times New Roman" w:cs="Times New Roman"/>
          <w:sz w:val="24"/>
        </w:rPr>
        <w:footnoteReference w:id="3"/>
      </w:r>
      <w:r w:rsidR="00AE2D48" w:rsidRPr="00AE2D48">
        <w:rPr>
          <w:rFonts w:ascii="Times New Roman" w:hAnsi="Times New Roman" w:cs="Times New Roman"/>
          <w:sz w:val="24"/>
        </w:rPr>
        <w:t>.</w:t>
      </w:r>
    </w:p>
    <w:p w14:paraId="2AF552A0" w14:textId="77777777" w:rsidR="00D548EC" w:rsidRPr="001A3103" w:rsidRDefault="0035472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Ponadto, z</w:t>
      </w:r>
      <w:r w:rsidR="00355BE7">
        <w:rPr>
          <w:rFonts w:ascii="Times New Roman" w:hAnsi="Times New Roman" w:cs="Times New Roman"/>
          <w:sz w:val="24"/>
        </w:rPr>
        <w:t xml:space="preserve">godnie z utrwalonym orzecznictwem Trybunału Konstytucyjnego </w:t>
      </w:r>
      <w:r w:rsidR="00355BE7" w:rsidRPr="00355BE7">
        <w:rPr>
          <w:rFonts w:ascii="Times New Roman" w:hAnsi="Times New Roman" w:cs="Times New Roman"/>
          <w:sz w:val="24"/>
        </w:rPr>
        <w:t>ustawodawca jest zobowią</w:t>
      </w:r>
      <w:r w:rsidR="00355BE7">
        <w:rPr>
          <w:rFonts w:ascii="Times New Roman" w:hAnsi="Times New Roman" w:cs="Times New Roman"/>
          <w:sz w:val="24"/>
        </w:rPr>
        <w:t>zany do szczególnej staranności i realizacji wymogów</w:t>
      </w:r>
      <w:r w:rsidR="00355BE7" w:rsidRPr="00355BE7">
        <w:rPr>
          <w:rFonts w:ascii="Times New Roman" w:hAnsi="Times New Roman" w:cs="Times New Roman"/>
          <w:sz w:val="24"/>
        </w:rPr>
        <w:t xml:space="preserve"> wynikając</w:t>
      </w:r>
      <w:r w:rsidR="00355BE7">
        <w:rPr>
          <w:rFonts w:ascii="Times New Roman" w:hAnsi="Times New Roman" w:cs="Times New Roman"/>
          <w:sz w:val="24"/>
        </w:rPr>
        <w:t>ych</w:t>
      </w:r>
      <w:r w:rsidR="00355BE7" w:rsidRPr="00355BE7">
        <w:rPr>
          <w:rFonts w:ascii="Times New Roman" w:hAnsi="Times New Roman" w:cs="Times New Roman"/>
          <w:sz w:val="24"/>
        </w:rPr>
        <w:t xml:space="preserve"> z zasad demokratycznego państwa prawnego dotycząc</w:t>
      </w:r>
      <w:r w:rsidR="00355BE7">
        <w:rPr>
          <w:rFonts w:ascii="Times New Roman" w:hAnsi="Times New Roman" w:cs="Times New Roman"/>
          <w:sz w:val="24"/>
        </w:rPr>
        <w:t>ych</w:t>
      </w:r>
      <w:r w:rsidR="00355BE7" w:rsidRPr="00355BE7">
        <w:rPr>
          <w:rFonts w:ascii="Times New Roman" w:hAnsi="Times New Roman" w:cs="Times New Roman"/>
          <w:sz w:val="24"/>
        </w:rPr>
        <w:t xml:space="preserve"> zmiany przepisów</w:t>
      </w:r>
      <w:r w:rsidR="006D64D9">
        <w:rPr>
          <w:rStyle w:val="Odwoanieprzypisudolnego"/>
          <w:rFonts w:ascii="Times New Roman" w:hAnsi="Times New Roman" w:cs="Times New Roman"/>
          <w:sz w:val="24"/>
        </w:rPr>
        <w:footnoteReference w:id="4"/>
      </w:r>
      <w:r w:rsidR="00355BE7" w:rsidRPr="00355BE7">
        <w:rPr>
          <w:rFonts w:ascii="Times New Roman" w:hAnsi="Times New Roman" w:cs="Times New Roman"/>
          <w:sz w:val="24"/>
        </w:rPr>
        <w:t>. W związku z tym ma obowiązek ustanowienia regulacji przejściowych i dostosowujących, żeby adresaci norm mogli zapoznać się z nową regulacją i zaadaptować do niej.</w:t>
      </w:r>
      <w:r w:rsidR="00355BE7">
        <w:rPr>
          <w:rFonts w:ascii="Times New Roman" w:hAnsi="Times New Roman" w:cs="Times New Roman"/>
          <w:sz w:val="24"/>
        </w:rPr>
        <w:t xml:space="preserve"> Zasady przyzwoitej legislacji, zasady ochrony zaufania obywatela do państwa i stanowionego przez nie prawa </w:t>
      </w:r>
      <w:r w:rsidR="006D64D9">
        <w:rPr>
          <w:rFonts w:ascii="Times New Roman" w:hAnsi="Times New Roman" w:cs="Times New Roman"/>
          <w:sz w:val="24"/>
        </w:rPr>
        <w:t xml:space="preserve">oraz </w:t>
      </w:r>
      <w:r w:rsidR="00AE2D48">
        <w:rPr>
          <w:rFonts w:ascii="Times New Roman" w:hAnsi="Times New Roman" w:cs="Times New Roman"/>
          <w:sz w:val="24"/>
        </w:rPr>
        <w:t xml:space="preserve">potrzeba zapewnienia </w:t>
      </w:r>
      <w:r w:rsidR="006D64D9">
        <w:rPr>
          <w:rFonts w:ascii="Times New Roman" w:hAnsi="Times New Roman" w:cs="Times New Roman"/>
          <w:sz w:val="24"/>
        </w:rPr>
        <w:t>bezpieczeństw</w:t>
      </w:r>
      <w:r w:rsidR="00AE2D48">
        <w:rPr>
          <w:rFonts w:ascii="Times New Roman" w:hAnsi="Times New Roman" w:cs="Times New Roman"/>
          <w:sz w:val="24"/>
        </w:rPr>
        <w:t>a</w:t>
      </w:r>
      <w:r w:rsidR="006D64D9">
        <w:rPr>
          <w:rFonts w:ascii="Times New Roman" w:hAnsi="Times New Roman" w:cs="Times New Roman"/>
          <w:sz w:val="24"/>
        </w:rPr>
        <w:t xml:space="preserve"> obrotu prawnego przesądzają o konieczności szczegółowego i czytelnego zredagowania przepisów przejściowych w projekcie ustawy – Przepisy wprowadzające</w:t>
      </w:r>
      <w:r w:rsidR="00FC05CE">
        <w:rPr>
          <w:rStyle w:val="Odwoanieprzypisudolnego"/>
          <w:rFonts w:ascii="Times New Roman" w:hAnsi="Times New Roman" w:cs="Times New Roman"/>
          <w:sz w:val="24"/>
        </w:rPr>
        <w:footnoteReference w:id="5"/>
      </w:r>
      <w:r w:rsidR="00AE2D48">
        <w:rPr>
          <w:rFonts w:ascii="Times New Roman" w:hAnsi="Times New Roman" w:cs="Times New Roman"/>
          <w:sz w:val="24"/>
        </w:rPr>
        <w:t>.</w:t>
      </w:r>
    </w:p>
    <w:p w14:paraId="206F7DD2" w14:textId="417642A4" w:rsidR="005A2835" w:rsidRPr="001A3103" w:rsidRDefault="00AE2D48"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Wyróżnia się trzy zasady</w:t>
      </w:r>
      <w:r w:rsidR="005A2835" w:rsidRPr="001A3103">
        <w:rPr>
          <w:rFonts w:ascii="Times New Roman" w:hAnsi="Times New Roman" w:cs="Times New Roman"/>
          <w:sz w:val="24"/>
        </w:rPr>
        <w:t xml:space="preserve"> intertemporaln</w:t>
      </w:r>
      <w:r>
        <w:rPr>
          <w:rFonts w:ascii="Times New Roman" w:hAnsi="Times New Roman" w:cs="Times New Roman"/>
          <w:sz w:val="24"/>
        </w:rPr>
        <w:t>e, tj.</w:t>
      </w:r>
      <w:r w:rsidR="005A2835" w:rsidRPr="001A3103">
        <w:rPr>
          <w:rFonts w:ascii="Times New Roman" w:hAnsi="Times New Roman" w:cs="Times New Roman"/>
          <w:sz w:val="24"/>
        </w:rPr>
        <w:t xml:space="preserve"> zasad</w:t>
      </w:r>
      <w:r>
        <w:rPr>
          <w:rFonts w:ascii="Times New Roman" w:hAnsi="Times New Roman" w:cs="Times New Roman"/>
          <w:sz w:val="24"/>
        </w:rPr>
        <w:t>ę</w:t>
      </w:r>
      <w:r w:rsidR="005A2835" w:rsidRPr="001A3103">
        <w:rPr>
          <w:rFonts w:ascii="Times New Roman" w:hAnsi="Times New Roman" w:cs="Times New Roman"/>
          <w:sz w:val="24"/>
        </w:rPr>
        <w:t xml:space="preserve"> bezpośredniego działania nowego prawa, polegając</w:t>
      </w:r>
      <w:r w:rsidR="006D40EB">
        <w:rPr>
          <w:rFonts w:ascii="Times New Roman" w:hAnsi="Times New Roman" w:cs="Times New Roman"/>
          <w:sz w:val="24"/>
        </w:rPr>
        <w:t>ą</w:t>
      </w:r>
      <w:r w:rsidR="005A2835" w:rsidRPr="001A3103">
        <w:rPr>
          <w:rFonts w:ascii="Times New Roman" w:hAnsi="Times New Roman" w:cs="Times New Roman"/>
          <w:sz w:val="24"/>
        </w:rPr>
        <w:t xml:space="preserve"> na tym, że nowe przepisy od momentu wejścia w życie regulują wszystkie zdarzenia – za</w:t>
      </w:r>
      <w:r w:rsidR="00FC05CE">
        <w:rPr>
          <w:rFonts w:ascii="Times New Roman" w:hAnsi="Times New Roman" w:cs="Times New Roman"/>
          <w:sz w:val="24"/>
        </w:rPr>
        <w:t>równo przyszłe, jak i przeszłe</w:t>
      </w:r>
      <w:r>
        <w:rPr>
          <w:rFonts w:ascii="Times New Roman" w:hAnsi="Times New Roman" w:cs="Times New Roman"/>
          <w:sz w:val="24"/>
        </w:rPr>
        <w:t xml:space="preserve">, zasadę </w:t>
      </w:r>
      <w:r w:rsidR="005A2835" w:rsidRPr="001A3103">
        <w:rPr>
          <w:rFonts w:ascii="Times New Roman" w:hAnsi="Times New Roman" w:cs="Times New Roman"/>
          <w:sz w:val="24"/>
        </w:rPr>
        <w:t>dalszego obowiązywania dawnego prawa oraz zasad</w:t>
      </w:r>
      <w:r w:rsidR="00FC05CE">
        <w:rPr>
          <w:rFonts w:ascii="Times New Roman" w:hAnsi="Times New Roman" w:cs="Times New Roman"/>
          <w:sz w:val="24"/>
        </w:rPr>
        <w:t>ę</w:t>
      </w:r>
      <w:r w:rsidR="005A2835" w:rsidRPr="001A3103">
        <w:rPr>
          <w:rFonts w:ascii="Times New Roman" w:hAnsi="Times New Roman" w:cs="Times New Roman"/>
          <w:sz w:val="24"/>
        </w:rPr>
        <w:t xml:space="preserve"> wyboru prawa</w:t>
      </w:r>
      <w:r w:rsidR="00FC05CE">
        <w:rPr>
          <w:rFonts w:ascii="Times New Roman" w:hAnsi="Times New Roman" w:cs="Times New Roman"/>
          <w:sz w:val="24"/>
        </w:rPr>
        <w:t xml:space="preserve">. </w:t>
      </w:r>
      <w:r w:rsidR="005A2835" w:rsidRPr="001A3103">
        <w:rPr>
          <w:rFonts w:ascii="Times New Roman" w:hAnsi="Times New Roman" w:cs="Times New Roman"/>
          <w:sz w:val="24"/>
        </w:rPr>
        <w:t>Zaletą</w:t>
      </w:r>
      <w:r w:rsidR="006D40EB">
        <w:rPr>
          <w:rFonts w:ascii="Times New Roman" w:hAnsi="Times New Roman" w:cs="Times New Roman"/>
          <w:sz w:val="24"/>
        </w:rPr>
        <w:t xml:space="preserve"> zasady</w:t>
      </w:r>
      <w:r w:rsidR="005A2835" w:rsidRPr="001A3103">
        <w:rPr>
          <w:rFonts w:ascii="Times New Roman" w:hAnsi="Times New Roman" w:cs="Times New Roman"/>
          <w:sz w:val="24"/>
        </w:rPr>
        <w:t xml:space="preserve"> bezpośredniego obowiązywania nowego prawa jest to, że nie różnicuje ono sytuacji podmiotów ocenianych w tym samym czasie i lepiej niż dotychczasowe prawo odzwierciedla aktualne stosunki prawne i wolę prawodawcy. Wśród wad tego rozwiązania można wskazać groźbę naruszenia ważnych zasad konstytucyjnych: zasady zaufania obywateli do państwa i prawa, za</w:t>
      </w:r>
      <w:r w:rsidR="00FC05CE">
        <w:rPr>
          <w:rFonts w:ascii="Times New Roman" w:hAnsi="Times New Roman" w:cs="Times New Roman"/>
          <w:sz w:val="24"/>
        </w:rPr>
        <w:t>sady ochrony praw nabytych oraz</w:t>
      </w:r>
      <w:r w:rsidR="005A2835" w:rsidRPr="001A3103">
        <w:rPr>
          <w:rFonts w:ascii="Times New Roman" w:hAnsi="Times New Roman" w:cs="Times New Roman"/>
          <w:sz w:val="24"/>
        </w:rPr>
        <w:t xml:space="preserve"> zasady niedziałania prawa wstecz (wyrok z 12 maja 2009 r., P 66/07).</w:t>
      </w:r>
    </w:p>
    <w:p w14:paraId="703AB5E1" w14:textId="77777777" w:rsidR="005A2835" w:rsidRDefault="00FC05CE"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O ile ze względu na cel projektu</w:t>
      </w:r>
      <w:r w:rsidR="002B48B8">
        <w:rPr>
          <w:rFonts w:ascii="Times New Roman" w:hAnsi="Times New Roman" w:cs="Times New Roman"/>
          <w:sz w:val="24"/>
        </w:rPr>
        <w:t xml:space="preserve"> nowej</w:t>
      </w:r>
      <w:r>
        <w:rPr>
          <w:rFonts w:ascii="Times New Roman" w:hAnsi="Times New Roman" w:cs="Times New Roman"/>
          <w:sz w:val="24"/>
        </w:rPr>
        <w:t xml:space="preserve"> ustawy – Ordynacji podatkowej, którego </w:t>
      </w:r>
      <w:r w:rsidR="002B48B8">
        <w:rPr>
          <w:rFonts w:ascii="Times New Roman" w:hAnsi="Times New Roman" w:cs="Times New Roman"/>
          <w:sz w:val="24"/>
        </w:rPr>
        <w:t>opracowanie</w:t>
      </w:r>
      <w:r>
        <w:rPr>
          <w:rFonts w:ascii="Times New Roman" w:hAnsi="Times New Roman" w:cs="Times New Roman"/>
          <w:sz w:val="24"/>
        </w:rPr>
        <w:t xml:space="preserve"> </w:t>
      </w:r>
      <w:r w:rsidRPr="00FC05CE">
        <w:rPr>
          <w:rFonts w:ascii="Times New Roman" w:hAnsi="Times New Roman" w:cs="Times New Roman"/>
          <w:sz w:val="24"/>
        </w:rPr>
        <w:t>służyć ma</w:t>
      </w:r>
      <w:r w:rsidR="002B48B8">
        <w:rPr>
          <w:rFonts w:ascii="Times New Roman" w:hAnsi="Times New Roman" w:cs="Times New Roman"/>
          <w:sz w:val="24"/>
        </w:rPr>
        <w:t>ło</w:t>
      </w:r>
      <w:r w:rsidRPr="00FC05CE">
        <w:rPr>
          <w:rFonts w:ascii="Times New Roman" w:hAnsi="Times New Roman" w:cs="Times New Roman"/>
          <w:sz w:val="24"/>
        </w:rPr>
        <w:t xml:space="preserve"> przede wszystkim ochronie praw podatnika w relacjach z organami podatkowymi</w:t>
      </w:r>
      <w:r w:rsidR="002B48B8">
        <w:rPr>
          <w:rFonts w:ascii="Times New Roman" w:hAnsi="Times New Roman" w:cs="Times New Roman"/>
          <w:sz w:val="24"/>
        </w:rPr>
        <w:t>, ryzyko naruszenia zasady ochrony praw nabytych jest niewielkie, o tyle</w:t>
      </w:r>
      <w:r w:rsidR="00355BE7">
        <w:rPr>
          <w:rFonts w:ascii="Times New Roman" w:hAnsi="Times New Roman" w:cs="Times New Roman"/>
          <w:sz w:val="24"/>
        </w:rPr>
        <w:t xml:space="preserve"> zakres</w:t>
      </w:r>
      <w:r w:rsidR="00355BE7" w:rsidRPr="001A3103">
        <w:rPr>
          <w:rFonts w:ascii="Times New Roman" w:hAnsi="Times New Roman" w:cs="Times New Roman"/>
          <w:sz w:val="24"/>
        </w:rPr>
        <w:t xml:space="preserve"> zmian przewidzianych w projekcie ustawy – Ordynacja podatkowa</w:t>
      </w:r>
      <w:r w:rsidR="00355BE7">
        <w:rPr>
          <w:rFonts w:ascii="Times New Roman" w:hAnsi="Times New Roman" w:cs="Times New Roman"/>
          <w:sz w:val="24"/>
        </w:rPr>
        <w:t xml:space="preserve"> w odniesieniu</w:t>
      </w:r>
      <w:r w:rsidR="00355BE7" w:rsidRPr="001A3103">
        <w:rPr>
          <w:rFonts w:ascii="Times New Roman" w:hAnsi="Times New Roman" w:cs="Times New Roman"/>
          <w:sz w:val="24"/>
        </w:rPr>
        <w:t xml:space="preserve"> do ogólnego prawa podatkowego</w:t>
      </w:r>
      <w:r w:rsidR="002B48B8">
        <w:rPr>
          <w:rFonts w:ascii="Times New Roman" w:hAnsi="Times New Roman" w:cs="Times New Roman"/>
          <w:sz w:val="24"/>
        </w:rPr>
        <w:t xml:space="preserve"> </w:t>
      </w:r>
      <w:r w:rsidR="00802036">
        <w:rPr>
          <w:rFonts w:ascii="Times New Roman" w:hAnsi="Times New Roman" w:cs="Times New Roman"/>
          <w:sz w:val="24"/>
        </w:rPr>
        <w:t>zdecydowało o odrzuceniu</w:t>
      </w:r>
      <w:r w:rsidR="002B48B8">
        <w:rPr>
          <w:rFonts w:ascii="Times New Roman" w:hAnsi="Times New Roman" w:cs="Times New Roman"/>
          <w:sz w:val="24"/>
        </w:rPr>
        <w:t xml:space="preserve"> zasady bezpośredniego działania nowego prawa. Zastosowanie przepisów nowej ustawy – Ordynacja podatkowa do zdarzeń i </w:t>
      </w:r>
      <w:r w:rsidR="00A65A18">
        <w:rPr>
          <w:rFonts w:ascii="Times New Roman" w:hAnsi="Times New Roman" w:cs="Times New Roman"/>
          <w:sz w:val="24"/>
        </w:rPr>
        <w:t xml:space="preserve">czynności prawnych zaistniałych przed jej wejściem w życie mogłoby rodzić daleko idące konsekwencje prawne i wywoływać niepewność prawną co do skutków dotychczas pojętych działań. Przyjęcie takiego rozwiązania wiązałoby się ponadto z ryzykiem pozbawienia adresatów norm prawnych wystarczającego czasu na przystosowanie się do przepisów </w:t>
      </w:r>
      <w:r w:rsidR="00A65A18">
        <w:rPr>
          <w:rFonts w:ascii="Times New Roman" w:hAnsi="Times New Roman" w:cs="Times New Roman"/>
          <w:sz w:val="24"/>
        </w:rPr>
        <w:lastRenderedPageBreak/>
        <w:t>nowego prawa oraz naruszeniem nakazu ukształtowania tych przepisów w sposób nieuciążliwy</w:t>
      </w:r>
      <w:r w:rsidR="00A65A18">
        <w:rPr>
          <w:rStyle w:val="Odwoanieprzypisudolnego"/>
          <w:rFonts w:ascii="Times New Roman" w:hAnsi="Times New Roman" w:cs="Times New Roman"/>
          <w:sz w:val="24"/>
        </w:rPr>
        <w:footnoteReference w:id="6"/>
      </w:r>
      <w:r w:rsidR="00A65A18">
        <w:rPr>
          <w:rFonts w:ascii="Times New Roman" w:hAnsi="Times New Roman" w:cs="Times New Roman"/>
          <w:sz w:val="24"/>
        </w:rPr>
        <w:t xml:space="preserve">. </w:t>
      </w:r>
    </w:p>
    <w:p w14:paraId="17607BB7" w14:textId="77777777" w:rsidR="008A31ED" w:rsidRDefault="008A31E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Uwzględniając powyższe w przepisach przejściowych w sposób wyraźny sformułowano zasadę zgodnie z którą do stosunków prawnych powstałych i niezakończonych przed dniem wejścia w życie przepisów</w:t>
      </w:r>
      <w:r w:rsidR="00C71D43">
        <w:rPr>
          <w:rFonts w:ascii="Times New Roman" w:hAnsi="Times New Roman" w:cs="Times New Roman"/>
          <w:sz w:val="24"/>
        </w:rPr>
        <w:t>, jak również do oceny czynności podjętych na gruncie dotychczas obowiązujących przepisów,</w:t>
      </w:r>
      <w:r>
        <w:rPr>
          <w:rFonts w:ascii="Times New Roman" w:hAnsi="Times New Roman" w:cs="Times New Roman"/>
          <w:sz w:val="24"/>
        </w:rPr>
        <w:t xml:space="preserve"> znajdą zastosowanie przepisy dotychczasowe. </w:t>
      </w:r>
      <w:r w:rsidR="00D83A3A">
        <w:rPr>
          <w:rFonts w:ascii="Times New Roman" w:hAnsi="Times New Roman" w:cs="Times New Roman"/>
          <w:sz w:val="24"/>
        </w:rPr>
        <w:t>Dotyczy to zarówno przepisów proceduralnych, jak i materialnych. Zasada</w:t>
      </w:r>
      <w:r w:rsidR="00B167F3" w:rsidRPr="00B167F3">
        <w:t xml:space="preserve"> </w:t>
      </w:r>
      <w:r w:rsidR="00B167F3" w:rsidRPr="00B167F3">
        <w:rPr>
          <w:rFonts w:ascii="Times New Roman" w:hAnsi="Times New Roman" w:cs="Times New Roman"/>
          <w:sz w:val="24"/>
        </w:rPr>
        <w:t xml:space="preserve">dalszego obowiązywania dawnego prawa </w:t>
      </w:r>
      <w:r w:rsidR="00D83A3A">
        <w:rPr>
          <w:rFonts w:ascii="Times New Roman" w:hAnsi="Times New Roman" w:cs="Times New Roman"/>
          <w:sz w:val="24"/>
        </w:rPr>
        <w:t xml:space="preserve">została powtórzona kilkukrotnie w odniesieniu do różnych grup przepisów w celu wyeliminowania mogących powstać wątpliwości co do </w:t>
      </w:r>
      <w:r w:rsidR="005417A3">
        <w:rPr>
          <w:rFonts w:ascii="Times New Roman" w:hAnsi="Times New Roman" w:cs="Times New Roman"/>
          <w:sz w:val="24"/>
        </w:rPr>
        <w:t xml:space="preserve">rzeczywistych intencji projektodawcy i </w:t>
      </w:r>
      <w:r w:rsidR="00D83A3A">
        <w:rPr>
          <w:rFonts w:ascii="Times New Roman" w:hAnsi="Times New Roman" w:cs="Times New Roman"/>
          <w:sz w:val="24"/>
        </w:rPr>
        <w:t>przyjętego</w:t>
      </w:r>
      <w:r w:rsidR="00C71D43">
        <w:rPr>
          <w:rFonts w:ascii="Times New Roman" w:hAnsi="Times New Roman" w:cs="Times New Roman"/>
          <w:sz w:val="24"/>
        </w:rPr>
        <w:t xml:space="preserve"> w projekcie sposobu regulacji.</w:t>
      </w:r>
      <w:r w:rsidR="005417A3">
        <w:rPr>
          <w:rFonts w:ascii="Times New Roman" w:hAnsi="Times New Roman" w:cs="Times New Roman"/>
          <w:sz w:val="24"/>
        </w:rPr>
        <w:t xml:space="preserve"> </w:t>
      </w:r>
    </w:p>
    <w:p w14:paraId="6B76E26F" w14:textId="77777777" w:rsidR="00B167F3" w:rsidRDefault="00B167F3"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 przepisach przejściowych przewidziano wyjątki od zasady</w:t>
      </w:r>
      <w:r w:rsidRPr="00B167F3">
        <w:t xml:space="preserve"> </w:t>
      </w:r>
      <w:r>
        <w:rPr>
          <w:rFonts w:ascii="Times New Roman" w:hAnsi="Times New Roman" w:cs="Times New Roman"/>
          <w:sz w:val="24"/>
        </w:rPr>
        <w:t>d</w:t>
      </w:r>
      <w:r w:rsidRPr="00B167F3">
        <w:rPr>
          <w:rFonts w:ascii="Times New Roman" w:hAnsi="Times New Roman" w:cs="Times New Roman"/>
          <w:sz w:val="24"/>
        </w:rPr>
        <w:t>alszego obowiązywania dawnego prawa</w:t>
      </w:r>
      <w:r>
        <w:rPr>
          <w:rFonts w:ascii="Times New Roman" w:hAnsi="Times New Roman" w:cs="Times New Roman"/>
          <w:sz w:val="24"/>
        </w:rPr>
        <w:t>. Jednakże przypadki w których znajdzie zastosowanie zasada bezpośredniego działania nowego prawa została ograniczona do wąskiej</w:t>
      </w:r>
      <w:r w:rsidR="00802036">
        <w:rPr>
          <w:rFonts w:ascii="Times New Roman" w:hAnsi="Times New Roman" w:cs="Times New Roman"/>
          <w:sz w:val="24"/>
        </w:rPr>
        <w:t xml:space="preserve"> grupy</w:t>
      </w:r>
      <w:r>
        <w:rPr>
          <w:rFonts w:ascii="Times New Roman" w:hAnsi="Times New Roman" w:cs="Times New Roman"/>
          <w:sz w:val="24"/>
        </w:rPr>
        <w:t>, precyzyjnie określonych przepisów</w:t>
      </w:r>
      <w:r w:rsidR="00802036">
        <w:rPr>
          <w:rFonts w:ascii="Times New Roman" w:hAnsi="Times New Roman" w:cs="Times New Roman"/>
          <w:sz w:val="24"/>
        </w:rPr>
        <w:t xml:space="preserve"> jednoznacznie</w:t>
      </w:r>
      <w:r>
        <w:rPr>
          <w:rFonts w:ascii="Times New Roman" w:hAnsi="Times New Roman" w:cs="Times New Roman"/>
          <w:sz w:val="24"/>
        </w:rPr>
        <w:t xml:space="preserve"> korzystnych dla obywateli, których stosowanie od pierwszego dnia obowiązywania nowych przepisów pozostaje w zgodzie z wyrażoną w art. 2 Konstytucji RP zasadą demokratycznego państwa prawnego.</w:t>
      </w:r>
    </w:p>
    <w:p w14:paraId="4AD9BD0D" w14:textId="77777777" w:rsidR="00533CA1" w:rsidRDefault="00533CA1" w:rsidP="007B0313">
      <w:pPr>
        <w:spacing w:before="120" w:after="0" w:line="320" w:lineRule="atLeast"/>
        <w:jc w:val="both"/>
        <w:rPr>
          <w:rFonts w:ascii="Times New Roman" w:hAnsi="Times New Roman" w:cs="Times New Roman"/>
          <w:b/>
          <w:sz w:val="24"/>
        </w:rPr>
      </w:pPr>
    </w:p>
    <w:p w14:paraId="1E3677F6" w14:textId="77777777" w:rsidR="00B167F3" w:rsidRPr="00802036" w:rsidRDefault="00802036" w:rsidP="007B0313">
      <w:pPr>
        <w:spacing w:before="120" w:after="0" w:line="320" w:lineRule="atLeast"/>
        <w:jc w:val="both"/>
        <w:rPr>
          <w:rFonts w:ascii="Times New Roman" w:hAnsi="Times New Roman" w:cs="Times New Roman"/>
          <w:b/>
          <w:sz w:val="24"/>
        </w:rPr>
      </w:pPr>
      <w:r w:rsidRPr="00802036">
        <w:rPr>
          <w:rFonts w:ascii="Times New Roman" w:hAnsi="Times New Roman" w:cs="Times New Roman"/>
          <w:b/>
          <w:sz w:val="24"/>
        </w:rPr>
        <w:t>Przepisy przejściowe dotyczące prawa proceduralnego</w:t>
      </w:r>
    </w:p>
    <w:p w14:paraId="2AA4E2D9" w14:textId="77777777" w:rsidR="00882723" w:rsidRDefault="00802036" w:rsidP="007B0313">
      <w:pPr>
        <w:spacing w:before="120" w:after="0" w:line="320" w:lineRule="atLeast"/>
        <w:jc w:val="both"/>
        <w:rPr>
          <w:rFonts w:ascii="Times New Roman" w:hAnsi="Times New Roman" w:cs="Times New Roman"/>
          <w:sz w:val="24"/>
        </w:rPr>
      </w:pPr>
      <w:r w:rsidRPr="00401675">
        <w:rPr>
          <w:rFonts w:ascii="Times New Roman" w:hAnsi="Times New Roman" w:cs="Times New Roman"/>
          <w:b/>
          <w:sz w:val="24"/>
        </w:rPr>
        <w:t>Przepisy art. 145-15</w:t>
      </w:r>
      <w:r w:rsidR="004E7D5C" w:rsidRPr="00401675">
        <w:rPr>
          <w:rFonts w:ascii="Times New Roman" w:hAnsi="Times New Roman" w:cs="Times New Roman"/>
          <w:b/>
          <w:sz w:val="24"/>
        </w:rPr>
        <w:t>1</w:t>
      </w:r>
      <w:r>
        <w:rPr>
          <w:rFonts w:ascii="Times New Roman" w:hAnsi="Times New Roman" w:cs="Times New Roman"/>
          <w:sz w:val="24"/>
        </w:rPr>
        <w:t xml:space="preserve"> projektu </w:t>
      </w:r>
      <w:r w:rsidR="009364A9">
        <w:rPr>
          <w:rFonts w:ascii="Times New Roman" w:hAnsi="Times New Roman" w:cs="Times New Roman"/>
          <w:sz w:val="24"/>
        </w:rPr>
        <w:t xml:space="preserve">przesądzają o stosowaniu zasady dalszego obowiązywania dawnego prawa w odniesieniu do wszystkich procedur będących w toku w dniu wejścia w życie ustawy, do których znajdują zastosowanie przepisy uchylanej ustawy – Ordynacja podatkowa. </w:t>
      </w:r>
    </w:p>
    <w:p w14:paraId="129F6771" w14:textId="3EEE4799" w:rsidR="00802036" w:rsidRDefault="00882723"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Przy czym w</w:t>
      </w:r>
      <w:r w:rsidR="009364A9">
        <w:rPr>
          <w:rFonts w:ascii="Times New Roman" w:hAnsi="Times New Roman" w:cs="Times New Roman"/>
          <w:sz w:val="24"/>
        </w:rPr>
        <w:t xml:space="preserve"> </w:t>
      </w:r>
      <w:r w:rsidR="009364A9" w:rsidRPr="00401675">
        <w:rPr>
          <w:rFonts w:ascii="Times New Roman" w:hAnsi="Times New Roman" w:cs="Times New Roman"/>
          <w:b/>
          <w:sz w:val="24"/>
        </w:rPr>
        <w:t>art. 145</w:t>
      </w:r>
      <w:r w:rsidR="00DD06BF" w:rsidRPr="00401675">
        <w:rPr>
          <w:rFonts w:ascii="Times New Roman" w:hAnsi="Times New Roman" w:cs="Times New Roman"/>
          <w:b/>
          <w:sz w:val="24"/>
        </w:rPr>
        <w:t xml:space="preserve"> ust. 1</w:t>
      </w:r>
      <w:r w:rsidR="009364A9">
        <w:rPr>
          <w:rFonts w:ascii="Times New Roman" w:hAnsi="Times New Roman" w:cs="Times New Roman"/>
          <w:sz w:val="24"/>
        </w:rPr>
        <w:t xml:space="preserve"> projektu mowa jest o wszystkich postępowaniach wszczętych i niezakończonych ostateczną dec</w:t>
      </w:r>
      <w:r>
        <w:rPr>
          <w:rFonts w:ascii="Times New Roman" w:hAnsi="Times New Roman" w:cs="Times New Roman"/>
          <w:sz w:val="24"/>
        </w:rPr>
        <w:t>yzją lub postanowieniem. Zasadą dalszego obowiązywania dawnego prawa</w:t>
      </w:r>
      <w:r w:rsidR="009364A9">
        <w:rPr>
          <w:rFonts w:ascii="Times New Roman" w:hAnsi="Times New Roman" w:cs="Times New Roman"/>
          <w:sz w:val="24"/>
        </w:rPr>
        <w:t xml:space="preserve"> </w:t>
      </w:r>
      <w:r>
        <w:rPr>
          <w:rFonts w:ascii="Times New Roman" w:hAnsi="Times New Roman" w:cs="Times New Roman"/>
          <w:sz w:val="24"/>
        </w:rPr>
        <w:t>objęto</w:t>
      </w:r>
      <w:r w:rsidR="009364A9">
        <w:rPr>
          <w:rFonts w:ascii="Times New Roman" w:hAnsi="Times New Roman" w:cs="Times New Roman"/>
          <w:sz w:val="24"/>
        </w:rPr>
        <w:t xml:space="preserve"> zatem </w:t>
      </w:r>
      <w:r w:rsidR="00DA2447">
        <w:rPr>
          <w:rFonts w:ascii="Times New Roman" w:hAnsi="Times New Roman" w:cs="Times New Roman"/>
          <w:sz w:val="24"/>
        </w:rPr>
        <w:t>te</w:t>
      </w:r>
      <w:r w:rsidR="009364A9">
        <w:rPr>
          <w:rFonts w:ascii="Times New Roman" w:hAnsi="Times New Roman" w:cs="Times New Roman"/>
          <w:sz w:val="24"/>
        </w:rPr>
        <w:t xml:space="preserve"> postępowania, do których znajdują zastosowanie przepisy uchylanej ustawy – Ordynacji podatkowej, w których nie wydano </w:t>
      </w:r>
      <w:r w:rsidR="00591617">
        <w:rPr>
          <w:rFonts w:ascii="Times New Roman" w:hAnsi="Times New Roman" w:cs="Times New Roman"/>
          <w:sz w:val="24"/>
        </w:rPr>
        <w:t xml:space="preserve">jeszcze </w:t>
      </w:r>
      <w:r w:rsidR="009364A9">
        <w:rPr>
          <w:rFonts w:ascii="Times New Roman" w:hAnsi="Times New Roman" w:cs="Times New Roman"/>
          <w:sz w:val="24"/>
        </w:rPr>
        <w:t xml:space="preserve">żadnego rozstrzygnięcia, lub rozstrzygnięcie takie nastąpiło w drodze decyzji lub postanowienia, ale przysługuje na nie środek zaskarżenia w ramach administracyjnego toku instancji, a więc </w:t>
      </w:r>
      <w:r w:rsidR="00DA2447">
        <w:rPr>
          <w:rFonts w:ascii="Times New Roman" w:hAnsi="Times New Roman" w:cs="Times New Roman"/>
          <w:sz w:val="24"/>
        </w:rPr>
        <w:t xml:space="preserve">te </w:t>
      </w:r>
      <w:r>
        <w:rPr>
          <w:rFonts w:ascii="Times New Roman" w:hAnsi="Times New Roman" w:cs="Times New Roman"/>
          <w:sz w:val="24"/>
        </w:rPr>
        <w:t>decyzje i postanowienia</w:t>
      </w:r>
      <w:r w:rsidR="009364A9">
        <w:rPr>
          <w:rFonts w:ascii="Times New Roman" w:hAnsi="Times New Roman" w:cs="Times New Roman"/>
          <w:sz w:val="24"/>
        </w:rPr>
        <w:t xml:space="preserve"> </w:t>
      </w:r>
      <w:r w:rsidR="00DA2447">
        <w:rPr>
          <w:rFonts w:ascii="Times New Roman" w:hAnsi="Times New Roman" w:cs="Times New Roman"/>
          <w:sz w:val="24"/>
        </w:rPr>
        <w:t xml:space="preserve">są </w:t>
      </w:r>
      <w:r w:rsidR="009364A9">
        <w:rPr>
          <w:rFonts w:ascii="Times New Roman" w:hAnsi="Times New Roman" w:cs="Times New Roman"/>
          <w:sz w:val="24"/>
        </w:rPr>
        <w:t>nieostateczne.</w:t>
      </w:r>
      <w:r>
        <w:rPr>
          <w:rFonts w:ascii="Times New Roman" w:hAnsi="Times New Roman" w:cs="Times New Roman"/>
          <w:sz w:val="24"/>
        </w:rPr>
        <w:t xml:space="preserve"> Dotyczy to również postępowań, które wprawdzie zostały zakończone ostateczną decyzją lub postanowieniem, ale które następnie zostały uchylone przez sąd. W takim przypadku organ rozpatrujący ponownie sprawę wszczętą przed dniem wejścia w życie nowej ustawy – Ordynacja podatkowa nie będzie mógł przyjąć, że postępowanie zostało zakończone ostateczną decyzją lub postanowieniem, gdyż </w:t>
      </w:r>
      <w:r w:rsidR="00DA2447">
        <w:rPr>
          <w:rFonts w:ascii="Times New Roman" w:hAnsi="Times New Roman" w:cs="Times New Roman"/>
          <w:sz w:val="24"/>
        </w:rPr>
        <w:t xml:space="preserve">wydane uprzednio </w:t>
      </w:r>
      <w:r>
        <w:rPr>
          <w:rFonts w:ascii="Times New Roman" w:hAnsi="Times New Roman" w:cs="Times New Roman"/>
          <w:sz w:val="24"/>
        </w:rPr>
        <w:t xml:space="preserve">akty </w:t>
      </w:r>
      <w:r w:rsidR="00DA2447">
        <w:rPr>
          <w:rFonts w:ascii="Times New Roman" w:hAnsi="Times New Roman" w:cs="Times New Roman"/>
          <w:sz w:val="24"/>
        </w:rPr>
        <w:t>administracyjne</w:t>
      </w:r>
      <w:r>
        <w:rPr>
          <w:rFonts w:ascii="Times New Roman" w:hAnsi="Times New Roman" w:cs="Times New Roman"/>
          <w:sz w:val="24"/>
        </w:rPr>
        <w:t xml:space="preserve"> nie będą obowiązywały. W związku z tym</w:t>
      </w:r>
      <w:r w:rsidR="00591617">
        <w:rPr>
          <w:rFonts w:ascii="Times New Roman" w:hAnsi="Times New Roman" w:cs="Times New Roman"/>
          <w:sz w:val="24"/>
        </w:rPr>
        <w:t>,</w:t>
      </w:r>
      <w:r>
        <w:rPr>
          <w:rFonts w:ascii="Times New Roman" w:hAnsi="Times New Roman" w:cs="Times New Roman"/>
          <w:sz w:val="24"/>
        </w:rPr>
        <w:t xml:space="preserve"> postępowanie to będzie toczyło się </w:t>
      </w:r>
      <w:r w:rsidR="00DA2447">
        <w:rPr>
          <w:rFonts w:ascii="Times New Roman" w:hAnsi="Times New Roman" w:cs="Times New Roman"/>
          <w:sz w:val="24"/>
        </w:rPr>
        <w:t xml:space="preserve">dalej </w:t>
      </w:r>
      <w:r>
        <w:rPr>
          <w:rFonts w:ascii="Times New Roman" w:hAnsi="Times New Roman" w:cs="Times New Roman"/>
          <w:sz w:val="24"/>
        </w:rPr>
        <w:t>na podstawie dotychczasowych przepis</w:t>
      </w:r>
      <w:r w:rsidR="00DA2447">
        <w:rPr>
          <w:rFonts w:ascii="Times New Roman" w:hAnsi="Times New Roman" w:cs="Times New Roman"/>
          <w:sz w:val="24"/>
        </w:rPr>
        <w:t>ów</w:t>
      </w:r>
      <w:r>
        <w:rPr>
          <w:rFonts w:ascii="Times New Roman" w:hAnsi="Times New Roman" w:cs="Times New Roman"/>
          <w:sz w:val="24"/>
        </w:rPr>
        <w:t xml:space="preserve">. </w:t>
      </w:r>
    </w:p>
    <w:p w14:paraId="08500DE8" w14:textId="77777777" w:rsidR="00DA2447" w:rsidRDefault="00DA2447"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W drodze wyjątku do postępowań </w:t>
      </w:r>
      <w:r w:rsidRPr="00DA2447">
        <w:rPr>
          <w:rFonts w:ascii="Times New Roman" w:hAnsi="Times New Roman" w:cs="Times New Roman"/>
          <w:sz w:val="24"/>
        </w:rPr>
        <w:t>postępowaniach wszczętych i niezakończonych ostateczną decyzją lub postanowieniem</w:t>
      </w:r>
      <w:r>
        <w:rPr>
          <w:rFonts w:ascii="Times New Roman" w:hAnsi="Times New Roman" w:cs="Times New Roman"/>
          <w:sz w:val="24"/>
        </w:rPr>
        <w:t xml:space="preserve"> zastosowanie znajdą przepisy nowej ustawy – Ordynacja podatkowa:</w:t>
      </w:r>
    </w:p>
    <w:p w14:paraId="02322513" w14:textId="77777777" w:rsidR="00DA2447" w:rsidRDefault="00DA2447" w:rsidP="00DA2447">
      <w:pPr>
        <w:pStyle w:val="Akapitzlist"/>
        <w:numPr>
          <w:ilvl w:val="0"/>
          <w:numId w:val="3"/>
        </w:numPr>
        <w:spacing w:before="120" w:after="0" w:line="320" w:lineRule="atLeast"/>
        <w:jc w:val="both"/>
        <w:rPr>
          <w:rFonts w:ascii="Times New Roman" w:hAnsi="Times New Roman" w:cs="Times New Roman"/>
          <w:sz w:val="24"/>
        </w:rPr>
      </w:pPr>
      <w:r w:rsidRPr="00DA2447">
        <w:rPr>
          <w:rFonts w:ascii="Times New Roman" w:hAnsi="Times New Roman" w:cs="Times New Roman"/>
          <w:sz w:val="24"/>
        </w:rPr>
        <w:t xml:space="preserve">art. 46 (forma pisemna), </w:t>
      </w:r>
    </w:p>
    <w:p w14:paraId="58C4E852" w14:textId="77777777" w:rsidR="00DA2447" w:rsidRDefault="00DA2447" w:rsidP="00DA2447">
      <w:pPr>
        <w:pStyle w:val="Akapitzlist"/>
        <w:numPr>
          <w:ilvl w:val="0"/>
          <w:numId w:val="3"/>
        </w:numPr>
        <w:spacing w:before="120" w:after="0" w:line="320" w:lineRule="atLeast"/>
        <w:jc w:val="both"/>
        <w:rPr>
          <w:rFonts w:ascii="Times New Roman" w:hAnsi="Times New Roman" w:cs="Times New Roman"/>
          <w:sz w:val="24"/>
        </w:rPr>
      </w:pPr>
      <w:r w:rsidRPr="00DA2447">
        <w:rPr>
          <w:rFonts w:ascii="Times New Roman" w:hAnsi="Times New Roman" w:cs="Times New Roman"/>
          <w:sz w:val="24"/>
        </w:rPr>
        <w:t>art. 49 (doręczanie wydruków)</w:t>
      </w:r>
    </w:p>
    <w:p w14:paraId="15118842" w14:textId="77777777" w:rsidR="00DA2447" w:rsidRDefault="00DA2447" w:rsidP="00DA2447">
      <w:pPr>
        <w:pStyle w:val="Akapitzlist"/>
        <w:numPr>
          <w:ilvl w:val="0"/>
          <w:numId w:val="3"/>
        </w:numPr>
        <w:spacing w:before="120" w:after="0" w:line="320" w:lineRule="atLeast"/>
        <w:jc w:val="both"/>
        <w:rPr>
          <w:rFonts w:ascii="Times New Roman" w:hAnsi="Times New Roman" w:cs="Times New Roman"/>
          <w:sz w:val="24"/>
        </w:rPr>
      </w:pPr>
      <w:r w:rsidRPr="00DA2447">
        <w:rPr>
          <w:rFonts w:ascii="Times New Roman" w:hAnsi="Times New Roman" w:cs="Times New Roman"/>
          <w:sz w:val="24"/>
        </w:rPr>
        <w:t xml:space="preserve">art. 51 (posiadanie poczty elektronicznej), </w:t>
      </w:r>
    </w:p>
    <w:p w14:paraId="51BB511C" w14:textId="51A99CCD" w:rsidR="00950D9D" w:rsidRPr="00950D9D" w:rsidRDefault="00950D9D" w:rsidP="00950D9D">
      <w:pPr>
        <w:pStyle w:val="Akapitzlist"/>
        <w:numPr>
          <w:ilvl w:val="0"/>
          <w:numId w:val="3"/>
        </w:numPr>
        <w:spacing w:before="120" w:after="0" w:line="320" w:lineRule="atLeast"/>
        <w:jc w:val="both"/>
        <w:rPr>
          <w:rFonts w:ascii="Times New Roman" w:hAnsi="Times New Roman" w:cs="Times New Roman"/>
          <w:sz w:val="24"/>
        </w:rPr>
      </w:pPr>
      <w:r w:rsidRPr="00950D9D">
        <w:rPr>
          <w:rFonts w:ascii="Times New Roman" w:hAnsi="Times New Roman" w:cs="Times New Roman"/>
          <w:sz w:val="24"/>
        </w:rPr>
        <w:lastRenderedPageBreak/>
        <w:t xml:space="preserve">art. 140 (korygowanie deklaracji w toku postępowania) </w:t>
      </w:r>
      <w:r>
        <w:rPr>
          <w:rFonts w:ascii="Times New Roman" w:hAnsi="Times New Roman" w:cs="Times New Roman"/>
          <w:sz w:val="24"/>
        </w:rPr>
        <w:t>- w</w:t>
      </w:r>
      <w:r w:rsidRPr="00950D9D">
        <w:rPr>
          <w:rFonts w:ascii="Times New Roman" w:hAnsi="Times New Roman" w:cs="Times New Roman"/>
          <w:sz w:val="24"/>
        </w:rPr>
        <w:t xml:space="preserve">yjątek ten wprowadza możliwość korygowania od dnia wejścia w życie nowej ustawy – Ordynacja podatkowa deklaracji złożonych przed dniem wejścia w życie tej ustawy, w zakresie objętym postępowaniem podatkowym, stosownie do art. 140 nowej ustawy – Ordynacja </w:t>
      </w:r>
      <w:r>
        <w:rPr>
          <w:rFonts w:ascii="Times New Roman" w:hAnsi="Times New Roman" w:cs="Times New Roman"/>
          <w:sz w:val="24"/>
        </w:rPr>
        <w:t>podatkowa;</w:t>
      </w:r>
      <w:r w:rsidRPr="00950D9D">
        <w:rPr>
          <w:rFonts w:ascii="Times New Roman" w:hAnsi="Times New Roman" w:cs="Times New Roman"/>
          <w:sz w:val="24"/>
        </w:rPr>
        <w:t xml:space="preserve"> </w:t>
      </w:r>
      <w:r>
        <w:rPr>
          <w:rFonts w:ascii="Times New Roman" w:hAnsi="Times New Roman" w:cs="Times New Roman"/>
          <w:sz w:val="24"/>
        </w:rPr>
        <w:t>u</w:t>
      </w:r>
      <w:r w:rsidRPr="00950D9D">
        <w:rPr>
          <w:rFonts w:ascii="Times New Roman" w:hAnsi="Times New Roman" w:cs="Times New Roman"/>
          <w:sz w:val="24"/>
        </w:rPr>
        <w:t>prawnienie to będzie mogłoby być zrealizowane w terminie wyznaczonym przez organ podatkowy na wypowiedzenie się w sprawie zebranego materiału dowodowego (art. 200 uchylanej ustawy – Ordynacja podatkowa, którego odpowiednikiem jest art. 351 nowe</w:t>
      </w:r>
      <w:r>
        <w:rPr>
          <w:rFonts w:ascii="Times New Roman" w:hAnsi="Times New Roman" w:cs="Times New Roman"/>
          <w:sz w:val="24"/>
        </w:rPr>
        <w:t>j ustawy – Ordynacja podatkowa),</w:t>
      </w:r>
    </w:p>
    <w:p w14:paraId="5CA4F6C2" w14:textId="77777777" w:rsidR="00DA2447" w:rsidRDefault="00DA2447" w:rsidP="00DA2447">
      <w:pPr>
        <w:pStyle w:val="Akapitzlist"/>
        <w:numPr>
          <w:ilvl w:val="0"/>
          <w:numId w:val="3"/>
        </w:numPr>
        <w:spacing w:before="120" w:after="0" w:line="320" w:lineRule="atLeast"/>
        <w:jc w:val="both"/>
        <w:rPr>
          <w:rFonts w:ascii="Times New Roman" w:hAnsi="Times New Roman" w:cs="Times New Roman"/>
          <w:sz w:val="24"/>
        </w:rPr>
      </w:pPr>
      <w:r w:rsidRPr="00DA2447">
        <w:rPr>
          <w:rFonts w:ascii="Times New Roman" w:hAnsi="Times New Roman" w:cs="Times New Roman"/>
          <w:sz w:val="24"/>
        </w:rPr>
        <w:t xml:space="preserve">art. 181 (moment powstania nadpłaty), </w:t>
      </w:r>
    </w:p>
    <w:p w14:paraId="3F9B65D1" w14:textId="4CBE100C" w:rsidR="00DA2447" w:rsidRPr="00780352" w:rsidRDefault="00591617" w:rsidP="00780352">
      <w:pPr>
        <w:pStyle w:val="Akapitzlist"/>
        <w:numPr>
          <w:ilvl w:val="0"/>
          <w:numId w:val="3"/>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323 (nakaz umorzenia postępowania dotyczącego zobowiązania </w:t>
      </w:r>
      <w:r w:rsidR="00DA2447" w:rsidRPr="00DA2447">
        <w:rPr>
          <w:rFonts w:ascii="Times New Roman" w:hAnsi="Times New Roman" w:cs="Times New Roman"/>
          <w:sz w:val="24"/>
        </w:rPr>
        <w:t>do wysokości 50 zł), art. 394-396</w:t>
      </w:r>
      <w:r w:rsidR="00780352">
        <w:rPr>
          <w:rFonts w:ascii="Times New Roman" w:hAnsi="Times New Roman" w:cs="Times New Roman"/>
          <w:sz w:val="24"/>
        </w:rPr>
        <w:t xml:space="preserve"> i</w:t>
      </w:r>
      <w:r w:rsidR="00DA2447" w:rsidRPr="00DA2447">
        <w:rPr>
          <w:rFonts w:ascii="Times New Roman" w:hAnsi="Times New Roman" w:cs="Times New Roman"/>
          <w:sz w:val="24"/>
        </w:rPr>
        <w:t xml:space="preserve"> </w:t>
      </w:r>
      <w:r w:rsidR="00780352">
        <w:rPr>
          <w:rFonts w:ascii="Times New Roman" w:hAnsi="Times New Roman" w:cs="Times New Roman"/>
          <w:sz w:val="24"/>
        </w:rPr>
        <w:t xml:space="preserve">art. 584 § 1-3 </w:t>
      </w:r>
      <w:r w:rsidR="00DA2447" w:rsidRPr="00780352">
        <w:rPr>
          <w:rFonts w:ascii="Times New Roman" w:hAnsi="Times New Roman" w:cs="Times New Roman"/>
          <w:sz w:val="24"/>
        </w:rPr>
        <w:t xml:space="preserve">(zawieszenie postępowania i korekta do 50 zł), </w:t>
      </w:r>
    </w:p>
    <w:p w14:paraId="0B008159" w14:textId="51A3001A" w:rsidR="00DA2447" w:rsidRPr="00591617" w:rsidRDefault="00DA2447" w:rsidP="00591617">
      <w:pPr>
        <w:pStyle w:val="Akapitzlist"/>
        <w:numPr>
          <w:ilvl w:val="0"/>
          <w:numId w:val="3"/>
        </w:numPr>
        <w:spacing w:before="120" w:after="0" w:line="320" w:lineRule="atLeast"/>
        <w:jc w:val="both"/>
        <w:rPr>
          <w:rFonts w:ascii="Times New Roman" w:hAnsi="Times New Roman" w:cs="Times New Roman"/>
          <w:sz w:val="24"/>
        </w:rPr>
      </w:pPr>
      <w:r w:rsidRPr="00591617">
        <w:rPr>
          <w:rFonts w:ascii="Times New Roman" w:hAnsi="Times New Roman" w:cs="Times New Roman"/>
          <w:sz w:val="24"/>
        </w:rPr>
        <w:t>art. 418 § 2</w:t>
      </w:r>
      <w:r w:rsidR="00591617">
        <w:rPr>
          <w:rFonts w:ascii="Times New Roman" w:hAnsi="Times New Roman" w:cs="Times New Roman"/>
          <w:sz w:val="24"/>
        </w:rPr>
        <w:t xml:space="preserve"> </w:t>
      </w:r>
      <w:r w:rsidR="00591617" w:rsidRPr="00591617">
        <w:rPr>
          <w:rFonts w:ascii="Times New Roman" w:hAnsi="Times New Roman" w:cs="Times New Roman"/>
          <w:sz w:val="24"/>
        </w:rPr>
        <w:t xml:space="preserve">(wydłużenie terminu na odwołanie do 30 dni), art. 419 (skarga na decyzję organu pierwszej instancji do sądu administracyjnego), art. 426 (zakaz </w:t>
      </w:r>
      <w:proofErr w:type="spellStart"/>
      <w:r w:rsidR="00591617" w:rsidRPr="00401675">
        <w:rPr>
          <w:rFonts w:ascii="Times New Roman" w:hAnsi="Times New Roman" w:cs="Times New Roman"/>
          <w:i/>
          <w:sz w:val="24"/>
        </w:rPr>
        <w:t>reformationis</w:t>
      </w:r>
      <w:proofErr w:type="spellEnd"/>
      <w:r w:rsidR="00591617" w:rsidRPr="00401675">
        <w:rPr>
          <w:rFonts w:ascii="Times New Roman" w:hAnsi="Times New Roman" w:cs="Times New Roman"/>
          <w:i/>
          <w:sz w:val="24"/>
        </w:rPr>
        <w:t xml:space="preserve"> in </w:t>
      </w:r>
      <w:proofErr w:type="spellStart"/>
      <w:r w:rsidR="00591617" w:rsidRPr="00401675">
        <w:rPr>
          <w:rFonts w:ascii="Times New Roman" w:hAnsi="Times New Roman" w:cs="Times New Roman"/>
          <w:i/>
          <w:sz w:val="24"/>
        </w:rPr>
        <w:t>peius</w:t>
      </w:r>
      <w:proofErr w:type="spellEnd"/>
      <w:r w:rsidR="00591617" w:rsidRPr="00591617">
        <w:rPr>
          <w:rFonts w:ascii="Times New Roman" w:hAnsi="Times New Roman" w:cs="Times New Roman"/>
          <w:sz w:val="24"/>
        </w:rPr>
        <w:t xml:space="preserve">) i art. 429 § 2 (wydłużenie terminu na zażalenie do 14 dni), </w:t>
      </w:r>
      <w:r w:rsidRPr="00591617">
        <w:rPr>
          <w:rFonts w:ascii="Times New Roman" w:hAnsi="Times New Roman" w:cs="Times New Roman"/>
          <w:sz w:val="24"/>
        </w:rPr>
        <w:t>rozdziału 10 działu I</w:t>
      </w:r>
      <w:r w:rsidR="00780352" w:rsidRPr="00591617">
        <w:rPr>
          <w:rFonts w:ascii="Times New Roman" w:hAnsi="Times New Roman" w:cs="Times New Roman"/>
          <w:sz w:val="24"/>
        </w:rPr>
        <w:t xml:space="preserve"> (wyłączenie pracownika)</w:t>
      </w:r>
      <w:r w:rsidRPr="00591617">
        <w:rPr>
          <w:rFonts w:ascii="Times New Roman" w:hAnsi="Times New Roman" w:cs="Times New Roman"/>
          <w:sz w:val="24"/>
        </w:rPr>
        <w:t xml:space="preserve">, </w:t>
      </w:r>
    </w:p>
    <w:p w14:paraId="2D6EF199" w14:textId="77777777" w:rsidR="00DA2447" w:rsidRDefault="00DA2447" w:rsidP="00DA2447">
      <w:pPr>
        <w:pStyle w:val="Akapitzlist"/>
        <w:numPr>
          <w:ilvl w:val="0"/>
          <w:numId w:val="3"/>
        </w:numPr>
        <w:spacing w:before="120" w:after="0" w:line="320" w:lineRule="atLeast"/>
        <w:jc w:val="both"/>
        <w:rPr>
          <w:rFonts w:ascii="Times New Roman" w:hAnsi="Times New Roman" w:cs="Times New Roman"/>
          <w:sz w:val="24"/>
        </w:rPr>
      </w:pPr>
      <w:r w:rsidRPr="00DA2447">
        <w:rPr>
          <w:rFonts w:ascii="Times New Roman" w:hAnsi="Times New Roman" w:cs="Times New Roman"/>
          <w:sz w:val="24"/>
        </w:rPr>
        <w:t>oddziały 3-5 i 9 rozdziału 7 działu II</w:t>
      </w:r>
      <w:r w:rsidR="00780352">
        <w:rPr>
          <w:rFonts w:ascii="Times New Roman" w:hAnsi="Times New Roman" w:cs="Times New Roman"/>
          <w:sz w:val="24"/>
        </w:rPr>
        <w:t xml:space="preserve"> (procedura stwierdzenia nadpłaty, zaliczenie nadpłaty, zwrot nadpłaty i zwrot podatku)</w:t>
      </w:r>
      <w:r w:rsidRPr="00DA2447">
        <w:rPr>
          <w:rFonts w:ascii="Times New Roman" w:hAnsi="Times New Roman" w:cs="Times New Roman"/>
          <w:sz w:val="24"/>
        </w:rPr>
        <w:t xml:space="preserve">, </w:t>
      </w:r>
    </w:p>
    <w:p w14:paraId="14375240" w14:textId="77777777" w:rsidR="00DA2447" w:rsidRDefault="00DA2447" w:rsidP="00DA2447">
      <w:pPr>
        <w:pStyle w:val="Akapitzlist"/>
        <w:numPr>
          <w:ilvl w:val="0"/>
          <w:numId w:val="3"/>
        </w:numPr>
        <w:spacing w:before="120" w:after="0" w:line="320" w:lineRule="atLeast"/>
        <w:jc w:val="both"/>
        <w:rPr>
          <w:rFonts w:ascii="Times New Roman" w:hAnsi="Times New Roman" w:cs="Times New Roman"/>
          <w:sz w:val="24"/>
        </w:rPr>
      </w:pPr>
      <w:r w:rsidRPr="00DA2447">
        <w:rPr>
          <w:rFonts w:ascii="Times New Roman" w:hAnsi="Times New Roman" w:cs="Times New Roman"/>
          <w:sz w:val="24"/>
        </w:rPr>
        <w:t>rozdziałów 3, 9, 10 i 11 działu III</w:t>
      </w:r>
      <w:r w:rsidR="00780352">
        <w:rPr>
          <w:rFonts w:ascii="Times New Roman" w:hAnsi="Times New Roman" w:cs="Times New Roman"/>
          <w:sz w:val="24"/>
        </w:rPr>
        <w:t xml:space="preserve"> (doręczenia, rozprawa, umowa, mediacja)</w:t>
      </w:r>
      <w:r w:rsidRPr="00DA2447">
        <w:rPr>
          <w:rFonts w:ascii="Times New Roman" w:hAnsi="Times New Roman" w:cs="Times New Roman"/>
          <w:sz w:val="24"/>
        </w:rPr>
        <w:t xml:space="preserve">, </w:t>
      </w:r>
    </w:p>
    <w:p w14:paraId="295B28A9" w14:textId="77777777" w:rsidR="00882723" w:rsidRPr="00DA2447" w:rsidRDefault="00DA2447" w:rsidP="00DA2447">
      <w:pPr>
        <w:pStyle w:val="Akapitzlist"/>
        <w:numPr>
          <w:ilvl w:val="0"/>
          <w:numId w:val="3"/>
        </w:numPr>
        <w:spacing w:before="120" w:after="0" w:line="320" w:lineRule="atLeast"/>
        <w:jc w:val="both"/>
        <w:rPr>
          <w:rFonts w:ascii="Times New Roman" w:hAnsi="Times New Roman" w:cs="Times New Roman"/>
          <w:sz w:val="24"/>
        </w:rPr>
      </w:pPr>
      <w:r w:rsidRPr="00DA2447">
        <w:rPr>
          <w:rFonts w:ascii="Times New Roman" w:hAnsi="Times New Roman" w:cs="Times New Roman"/>
          <w:sz w:val="24"/>
        </w:rPr>
        <w:t>rozdziału 11 działu IV</w:t>
      </w:r>
      <w:r w:rsidR="00780352">
        <w:rPr>
          <w:rFonts w:ascii="Times New Roman" w:hAnsi="Times New Roman" w:cs="Times New Roman"/>
          <w:sz w:val="24"/>
        </w:rPr>
        <w:t xml:space="preserve"> (zaświadczenia).</w:t>
      </w:r>
    </w:p>
    <w:p w14:paraId="293392D8" w14:textId="77777777" w:rsidR="00780352" w:rsidRDefault="00B70A6A"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Nierzadko w</w:t>
      </w:r>
      <w:r w:rsidR="00FB0F0B">
        <w:rPr>
          <w:rFonts w:ascii="Times New Roman" w:hAnsi="Times New Roman" w:cs="Times New Roman"/>
          <w:sz w:val="24"/>
        </w:rPr>
        <w:t>ymienione przepisy pozostają w ścisłym związku z innymi przepisami nowej ustawy – Ordynacja podatkowa</w:t>
      </w:r>
      <w:r w:rsidR="00575B63">
        <w:rPr>
          <w:rFonts w:ascii="Times New Roman" w:hAnsi="Times New Roman" w:cs="Times New Roman"/>
          <w:sz w:val="24"/>
        </w:rPr>
        <w:t xml:space="preserve"> </w:t>
      </w:r>
      <w:r>
        <w:rPr>
          <w:rFonts w:ascii="Times New Roman" w:hAnsi="Times New Roman" w:cs="Times New Roman"/>
          <w:sz w:val="24"/>
        </w:rPr>
        <w:t>i odwołują się w swojej treści do tych innych przepisów</w:t>
      </w:r>
      <w:r w:rsidR="00FB0F0B">
        <w:rPr>
          <w:rFonts w:ascii="Times New Roman" w:hAnsi="Times New Roman" w:cs="Times New Roman"/>
          <w:sz w:val="24"/>
        </w:rPr>
        <w:t>.</w:t>
      </w:r>
      <w:r>
        <w:rPr>
          <w:rFonts w:ascii="Times New Roman" w:hAnsi="Times New Roman" w:cs="Times New Roman"/>
          <w:sz w:val="24"/>
        </w:rPr>
        <w:t xml:space="preserve"> Nie oznacza to jednak, że również przepisy, do których następuje odwołanie, należy zaliczyć automatycznie do katalogu wyjątków. Ich zastosowanie może jednak okazać się konieczne w celu zrekonstruowania normy</w:t>
      </w:r>
      <w:r w:rsidR="00BF1CFC">
        <w:rPr>
          <w:rFonts w:ascii="Times New Roman" w:hAnsi="Times New Roman" w:cs="Times New Roman"/>
          <w:sz w:val="24"/>
        </w:rPr>
        <w:t xml:space="preserve"> prawnej</w:t>
      </w:r>
      <w:r>
        <w:rPr>
          <w:rFonts w:ascii="Times New Roman" w:hAnsi="Times New Roman" w:cs="Times New Roman"/>
          <w:sz w:val="24"/>
        </w:rPr>
        <w:t xml:space="preserve"> z przepisów zaliczonych przez przepisy przejściowe do kategorii wyjątków. Inne</w:t>
      </w:r>
      <w:r w:rsidR="00DD06BF">
        <w:rPr>
          <w:rFonts w:ascii="Times New Roman" w:hAnsi="Times New Roman" w:cs="Times New Roman"/>
          <w:sz w:val="24"/>
        </w:rPr>
        <w:t xml:space="preserve"> </w:t>
      </w:r>
      <w:r>
        <w:rPr>
          <w:rFonts w:ascii="Times New Roman" w:hAnsi="Times New Roman" w:cs="Times New Roman"/>
          <w:sz w:val="24"/>
        </w:rPr>
        <w:t>przepisy</w:t>
      </w:r>
      <w:r w:rsidR="00DD06BF">
        <w:rPr>
          <w:rFonts w:ascii="Times New Roman" w:hAnsi="Times New Roman" w:cs="Times New Roman"/>
          <w:sz w:val="24"/>
        </w:rPr>
        <w:t>, niż wymienione wprost w przepisie przejściowym,</w:t>
      </w:r>
      <w:r>
        <w:rPr>
          <w:rFonts w:ascii="Times New Roman" w:hAnsi="Times New Roman" w:cs="Times New Roman"/>
          <w:sz w:val="24"/>
        </w:rPr>
        <w:t xml:space="preserve"> znajdą zatem zastosowanie do postępowaniach w toku wyłącznie w przypadku i w zakresie w jakim jest to niezbędne do zastosowania przepisu </w:t>
      </w:r>
      <w:r w:rsidR="00DD06BF">
        <w:rPr>
          <w:rFonts w:ascii="Times New Roman" w:hAnsi="Times New Roman" w:cs="Times New Roman"/>
          <w:sz w:val="24"/>
        </w:rPr>
        <w:t>zaliczonego do kategorii wyjątku</w:t>
      </w:r>
      <w:r>
        <w:rPr>
          <w:rFonts w:ascii="Times New Roman" w:hAnsi="Times New Roman" w:cs="Times New Roman"/>
          <w:sz w:val="24"/>
        </w:rPr>
        <w:t>.</w:t>
      </w:r>
    </w:p>
    <w:p w14:paraId="3A952BD4" w14:textId="419B7880" w:rsidR="00BF1CFC" w:rsidRDefault="00DD06BF"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Zasada określona w art. 145 ust. 1 projektu znajduje zastosowanie nie tylko do postępowania podatkowego (głównego) uregulowanego w obowiązującej ustawie – Ordynacja podatkowa, ale również do innych procedur o charakterze incydentalnym, pomocniczym, akcesoryjnym i wykonawczym. Potwierdza to treść art. 145 ust. 2 projektu, w którym wymienione zostały procedury związane dotyczące ponagleń, kar porządkowy</w:t>
      </w:r>
      <w:r w:rsidR="00591617">
        <w:rPr>
          <w:rFonts w:ascii="Times New Roman" w:hAnsi="Times New Roman" w:cs="Times New Roman"/>
          <w:sz w:val="24"/>
        </w:rPr>
        <w:t>ch</w:t>
      </w:r>
      <w:r>
        <w:rPr>
          <w:rFonts w:ascii="Times New Roman" w:hAnsi="Times New Roman" w:cs="Times New Roman"/>
          <w:sz w:val="24"/>
        </w:rPr>
        <w:t xml:space="preserve"> oraz kosztów postępowania. Ze względu na ich </w:t>
      </w:r>
      <w:r w:rsidR="000D0ABA">
        <w:rPr>
          <w:rFonts w:ascii="Times New Roman" w:hAnsi="Times New Roman" w:cs="Times New Roman"/>
          <w:sz w:val="24"/>
        </w:rPr>
        <w:t>„</w:t>
      </w:r>
      <w:r>
        <w:rPr>
          <w:rFonts w:ascii="Times New Roman" w:hAnsi="Times New Roman" w:cs="Times New Roman"/>
          <w:sz w:val="24"/>
        </w:rPr>
        <w:t>luźny</w:t>
      </w:r>
      <w:r w:rsidR="000D0ABA">
        <w:rPr>
          <w:rFonts w:ascii="Times New Roman" w:hAnsi="Times New Roman" w:cs="Times New Roman"/>
          <w:sz w:val="24"/>
        </w:rPr>
        <w:t>”</w:t>
      </w:r>
      <w:r>
        <w:rPr>
          <w:rFonts w:ascii="Times New Roman" w:hAnsi="Times New Roman" w:cs="Times New Roman"/>
          <w:sz w:val="24"/>
        </w:rPr>
        <w:t xml:space="preserve"> związek z postępowaniem głównym zaistniała potrzeba potwierdzenia stosowania w odniesieniu również do tych przypadków </w:t>
      </w:r>
      <w:r w:rsidR="00212804">
        <w:rPr>
          <w:rFonts w:ascii="Times New Roman" w:hAnsi="Times New Roman" w:cs="Times New Roman"/>
          <w:sz w:val="24"/>
        </w:rPr>
        <w:t>ogólnej zasady</w:t>
      </w:r>
      <w:r w:rsidR="00212804" w:rsidRPr="00212804">
        <w:t xml:space="preserve"> </w:t>
      </w:r>
      <w:r w:rsidR="00212804" w:rsidRPr="00212804">
        <w:rPr>
          <w:rFonts w:ascii="Times New Roman" w:hAnsi="Times New Roman" w:cs="Times New Roman"/>
          <w:sz w:val="24"/>
        </w:rPr>
        <w:t>dalszego obowiązywania dawnego prawa</w:t>
      </w:r>
      <w:r w:rsidR="00212804">
        <w:rPr>
          <w:rFonts w:ascii="Times New Roman" w:hAnsi="Times New Roman" w:cs="Times New Roman"/>
          <w:sz w:val="24"/>
        </w:rPr>
        <w:t>. Przepis ten jednak nie powinien być odczytywany jako wyjątek od zasady przy wykorzystaniu wnioskowania a contrario. Z przepisu tego wynika bowiem, że do innych procedur szczególnych</w:t>
      </w:r>
      <w:r w:rsidR="00A65E07">
        <w:rPr>
          <w:rFonts w:ascii="Times New Roman" w:hAnsi="Times New Roman" w:cs="Times New Roman"/>
          <w:sz w:val="24"/>
        </w:rPr>
        <w:t xml:space="preserve"> będących w toku stosuje się</w:t>
      </w:r>
      <w:r w:rsidR="00591617">
        <w:rPr>
          <w:rFonts w:ascii="Times New Roman" w:hAnsi="Times New Roman" w:cs="Times New Roman"/>
          <w:sz w:val="24"/>
        </w:rPr>
        <w:t xml:space="preserve"> co do zasady</w:t>
      </w:r>
      <w:r w:rsidR="00A65E07">
        <w:rPr>
          <w:rFonts w:ascii="Times New Roman" w:hAnsi="Times New Roman" w:cs="Times New Roman"/>
          <w:sz w:val="24"/>
        </w:rPr>
        <w:t xml:space="preserve"> nowe przepisy. </w:t>
      </w:r>
    </w:p>
    <w:p w14:paraId="07BF492C" w14:textId="77777777" w:rsidR="004E7D5C" w:rsidRDefault="004E7D5C"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Zasada dalszego obowiązywania dawnego prawa dotyczy również:</w:t>
      </w:r>
    </w:p>
    <w:p w14:paraId="5066D8B4" w14:textId="77777777" w:rsidR="004E7D5C" w:rsidRDefault="004E7D5C" w:rsidP="004E7D5C">
      <w:pPr>
        <w:pStyle w:val="Akapitzlist"/>
        <w:numPr>
          <w:ilvl w:val="0"/>
          <w:numId w:val="4"/>
        </w:numPr>
        <w:spacing w:before="120" w:after="0" w:line="320" w:lineRule="atLeast"/>
        <w:jc w:val="both"/>
        <w:rPr>
          <w:rFonts w:ascii="Times New Roman" w:hAnsi="Times New Roman" w:cs="Times New Roman"/>
          <w:sz w:val="24"/>
        </w:rPr>
      </w:pPr>
      <w:r w:rsidRPr="004E7D5C">
        <w:rPr>
          <w:rFonts w:ascii="Times New Roman" w:hAnsi="Times New Roman" w:cs="Times New Roman"/>
          <w:sz w:val="24"/>
        </w:rPr>
        <w:t>postępowań w sprawach interpretacji przepisów prawa podatkowego lub opinii zabezpieczających</w:t>
      </w:r>
      <w:r>
        <w:rPr>
          <w:rFonts w:ascii="Times New Roman" w:hAnsi="Times New Roman" w:cs="Times New Roman"/>
          <w:sz w:val="24"/>
        </w:rPr>
        <w:t xml:space="preserve"> (</w:t>
      </w:r>
      <w:r w:rsidRPr="00401675">
        <w:rPr>
          <w:rFonts w:ascii="Times New Roman" w:hAnsi="Times New Roman" w:cs="Times New Roman"/>
          <w:b/>
          <w:sz w:val="24"/>
        </w:rPr>
        <w:t>art. 146 projektu</w:t>
      </w:r>
      <w:r>
        <w:rPr>
          <w:rFonts w:ascii="Times New Roman" w:hAnsi="Times New Roman" w:cs="Times New Roman"/>
          <w:sz w:val="24"/>
        </w:rPr>
        <w:t>),</w:t>
      </w:r>
    </w:p>
    <w:p w14:paraId="14944251" w14:textId="77777777" w:rsidR="004E7D5C" w:rsidRDefault="004E7D5C" w:rsidP="00CB1B2A">
      <w:pPr>
        <w:pStyle w:val="Akapitzlist"/>
        <w:numPr>
          <w:ilvl w:val="0"/>
          <w:numId w:val="4"/>
        </w:numPr>
        <w:spacing w:before="120" w:after="0" w:line="320" w:lineRule="atLeast"/>
        <w:jc w:val="both"/>
        <w:rPr>
          <w:rFonts w:ascii="Times New Roman" w:hAnsi="Times New Roman" w:cs="Times New Roman"/>
          <w:sz w:val="24"/>
        </w:rPr>
      </w:pPr>
      <w:r w:rsidRPr="004E7D5C">
        <w:rPr>
          <w:rFonts w:ascii="Times New Roman" w:hAnsi="Times New Roman" w:cs="Times New Roman"/>
          <w:sz w:val="24"/>
        </w:rPr>
        <w:t>postępowań w sprawie stwierdzenia nieważności decyzji lub postanowienia, wznowienia postępowania, wygaśnięcia, uchylenia lub zmiany decyzji lub postanowienia</w:t>
      </w:r>
      <w:r w:rsidR="00CB1B2A">
        <w:rPr>
          <w:rFonts w:ascii="Times New Roman" w:hAnsi="Times New Roman" w:cs="Times New Roman"/>
          <w:sz w:val="24"/>
        </w:rPr>
        <w:t xml:space="preserve">, </w:t>
      </w:r>
      <w:r w:rsidR="00CB1B2A" w:rsidRPr="00CB1B2A">
        <w:rPr>
          <w:rFonts w:ascii="Times New Roman" w:hAnsi="Times New Roman" w:cs="Times New Roman"/>
          <w:sz w:val="24"/>
        </w:rPr>
        <w:t xml:space="preserve">jeżeli decyzja lub postanowienie będące przedmiotem tych </w:t>
      </w:r>
      <w:r w:rsidR="00CB1B2A" w:rsidRPr="00CB1B2A">
        <w:rPr>
          <w:rFonts w:ascii="Times New Roman" w:hAnsi="Times New Roman" w:cs="Times New Roman"/>
          <w:sz w:val="24"/>
        </w:rPr>
        <w:lastRenderedPageBreak/>
        <w:t>postępowań zostały wydane na podstawie przepisów dotychczasowych</w:t>
      </w:r>
      <w:r>
        <w:rPr>
          <w:rFonts w:ascii="Times New Roman" w:hAnsi="Times New Roman" w:cs="Times New Roman"/>
          <w:sz w:val="24"/>
        </w:rPr>
        <w:t xml:space="preserve"> (</w:t>
      </w:r>
      <w:r w:rsidRPr="00401675">
        <w:rPr>
          <w:rFonts w:ascii="Times New Roman" w:hAnsi="Times New Roman" w:cs="Times New Roman"/>
          <w:b/>
          <w:sz w:val="24"/>
        </w:rPr>
        <w:t>art. 147 projektu</w:t>
      </w:r>
      <w:r>
        <w:rPr>
          <w:rFonts w:ascii="Times New Roman" w:hAnsi="Times New Roman" w:cs="Times New Roman"/>
          <w:sz w:val="24"/>
        </w:rPr>
        <w:t>),</w:t>
      </w:r>
    </w:p>
    <w:p w14:paraId="16C0D780" w14:textId="77777777" w:rsidR="004E7D5C" w:rsidRDefault="004E7D5C" w:rsidP="004E7D5C">
      <w:pPr>
        <w:pStyle w:val="Akapitzlist"/>
        <w:numPr>
          <w:ilvl w:val="0"/>
          <w:numId w:val="4"/>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postępowań wszczętych w czasie obowiązywania nowej ustawy – Ordynacja podatkowej </w:t>
      </w:r>
      <w:r w:rsidRPr="004E7D5C">
        <w:rPr>
          <w:rFonts w:ascii="Times New Roman" w:hAnsi="Times New Roman" w:cs="Times New Roman"/>
          <w:sz w:val="24"/>
        </w:rPr>
        <w:t>w sprawie zmiany, uchylenia oraz stwierdzenia wygaśnięcia interpretacji indywidualnej wydanej na podstawie przepisów dotychczasowych</w:t>
      </w:r>
      <w:r w:rsidR="007B325F">
        <w:rPr>
          <w:rFonts w:ascii="Times New Roman" w:hAnsi="Times New Roman" w:cs="Times New Roman"/>
          <w:sz w:val="24"/>
        </w:rPr>
        <w:t xml:space="preserve"> (</w:t>
      </w:r>
      <w:r w:rsidR="007B325F" w:rsidRPr="00401675">
        <w:rPr>
          <w:rFonts w:ascii="Times New Roman" w:hAnsi="Times New Roman" w:cs="Times New Roman"/>
          <w:b/>
          <w:sz w:val="24"/>
        </w:rPr>
        <w:t>art. 148 ust. 1</w:t>
      </w:r>
      <w:r w:rsidR="00CB1B2A" w:rsidRPr="00401675">
        <w:rPr>
          <w:rFonts w:ascii="Times New Roman" w:hAnsi="Times New Roman" w:cs="Times New Roman"/>
          <w:b/>
          <w:sz w:val="24"/>
        </w:rPr>
        <w:t xml:space="preserve"> projektu</w:t>
      </w:r>
      <w:r w:rsidR="007B325F">
        <w:rPr>
          <w:rFonts w:ascii="Times New Roman" w:hAnsi="Times New Roman" w:cs="Times New Roman"/>
          <w:sz w:val="24"/>
        </w:rPr>
        <w:t>)</w:t>
      </w:r>
      <w:r w:rsidR="00CB1B2A">
        <w:rPr>
          <w:rFonts w:ascii="Times New Roman" w:hAnsi="Times New Roman" w:cs="Times New Roman"/>
          <w:sz w:val="24"/>
        </w:rPr>
        <w:t>; dotyczy to również przepisów, na podstawie których dokonuje się skutków prawnych zastosowania się do tych interpretacji (art. 148 ust. 2 projektu)</w:t>
      </w:r>
      <w:r w:rsidR="007B325F">
        <w:rPr>
          <w:rFonts w:ascii="Times New Roman" w:hAnsi="Times New Roman" w:cs="Times New Roman"/>
          <w:sz w:val="24"/>
        </w:rPr>
        <w:t>,</w:t>
      </w:r>
    </w:p>
    <w:p w14:paraId="7F17F435" w14:textId="77777777" w:rsidR="007B325F" w:rsidRDefault="007B325F" w:rsidP="0064510C">
      <w:pPr>
        <w:pStyle w:val="Akapitzlist"/>
        <w:numPr>
          <w:ilvl w:val="0"/>
          <w:numId w:val="4"/>
        </w:numPr>
        <w:spacing w:before="120" w:after="0" w:line="320" w:lineRule="atLeast"/>
        <w:jc w:val="both"/>
        <w:rPr>
          <w:rFonts w:ascii="Times New Roman" w:hAnsi="Times New Roman" w:cs="Times New Roman"/>
          <w:sz w:val="24"/>
        </w:rPr>
      </w:pPr>
      <w:r w:rsidRPr="007B325F">
        <w:rPr>
          <w:rFonts w:ascii="Times New Roman" w:hAnsi="Times New Roman" w:cs="Times New Roman"/>
          <w:sz w:val="24"/>
        </w:rPr>
        <w:t>czynności sprawdzających oraz kontroli podatkowych</w:t>
      </w:r>
      <w:r w:rsidR="0064510C">
        <w:rPr>
          <w:rFonts w:ascii="Times New Roman" w:hAnsi="Times New Roman" w:cs="Times New Roman"/>
          <w:sz w:val="24"/>
        </w:rPr>
        <w:t>, jednak do tych procedur stosuje się przepisy rozdziału 10 działu III nowej ustawy – Ordynacji podatkowej</w:t>
      </w:r>
      <w:r>
        <w:rPr>
          <w:rFonts w:ascii="Times New Roman" w:hAnsi="Times New Roman" w:cs="Times New Roman"/>
          <w:sz w:val="24"/>
        </w:rPr>
        <w:t xml:space="preserve"> (</w:t>
      </w:r>
      <w:r w:rsidRPr="00401675">
        <w:rPr>
          <w:rFonts w:ascii="Times New Roman" w:hAnsi="Times New Roman" w:cs="Times New Roman"/>
          <w:b/>
          <w:sz w:val="24"/>
        </w:rPr>
        <w:t>art. 149</w:t>
      </w:r>
      <w:r w:rsidR="00CB1B2A" w:rsidRPr="00401675">
        <w:rPr>
          <w:rFonts w:ascii="Times New Roman" w:hAnsi="Times New Roman" w:cs="Times New Roman"/>
          <w:b/>
          <w:sz w:val="24"/>
        </w:rPr>
        <w:t xml:space="preserve"> projektu</w:t>
      </w:r>
      <w:r>
        <w:rPr>
          <w:rFonts w:ascii="Times New Roman" w:hAnsi="Times New Roman" w:cs="Times New Roman"/>
          <w:sz w:val="24"/>
        </w:rPr>
        <w:t>),</w:t>
      </w:r>
    </w:p>
    <w:p w14:paraId="5500839F" w14:textId="77777777" w:rsidR="007B325F" w:rsidRDefault="007B325F" w:rsidP="00CB1B2A">
      <w:pPr>
        <w:pStyle w:val="Akapitzlist"/>
        <w:numPr>
          <w:ilvl w:val="0"/>
          <w:numId w:val="4"/>
        </w:numPr>
        <w:spacing w:before="120" w:after="0" w:line="320" w:lineRule="atLeast"/>
        <w:jc w:val="both"/>
        <w:rPr>
          <w:rFonts w:ascii="Times New Roman" w:hAnsi="Times New Roman" w:cs="Times New Roman"/>
          <w:sz w:val="24"/>
        </w:rPr>
      </w:pPr>
      <w:r w:rsidRPr="007B325F">
        <w:rPr>
          <w:rFonts w:ascii="Times New Roman" w:hAnsi="Times New Roman" w:cs="Times New Roman"/>
          <w:sz w:val="24"/>
        </w:rPr>
        <w:t>ustalania wartości rzeczy i praw majątkowych</w:t>
      </w:r>
      <w:r w:rsidR="00CB1B2A">
        <w:rPr>
          <w:rFonts w:ascii="Times New Roman" w:hAnsi="Times New Roman" w:cs="Times New Roman"/>
          <w:sz w:val="24"/>
        </w:rPr>
        <w:t xml:space="preserve">, niemniej jednak zastrzeżono, że </w:t>
      </w:r>
      <w:r w:rsidR="00CB1B2A" w:rsidRPr="00CB1B2A">
        <w:rPr>
          <w:rFonts w:ascii="Times New Roman" w:hAnsi="Times New Roman" w:cs="Times New Roman"/>
          <w:sz w:val="24"/>
        </w:rPr>
        <w:t>zachowują ważność czynności podjęte na podstawie przepisów dotychczasowych</w:t>
      </w:r>
      <w:r>
        <w:rPr>
          <w:rFonts w:ascii="Times New Roman" w:hAnsi="Times New Roman" w:cs="Times New Roman"/>
          <w:sz w:val="24"/>
        </w:rPr>
        <w:t xml:space="preserve"> (</w:t>
      </w:r>
      <w:r w:rsidRPr="00401675">
        <w:rPr>
          <w:rFonts w:ascii="Times New Roman" w:hAnsi="Times New Roman" w:cs="Times New Roman"/>
          <w:b/>
          <w:sz w:val="24"/>
        </w:rPr>
        <w:t>art. 150</w:t>
      </w:r>
      <w:r w:rsidR="00CB1B2A" w:rsidRPr="00401675">
        <w:rPr>
          <w:rFonts w:ascii="Times New Roman" w:hAnsi="Times New Roman" w:cs="Times New Roman"/>
          <w:b/>
          <w:sz w:val="24"/>
        </w:rPr>
        <w:t xml:space="preserve"> projektu</w:t>
      </w:r>
      <w:r>
        <w:rPr>
          <w:rFonts w:ascii="Times New Roman" w:hAnsi="Times New Roman" w:cs="Times New Roman"/>
          <w:sz w:val="24"/>
        </w:rPr>
        <w:t>),</w:t>
      </w:r>
    </w:p>
    <w:p w14:paraId="0FC65A09" w14:textId="6DE4CCFC" w:rsidR="007B325F" w:rsidRDefault="007B325F" w:rsidP="007B325F">
      <w:pPr>
        <w:pStyle w:val="Akapitzlist"/>
        <w:numPr>
          <w:ilvl w:val="0"/>
          <w:numId w:val="4"/>
        </w:numPr>
        <w:spacing w:before="120" w:after="0" w:line="320" w:lineRule="atLeast"/>
        <w:jc w:val="both"/>
        <w:rPr>
          <w:rFonts w:ascii="Times New Roman" w:hAnsi="Times New Roman" w:cs="Times New Roman"/>
          <w:sz w:val="24"/>
        </w:rPr>
      </w:pPr>
      <w:r w:rsidRPr="007B325F">
        <w:rPr>
          <w:rFonts w:ascii="Times New Roman" w:hAnsi="Times New Roman" w:cs="Times New Roman"/>
          <w:sz w:val="24"/>
        </w:rPr>
        <w:t>odtwarzania zag</w:t>
      </w:r>
      <w:r w:rsidR="00B12FE3">
        <w:rPr>
          <w:rFonts w:ascii="Times New Roman" w:hAnsi="Times New Roman" w:cs="Times New Roman"/>
          <w:sz w:val="24"/>
        </w:rPr>
        <w:t>i</w:t>
      </w:r>
      <w:r w:rsidRPr="007B325F">
        <w:rPr>
          <w:rFonts w:ascii="Times New Roman" w:hAnsi="Times New Roman" w:cs="Times New Roman"/>
          <w:sz w:val="24"/>
        </w:rPr>
        <w:t>nionych lub zniszczonych akt postępowań</w:t>
      </w:r>
      <w:r>
        <w:rPr>
          <w:rFonts w:ascii="Times New Roman" w:hAnsi="Times New Roman" w:cs="Times New Roman"/>
          <w:sz w:val="24"/>
        </w:rPr>
        <w:t xml:space="preserve"> (</w:t>
      </w:r>
      <w:r w:rsidRPr="00401675">
        <w:rPr>
          <w:rFonts w:ascii="Times New Roman" w:hAnsi="Times New Roman" w:cs="Times New Roman"/>
          <w:b/>
          <w:sz w:val="24"/>
        </w:rPr>
        <w:t>art. 151</w:t>
      </w:r>
      <w:r w:rsidR="00CB1B2A" w:rsidRPr="00401675">
        <w:rPr>
          <w:rFonts w:ascii="Times New Roman" w:hAnsi="Times New Roman" w:cs="Times New Roman"/>
          <w:b/>
          <w:sz w:val="24"/>
        </w:rPr>
        <w:t xml:space="preserve"> projektu</w:t>
      </w:r>
      <w:r>
        <w:rPr>
          <w:rFonts w:ascii="Times New Roman" w:hAnsi="Times New Roman" w:cs="Times New Roman"/>
          <w:sz w:val="24"/>
        </w:rPr>
        <w:t>).</w:t>
      </w:r>
    </w:p>
    <w:p w14:paraId="1BEF9DC2" w14:textId="02C4563F" w:rsidR="00950D9D" w:rsidRDefault="00950D9D" w:rsidP="00950D9D">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Wyjątek od zasady określonej w art. 145 projektu w odniesieniu do postępowań w sprawie nadania numerów identyfikacji podatkowej </w:t>
      </w:r>
      <w:r w:rsidR="00446D36">
        <w:rPr>
          <w:rFonts w:ascii="Times New Roman" w:hAnsi="Times New Roman" w:cs="Times New Roman"/>
          <w:sz w:val="24"/>
        </w:rPr>
        <w:t>zawiera</w:t>
      </w:r>
      <w:r w:rsidR="00401675">
        <w:rPr>
          <w:rFonts w:ascii="Times New Roman" w:hAnsi="Times New Roman" w:cs="Times New Roman"/>
          <w:sz w:val="24"/>
        </w:rPr>
        <w:t xml:space="preserve"> również </w:t>
      </w:r>
      <w:r w:rsidR="00401675" w:rsidRPr="00401675">
        <w:rPr>
          <w:rFonts w:ascii="Times New Roman" w:hAnsi="Times New Roman" w:cs="Times New Roman"/>
          <w:b/>
          <w:sz w:val="24"/>
        </w:rPr>
        <w:t>ar</w:t>
      </w:r>
      <w:r w:rsidRPr="00401675">
        <w:rPr>
          <w:rFonts w:ascii="Times New Roman" w:hAnsi="Times New Roman" w:cs="Times New Roman"/>
          <w:b/>
          <w:sz w:val="24"/>
        </w:rPr>
        <w:t>t. 160 ust. 1 projektu</w:t>
      </w:r>
      <w:r>
        <w:rPr>
          <w:rFonts w:ascii="Times New Roman" w:hAnsi="Times New Roman" w:cs="Times New Roman"/>
          <w:sz w:val="24"/>
        </w:rPr>
        <w:t xml:space="preserve">. Przepis ten przewiduje, że do tych postępowań znajdą zastosowanie przepisy nowej ustawy – Ordynacji podatkowej. Przyjęcie tego rozwiązania jest możliwe ze względu na podobieństwo regulacji objętych uchylaną i nową ustawą. </w:t>
      </w:r>
    </w:p>
    <w:p w14:paraId="4778B4A1" w14:textId="77777777" w:rsidR="00533CA1" w:rsidRDefault="00533CA1" w:rsidP="007B0313">
      <w:pPr>
        <w:spacing w:before="120" w:after="0" w:line="320" w:lineRule="atLeast"/>
        <w:jc w:val="both"/>
        <w:rPr>
          <w:rFonts w:ascii="Times New Roman" w:hAnsi="Times New Roman" w:cs="Times New Roman"/>
          <w:b/>
          <w:sz w:val="24"/>
        </w:rPr>
      </w:pPr>
    </w:p>
    <w:p w14:paraId="7CB66884" w14:textId="77777777" w:rsidR="004E7D5C" w:rsidRPr="004E7D5C" w:rsidRDefault="004E7D5C" w:rsidP="007B0313">
      <w:pPr>
        <w:spacing w:before="120" w:after="0" w:line="320" w:lineRule="atLeast"/>
        <w:jc w:val="both"/>
        <w:rPr>
          <w:rFonts w:ascii="Times New Roman" w:hAnsi="Times New Roman" w:cs="Times New Roman"/>
          <w:b/>
          <w:sz w:val="24"/>
        </w:rPr>
      </w:pPr>
      <w:r w:rsidRPr="004E7D5C">
        <w:rPr>
          <w:rFonts w:ascii="Times New Roman" w:hAnsi="Times New Roman" w:cs="Times New Roman"/>
          <w:b/>
          <w:sz w:val="24"/>
        </w:rPr>
        <w:t>Przepisy przejściowe dotyczące przepisów materialnych</w:t>
      </w:r>
    </w:p>
    <w:p w14:paraId="7CD47C99" w14:textId="77777777" w:rsidR="00E13AA5" w:rsidRDefault="0014757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Podobnie jak w przypadku przepisów proceduralnych do przepisów materialnych znajduje zastosowanie zasada </w:t>
      </w:r>
      <w:r w:rsidRPr="0014757D">
        <w:rPr>
          <w:rFonts w:ascii="Times New Roman" w:hAnsi="Times New Roman" w:cs="Times New Roman"/>
          <w:sz w:val="24"/>
        </w:rPr>
        <w:t>dalszego obowiązywania dawnego prawa</w:t>
      </w:r>
      <w:r>
        <w:rPr>
          <w:rFonts w:ascii="Times New Roman" w:hAnsi="Times New Roman" w:cs="Times New Roman"/>
          <w:sz w:val="24"/>
        </w:rPr>
        <w:t>. Zasada ta znajduje zastosowanie do obowiązków podatkowych powstałych przed dniem wejścia w życie nowej ustawy – Ordynacja podatkowa (</w:t>
      </w:r>
      <w:r w:rsidRPr="00401675">
        <w:rPr>
          <w:rFonts w:ascii="Times New Roman" w:hAnsi="Times New Roman" w:cs="Times New Roman"/>
          <w:b/>
          <w:sz w:val="24"/>
        </w:rPr>
        <w:t>art. 152 projektu</w:t>
      </w:r>
      <w:r>
        <w:rPr>
          <w:rFonts w:ascii="Times New Roman" w:hAnsi="Times New Roman" w:cs="Times New Roman"/>
          <w:sz w:val="24"/>
        </w:rPr>
        <w:t xml:space="preserve">). </w:t>
      </w:r>
    </w:p>
    <w:p w14:paraId="7EBCE21A" w14:textId="77777777" w:rsidR="00786ECB" w:rsidRDefault="00786EC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Zasada ta została uszczegółowiona w kolejnych przepisach </w:t>
      </w:r>
      <w:r w:rsidR="00F1210E">
        <w:rPr>
          <w:rFonts w:ascii="Times New Roman" w:hAnsi="Times New Roman" w:cs="Times New Roman"/>
          <w:sz w:val="24"/>
        </w:rPr>
        <w:t>art.</w:t>
      </w:r>
      <w:r w:rsidR="000256CA">
        <w:rPr>
          <w:rFonts w:ascii="Times New Roman" w:hAnsi="Times New Roman" w:cs="Times New Roman"/>
          <w:sz w:val="24"/>
        </w:rPr>
        <w:t xml:space="preserve"> 153-158 w odniesieniu do przypadków, w których odwołanie się do momentu powstania obowiązku podatkowego jest niedostatecznie precyzyjne lub nieuzasadnione</w:t>
      </w:r>
      <w:r w:rsidR="00CF7065">
        <w:rPr>
          <w:rFonts w:ascii="Times New Roman" w:hAnsi="Times New Roman" w:cs="Times New Roman"/>
          <w:sz w:val="24"/>
        </w:rPr>
        <w:t xml:space="preserve"> z punktu widzenia ochrony praw słusznie nabytych i ochrony interesów będących w toku. </w:t>
      </w:r>
    </w:p>
    <w:p w14:paraId="2F3B0EA2" w14:textId="77777777" w:rsidR="00CF7065" w:rsidRDefault="00CF7065"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W </w:t>
      </w:r>
      <w:r w:rsidRPr="00401675">
        <w:rPr>
          <w:rFonts w:ascii="Times New Roman" w:hAnsi="Times New Roman" w:cs="Times New Roman"/>
          <w:b/>
          <w:sz w:val="24"/>
        </w:rPr>
        <w:t>art. 153 projektu</w:t>
      </w:r>
      <w:r>
        <w:rPr>
          <w:rFonts w:ascii="Times New Roman" w:hAnsi="Times New Roman" w:cs="Times New Roman"/>
          <w:sz w:val="24"/>
        </w:rPr>
        <w:t xml:space="preserve"> przewidziano, że do nadpłat i obowiązku zwrotu podatku, które powstały przed dniem wejścia w życie nowej ustawy – Ordynacja podatkowa, stosuje się przepisy dotychczasowe rozdziału 9 działu III uchylanej ustawy – Ordynacja podatkowa dotyczący nadpłat. Wyjątek stanowią przepisy art. 181 oraz oddziały 2-5 i 9 rozdziału 7 działu II nowej ustawy – Ordynacja podatkowa dotyczące powstania nadpłaty, podmiotów uprawnionych do nadpłaty, procedury stwierdzenia nadpłaty, zaliczenia nadpłaty i zwrotu nadpłaty. </w:t>
      </w:r>
    </w:p>
    <w:p w14:paraId="07AD3B31" w14:textId="077F004E" w:rsidR="00CF7065" w:rsidRDefault="00401675"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Zgodnie z </w:t>
      </w:r>
      <w:r w:rsidR="00533CA1" w:rsidRPr="00401675">
        <w:rPr>
          <w:rFonts w:ascii="Times New Roman" w:hAnsi="Times New Roman" w:cs="Times New Roman"/>
          <w:b/>
          <w:sz w:val="24"/>
        </w:rPr>
        <w:t>art. 154 projektu</w:t>
      </w:r>
      <w:r w:rsidR="00533CA1">
        <w:rPr>
          <w:rFonts w:ascii="Times New Roman" w:hAnsi="Times New Roman" w:cs="Times New Roman"/>
          <w:sz w:val="24"/>
        </w:rPr>
        <w:t xml:space="preserve"> w</w:t>
      </w:r>
      <w:r w:rsidR="00533CA1" w:rsidRPr="00533CA1">
        <w:rPr>
          <w:rFonts w:ascii="Times New Roman" w:hAnsi="Times New Roman" w:cs="Times New Roman"/>
          <w:sz w:val="24"/>
        </w:rPr>
        <w:t xml:space="preserve"> sprawach ulg w spłacie zobowiązań podatkowych wszczętych i niezakończonych przed dniem wejścia w życie niniejszej ustawy stosuje się przepisy</w:t>
      </w:r>
      <w:r w:rsidR="00533CA1">
        <w:rPr>
          <w:rFonts w:ascii="Times New Roman" w:hAnsi="Times New Roman" w:cs="Times New Roman"/>
          <w:sz w:val="24"/>
        </w:rPr>
        <w:t xml:space="preserve"> dotychczasowe, tj. przepisy</w:t>
      </w:r>
      <w:r w:rsidR="00533CA1" w:rsidRPr="00533CA1">
        <w:rPr>
          <w:rFonts w:ascii="Times New Roman" w:hAnsi="Times New Roman" w:cs="Times New Roman"/>
          <w:sz w:val="24"/>
        </w:rPr>
        <w:t xml:space="preserve"> rozdziału 7a działu III uchylanej ustawy</w:t>
      </w:r>
      <w:r w:rsidR="00533CA1">
        <w:rPr>
          <w:rFonts w:ascii="Times New Roman" w:hAnsi="Times New Roman" w:cs="Times New Roman"/>
          <w:sz w:val="24"/>
        </w:rPr>
        <w:t xml:space="preserve"> – Ordynacja podatkowa dotyczące ulg w spłacie zobowiązań podatkowych. </w:t>
      </w:r>
    </w:p>
    <w:p w14:paraId="1BC46E37" w14:textId="693A3E8B" w:rsidR="00F36C93" w:rsidRPr="007B0313" w:rsidRDefault="00533CA1"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Stosownie do </w:t>
      </w:r>
      <w:r w:rsidR="00F36C93" w:rsidRPr="00401675">
        <w:rPr>
          <w:rFonts w:ascii="Times New Roman" w:hAnsi="Times New Roman" w:cs="Times New Roman"/>
          <w:b/>
          <w:sz w:val="24"/>
        </w:rPr>
        <w:t>art. 15</w:t>
      </w:r>
      <w:r w:rsidR="0014757D" w:rsidRPr="00401675">
        <w:rPr>
          <w:rFonts w:ascii="Times New Roman" w:hAnsi="Times New Roman" w:cs="Times New Roman"/>
          <w:b/>
          <w:sz w:val="24"/>
        </w:rPr>
        <w:t>5</w:t>
      </w:r>
      <w:r w:rsidRPr="00401675">
        <w:rPr>
          <w:rFonts w:ascii="Times New Roman" w:hAnsi="Times New Roman" w:cs="Times New Roman"/>
          <w:b/>
          <w:sz w:val="24"/>
        </w:rPr>
        <w:t xml:space="preserve"> projektu</w:t>
      </w:r>
      <w:r>
        <w:rPr>
          <w:rFonts w:ascii="Times New Roman" w:hAnsi="Times New Roman" w:cs="Times New Roman"/>
          <w:sz w:val="24"/>
        </w:rPr>
        <w:t xml:space="preserve"> n</w:t>
      </w:r>
      <w:r w:rsidR="00F36C93" w:rsidRPr="007B0313">
        <w:rPr>
          <w:rFonts w:ascii="Times New Roman" w:hAnsi="Times New Roman" w:cs="Times New Roman"/>
          <w:sz w:val="24"/>
        </w:rPr>
        <w:t xml:space="preserve">aliczanie odsetek za zwłokę od zaległości podatkowych powstałych pod rządami uchylanej ordynacji podatkowej będzie miało miejsce na podstawie </w:t>
      </w:r>
      <w:r w:rsidR="00F36C93" w:rsidRPr="007B0313">
        <w:rPr>
          <w:rFonts w:ascii="Times New Roman" w:hAnsi="Times New Roman" w:cs="Times New Roman"/>
          <w:sz w:val="24"/>
        </w:rPr>
        <w:lastRenderedPageBreak/>
        <w:t xml:space="preserve">przepisów tej ustawy z jednym wyjątkiem. W związku z tym, że projektowane przepisy nie przewidują już podwyższonej stawki odsetek za zwłokę, o których stanowi art. 56b </w:t>
      </w:r>
      <w:r>
        <w:rPr>
          <w:rFonts w:ascii="Times New Roman" w:hAnsi="Times New Roman" w:cs="Times New Roman"/>
          <w:sz w:val="24"/>
        </w:rPr>
        <w:t>uchylanej ustawy – Ordynacja podatkowa</w:t>
      </w:r>
      <w:r w:rsidR="00F36C93" w:rsidRPr="007B0313">
        <w:rPr>
          <w:rFonts w:ascii="Times New Roman" w:hAnsi="Times New Roman" w:cs="Times New Roman"/>
          <w:sz w:val="24"/>
        </w:rPr>
        <w:t xml:space="preserve">, proponuje się, aby w przypadku </w:t>
      </w:r>
      <w:r w:rsidR="00591617">
        <w:rPr>
          <w:rFonts w:ascii="Times New Roman" w:hAnsi="Times New Roman" w:cs="Times New Roman"/>
          <w:sz w:val="24"/>
        </w:rPr>
        <w:t>istnienia</w:t>
      </w:r>
      <w:r w:rsidR="00F36C93" w:rsidRPr="007B0313">
        <w:rPr>
          <w:rFonts w:ascii="Times New Roman" w:hAnsi="Times New Roman" w:cs="Times New Roman"/>
          <w:sz w:val="24"/>
        </w:rPr>
        <w:t xml:space="preserve"> zaległości podatkowych, o których mowa w tym przepisie, podwyższone odsetki były naliczane jedynie do dnia wejścia w życie nowych przepisów. Po tej dacie naliczanie odsetek za zwłokę następowałoby na nowych zasadach, a więc w</w:t>
      </w:r>
      <w:r>
        <w:rPr>
          <w:rFonts w:ascii="Times New Roman" w:hAnsi="Times New Roman" w:cs="Times New Roman"/>
          <w:sz w:val="24"/>
        </w:rPr>
        <w:t>edług</w:t>
      </w:r>
      <w:r w:rsidR="00F36C93" w:rsidRPr="007B0313">
        <w:rPr>
          <w:rFonts w:ascii="Times New Roman" w:hAnsi="Times New Roman" w:cs="Times New Roman"/>
          <w:sz w:val="24"/>
        </w:rPr>
        <w:t xml:space="preserve"> stawki podstawowej. W konsekwencji w zakresie zaległości podatkowych, o których mowa w art. 56b</w:t>
      </w:r>
      <w:r w:rsidRPr="00533CA1">
        <w:t xml:space="preserve"> </w:t>
      </w:r>
      <w:r w:rsidRPr="00533CA1">
        <w:rPr>
          <w:rFonts w:ascii="Times New Roman" w:hAnsi="Times New Roman" w:cs="Times New Roman"/>
          <w:sz w:val="24"/>
        </w:rPr>
        <w:t>uchylanej ustawy – Ordynacja podatkowa</w:t>
      </w:r>
      <w:r w:rsidR="00F36C93" w:rsidRPr="007B0313">
        <w:rPr>
          <w:rFonts w:ascii="Times New Roman" w:hAnsi="Times New Roman" w:cs="Times New Roman"/>
          <w:sz w:val="24"/>
        </w:rPr>
        <w:t>, powstałych przed dniem wejścia w życie</w:t>
      </w:r>
      <w:r>
        <w:rPr>
          <w:rFonts w:ascii="Times New Roman" w:hAnsi="Times New Roman" w:cs="Times New Roman"/>
          <w:sz w:val="24"/>
        </w:rPr>
        <w:t xml:space="preserve"> nowej</w:t>
      </w:r>
      <w:r w:rsidR="00F36C93" w:rsidRPr="007B0313">
        <w:rPr>
          <w:rFonts w:ascii="Times New Roman" w:hAnsi="Times New Roman" w:cs="Times New Roman"/>
          <w:sz w:val="24"/>
        </w:rPr>
        <w:t xml:space="preserve"> ustawy, naliczanie odsetek za zwłokę będzie miało miejsce w dwóch reżimach prawnych: za okres do dnia wejścia w życie ustawy w</w:t>
      </w:r>
      <w:r>
        <w:rPr>
          <w:rFonts w:ascii="Times New Roman" w:hAnsi="Times New Roman" w:cs="Times New Roman"/>
          <w:sz w:val="24"/>
        </w:rPr>
        <w:t>edłu</w:t>
      </w:r>
      <w:r w:rsidR="00F36C93" w:rsidRPr="007B0313">
        <w:rPr>
          <w:rFonts w:ascii="Times New Roman" w:hAnsi="Times New Roman" w:cs="Times New Roman"/>
          <w:sz w:val="24"/>
        </w:rPr>
        <w:t>g regulacji uchylanych, a więc z zastosowaniem podwyższonej stawki, a za okres po jej wejściu w życie w</w:t>
      </w:r>
      <w:r>
        <w:rPr>
          <w:rFonts w:ascii="Times New Roman" w:hAnsi="Times New Roman" w:cs="Times New Roman"/>
          <w:sz w:val="24"/>
        </w:rPr>
        <w:t>edłu</w:t>
      </w:r>
      <w:r w:rsidR="00F36C93" w:rsidRPr="007B0313">
        <w:rPr>
          <w:rFonts w:ascii="Times New Roman" w:hAnsi="Times New Roman" w:cs="Times New Roman"/>
          <w:sz w:val="24"/>
        </w:rPr>
        <w:t xml:space="preserve">g stawki podstawowej. </w:t>
      </w:r>
    </w:p>
    <w:p w14:paraId="59C4FC49" w14:textId="0D47AB16" w:rsidR="00071715" w:rsidRPr="00071715" w:rsidRDefault="00944713" w:rsidP="005C35CA">
      <w:pPr>
        <w:spacing w:before="120" w:after="0" w:line="320" w:lineRule="atLeast"/>
        <w:jc w:val="both"/>
        <w:rPr>
          <w:rFonts w:ascii="Times New Roman" w:hAnsi="Times New Roman" w:cs="Times New Roman"/>
        </w:rPr>
      </w:pPr>
      <w:r>
        <w:rPr>
          <w:rFonts w:ascii="Times New Roman" w:hAnsi="Times New Roman" w:cs="Times New Roman"/>
          <w:sz w:val="24"/>
        </w:rPr>
        <w:t xml:space="preserve">Z kolei </w:t>
      </w:r>
      <w:r w:rsidRPr="00401675">
        <w:rPr>
          <w:rFonts w:ascii="Times New Roman" w:hAnsi="Times New Roman" w:cs="Times New Roman"/>
          <w:b/>
          <w:sz w:val="24"/>
        </w:rPr>
        <w:t>art. 156 projektu</w:t>
      </w:r>
      <w:r>
        <w:rPr>
          <w:rFonts w:ascii="Times New Roman" w:hAnsi="Times New Roman" w:cs="Times New Roman"/>
          <w:sz w:val="24"/>
        </w:rPr>
        <w:t xml:space="preserve"> precyzuje sytuacje, w których znajdą zastosowanie przepisy dotyczące przedawnienia w brzmieniu dotychczasowym, tj. rozdziału 8 działu III uchylanej ustawy – Ordynacja podatkowa. Ze względu na doniosłość przepisów o przedawnieniach i wątpliwości jakie rodzi w praktyce ich </w:t>
      </w:r>
      <w:r w:rsidR="00591617">
        <w:rPr>
          <w:rFonts w:ascii="Times New Roman" w:hAnsi="Times New Roman" w:cs="Times New Roman"/>
          <w:sz w:val="24"/>
        </w:rPr>
        <w:t>wykładnia</w:t>
      </w:r>
      <w:r>
        <w:rPr>
          <w:rFonts w:ascii="Times New Roman" w:hAnsi="Times New Roman" w:cs="Times New Roman"/>
          <w:sz w:val="24"/>
        </w:rPr>
        <w:t xml:space="preserve"> </w:t>
      </w:r>
      <w:r w:rsidR="00591617">
        <w:rPr>
          <w:rFonts w:ascii="Times New Roman" w:hAnsi="Times New Roman" w:cs="Times New Roman"/>
          <w:sz w:val="24"/>
        </w:rPr>
        <w:t>zagadnieniu</w:t>
      </w:r>
      <w:r>
        <w:rPr>
          <w:rFonts w:ascii="Times New Roman" w:hAnsi="Times New Roman" w:cs="Times New Roman"/>
          <w:sz w:val="24"/>
        </w:rPr>
        <w:t xml:space="preserve"> stosowania przepisów o przedawnieniach </w:t>
      </w:r>
      <w:r w:rsidR="00591617">
        <w:rPr>
          <w:rFonts w:ascii="Times New Roman" w:hAnsi="Times New Roman" w:cs="Times New Roman"/>
          <w:sz w:val="24"/>
        </w:rPr>
        <w:t>w</w:t>
      </w:r>
      <w:r>
        <w:rPr>
          <w:rFonts w:ascii="Times New Roman" w:hAnsi="Times New Roman" w:cs="Times New Roman"/>
          <w:sz w:val="24"/>
        </w:rPr>
        <w:t xml:space="preserve"> okresie przejściowym poświęcono odrębny przepis przejściowy, w którym określono w sposób szczegółowy 8 przypadków, w których znajdzie zastosowanie zasada</w:t>
      </w:r>
      <w:r w:rsidRPr="00944713">
        <w:t xml:space="preserve"> </w:t>
      </w:r>
      <w:r w:rsidRPr="00944713">
        <w:rPr>
          <w:rFonts w:ascii="Times New Roman" w:hAnsi="Times New Roman" w:cs="Times New Roman"/>
          <w:sz w:val="24"/>
        </w:rPr>
        <w:t>dalszego obowiązywania dawnego prawa</w:t>
      </w:r>
      <w:r w:rsidR="00071715">
        <w:rPr>
          <w:rFonts w:ascii="Times New Roman" w:hAnsi="Times New Roman" w:cs="Times New Roman"/>
          <w:sz w:val="24"/>
        </w:rPr>
        <w:t xml:space="preserve"> w zakresie przedawnień.</w:t>
      </w:r>
      <w:r>
        <w:rPr>
          <w:rFonts w:ascii="Times New Roman" w:hAnsi="Times New Roman" w:cs="Times New Roman"/>
          <w:sz w:val="24"/>
        </w:rPr>
        <w:t xml:space="preserve"> </w:t>
      </w:r>
      <w:r w:rsidR="00071715">
        <w:rPr>
          <w:rFonts w:ascii="Times New Roman" w:hAnsi="Times New Roman" w:cs="Times New Roman"/>
          <w:sz w:val="24"/>
        </w:rPr>
        <w:t>Zasada ta dotyczy:</w:t>
      </w:r>
    </w:p>
    <w:p w14:paraId="750F6138" w14:textId="416F1F8D"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1)</w:t>
      </w:r>
      <w:r w:rsidRPr="00071715">
        <w:rPr>
          <w:rFonts w:ascii="Times New Roman" w:eastAsiaTheme="minorHAnsi" w:hAnsi="Times New Roman" w:cs="Times New Roman"/>
          <w:bCs w:val="0"/>
          <w:szCs w:val="22"/>
          <w:lang w:eastAsia="en-US"/>
        </w:rPr>
        <w:tab/>
        <w:t>podatków, których terminy</w:t>
      </w:r>
      <w:r w:rsidR="00446D36">
        <w:rPr>
          <w:rFonts w:ascii="Times New Roman" w:eastAsiaTheme="minorHAnsi" w:hAnsi="Times New Roman" w:cs="Times New Roman"/>
          <w:bCs w:val="0"/>
          <w:szCs w:val="22"/>
          <w:lang w:eastAsia="en-US"/>
        </w:rPr>
        <w:t xml:space="preserve"> płatności</w:t>
      </w:r>
      <w:r w:rsidRPr="00071715">
        <w:rPr>
          <w:rFonts w:ascii="Times New Roman" w:eastAsiaTheme="minorHAnsi" w:hAnsi="Times New Roman" w:cs="Times New Roman"/>
          <w:bCs w:val="0"/>
          <w:szCs w:val="22"/>
          <w:lang w:eastAsia="en-US"/>
        </w:rPr>
        <w:t xml:space="preserve"> wynikające z przepisów prawa podatkowego upłynęły przed dniem wejścia</w:t>
      </w:r>
      <w:r>
        <w:rPr>
          <w:rFonts w:ascii="Times New Roman" w:eastAsiaTheme="minorHAnsi" w:hAnsi="Times New Roman" w:cs="Times New Roman"/>
          <w:bCs w:val="0"/>
          <w:szCs w:val="22"/>
          <w:lang w:eastAsia="en-US"/>
        </w:rPr>
        <w:t xml:space="preserve"> w życie </w:t>
      </w:r>
      <w:r w:rsidR="005C35CA">
        <w:rPr>
          <w:rFonts w:ascii="Times New Roman" w:eastAsiaTheme="minorHAnsi" w:hAnsi="Times New Roman" w:cs="Times New Roman"/>
          <w:bCs w:val="0"/>
          <w:szCs w:val="22"/>
          <w:lang w:eastAsia="en-US"/>
        </w:rPr>
        <w:t>nowej</w:t>
      </w:r>
      <w:r>
        <w:rPr>
          <w:rFonts w:ascii="Times New Roman" w:eastAsiaTheme="minorHAnsi" w:hAnsi="Times New Roman" w:cs="Times New Roman"/>
          <w:bCs w:val="0"/>
          <w:szCs w:val="22"/>
          <w:lang w:eastAsia="en-US"/>
        </w:rPr>
        <w:t xml:space="preserve"> ustawy – Ordynacja podatkowa</w:t>
      </w:r>
      <w:r w:rsidRPr="00071715">
        <w:rPr>
          <w:rFonts w:ascii="Times New Roman" w:eastAsiaTheme="minorHAnsi" w:hAnsi="Times New Roman" w:cs="Times New Roman"/>
          <w:bCs w:val="0"/>
          <w:szCs w:val="22"/>
          <w:lang w:eastAsia="en-US"/>
        </w:rPr>
        <w:t xml:space="preserve">, a w przypadku gdy zobowiązanie podatkowe powstaje na skutek doręczenia decyzji ustalającej wysokość zobowiązania podatkowego, jeśli obowiązek podatkowy powstał przed dniem wejścia w </w:t>
      </w:r>
      <w:r>
        <w:rPr>
          <w:rFonts w:ascii="Times New Roman" w:eastAsiaTheme="minorHAnsi" w:hAnsi="Times New Roman" w:cs="Times New Roman"/>
          <w:bCs w:val="0"/>
          <w:szCs w:val="22"/>
          <w:lang w:eastAsia="en-US"/>
        </w:rPr>
        <w:t xml:space="preserve">życie tej </w:t>
      </w:r>
      <w:r w:rsidRPr="00071715">
        <w:rPr>
          <w:rFonts w:ascii="Times New Roman" w:eastAsiaTheme="minorHAnsi" w:hAnsi="Times New Roman" w:cs="Times New Roman"/>
          <w:bCs w:val="0"/>
          <w:szCs w:val="22"/>
          <w:lang w:eastAsia="en-US"/>
        </w:rPr>
        <w:t>ustawy,</w:t>
      </w:r>
    </w:p>
    <w:p w14:paraId="6A11A657" w14:textId="77777777"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2)</w:t>
      </w:r>
      <w:r w:rsidRPr="00071715">
        <w:rPr>
          <w:rFonts w:ascii="Times New Roman" w:eastAsiaTheme="minorHAnsi" w:hAnsi="Times New Roman" w:cs="Times New Roman"/>
          <w:bCs w:val="0"/>
          <w:szCs w:val="22"/>
          <w:lang w:eastAsia="en-US"/>
        </w:rPr>
        <w:tab/>
        <w:t xml:space="preserve">zwrotu podatku lub nadwyżki podatku naliczonego nad należnym do odliczenia w następnych okresach rozliczeniowych w rozumieniu ustawy o podatku od towarów i usług, gdy termin płatności podatku wynikający z przepisów prawa podatkowego dotyczący okresu, za który wykazano zwrot podatku lub nadwyżkę podatku naliczonego nad należnym do odliczenia w następnych okresach rozliczeniowych w rozumieniu ustawy o podatku od towarów, upłynął przed dniem wejścia w życie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w:t>
      </w:r>
    </w:p>
    <w:p w14:paraId="42274154" w14:textId="77777777"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3)</w:t>
      </w:r>
      <w:r w:rsidRPr="00071715">
        <w:rPr>
          <w:rFonts w:ascii="Times New Roman" w:eastAsiaTheme="minorHAnsi" w:hAnsi="Times New Roman" w:cs="Times New Roman"/>
          <w:bCs w:val="0"/>
          <w:szCs w:val="22"/>
          <w:lang w:eastAsia="en-US"/>
        </w:rPr>
        <w:tab/>
        <w:t xml:space="preserve">strat, gdy termin płatności podatku wynikający z przepisów prawa podatkowego dotyczący okresu, w którym powstała strata, upłynął przed dniem wejścia w życie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w:t>
      </w:r>
    </w:p>
    <w:p w14:paraId="770218AA" w14:textId="77777777"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4)</w:t>
      </w:r>
      <w:r w:rsidRPr="00071715">
        <w:rPr>
          <w:rFonts w:ascii="Times New Roman" w:eastAsiaTheme="minorHAnsi" w:hAnsi="Times New Roman" w:cs="Times New Roman"/>
          <w:bCs w:val="0"/>
          <w:szCs w:val="22"/>
          <w:lang w:eastAsia="en-US"/>
        </w:rPr>
        <w:tab/>
        <w:t xml:space="preserve">kwot podlegających zwrotowi, traktowanej jako zaległość podatkowa, jeśli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życie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 nastąpił ich nienależny zwrot, zaliczenie lub pobranie,</w:t>
      </w:r>
    </w:p>
    <w:p w14:paraId="26793A34" w14:textId="77777777"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5)</w:t>
      </w:r>
      <w:r w:rsidRPr="00071715">
        <w:rPr>
          <w:rFonts w:ascii="Times New Roman" w:eastAsiaTheme="minorHAnsi" w:hAnsi="Times New Roman" w:cs="Times New Roman"/>
          <w:bCs w:val="0"/>
          <w:szCs w:val="22"/>
          <w:lang w:eastAsia="en-US"/>
        </w:rPr>
        <w:tab/>
        <w:t xml:space="preserve">zaległości wynikających z niedopełnienia przez zobowiązanego warunków uprawniających do skorzystania z uzyskanej ulgi podatkowej, o której mowa w art. 169 § 2 pkt 4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 xml:space="preserve">, w przypadku gdy ulga dotyczyła podatku, którego termin płatności wynikający z przepisów prawa podatkowego upłynął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w:t>
      </w:r>
      <w:r w:rsidR="005C35CA">
        <w:rPr>
          <w:rFonts w:ascii="Times New Roman" w:eastAsiaTheme="minorHAnsi" w:hAnsi="Times New Roman" w:cs="Times New Roman"/>
          <w:bCs w:val="0"/>
          <w:szCs w:val="22"/>
          <w:lang w:eastAsia="en-US"/>
        </w:rPr>
        <w:t>życie</w:t>
      </w:r>
      <w:r w:rsidRPr="00071715">
        <w:rPr>
          <w:rFonts w:ascii="Times New Roman" w:eastAsiaTheme="minorHAnsi" w:hAnsi="Times New Roman" w:cs="Times New Roman"/>
          <w:bCs w:val="0"/>
          <w:szCs w:val="22"/>
          <w:lang w:eastAsia="en-US"/>
        </w:rPr>
        <w:t xml:space="preserve"> </w:t>
      </w:r>
      <w:r w:rsidR="005C35CA">
        <w:rPr>
          <w:rFonts w:ascii="Times New Roman" w:eastAsiaTheme="minorHAnsi" w:hAnsi="Times New Roman" w:cs="Times New Roman"/>
          <w:bCs w:val="0"/>
          <w:szCs w:val="22"/>
          <w:lang w:eastAsia="en-US"/>
        </w:rPr>
        <w:t xml:space="preserve">tej </w:t>
      </w:r>
      <w:r w:rsidRPr="00071715">
        <w:rPr>
          <w:rFonts w:ascii="Times New Roman" w:eastAsiaTheme="minorHAnsi" w:hAnsi="Times New Roman" w:cs="Times New Roman"/>
          <w:bCs w:val="0"/>
          <w:szCs w:val="22"/>
          <w:lang w:eastAsia="en-US"/>
        </w:rPr>
        <w:t>ustawy,</w:t>
      </w:r>
    </w:p>
    <w:p w14:paraId="13BAADE4" w14:textId="77777777"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lastRenderedPageBreak/>
        <w:t>6)</w:t>
      </w:r>
      <w:r w:rsidRPr="00071715">
        <w:rPr>
          <w:rFonts w:ascii="Times New Roman" w:eastAsiaTheme="minorHAnsi" w:hAnsi="Times New Roman" w:cs="Times New Roman"/>
          <w:bCs w:val="0"/>
          <w:szCs w:val="22"/>
          <w:lang w:eastAsia="en-US"/>
        </w:rPr>
        <w:tab/>
        <w:t>odsetek za zwłokę, określanych w decyzji, o której mowa w art. 159 ustawy</w:t>
      </w:r>
      <w:r w:rsidR="005C35CA" w:rsidRPr="005C35CA">
        <w:t xml:space="preserve">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 xml:space="preserve">, gdy termin płatności zaliczek wynikający z przepisów prawa podatkowego upłynął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w:t>
      </w:r>
      <w:r w:rsidR="005C35CA">
        <w:rPr>
          <w:rFonts w:ascii="Times New Roman" w:eastAsiaTheme="minorHAnsi" w:hAnsi="Times New Roman" w:cs="Times New Roman"/>
          <w:bCs w:val="0"/>
          <w:szCs w:val="22"/>
          <w:lang w:eastAsia="en-US"/>
        </w:rPr>
        <w:t>życie</w:t>
      </w:r>
      <w:r w:rsidRPr="00071715">
        <w:rPr>
          <w:rFonts w:ascii="Times New Roman" w:eastAsiaTheme="minorHAnsi" w:hAnsi="Times New Roman" w:cs="Times New Roman"/>
          <w:bCs w:val="0"/>
          <w:szCs w:val="22"/>
          <w:lang w:eastAsia="en-US"/>
        </w:rPr>
        <w:t xml:space="preserve"> </w:t>
      </w:r>
      <w:r w:rsidR="005C35CA">
        <w:rPr>
          <w:rFonts w:ascii="Times New Roman" w:eastAsiaTheme="minorHAnsi" w:hAnsi="Times New Roman" w:cs="Times New Roman"/>
          <w:bCs w:val="0"/>
          <w:szCs w:val="22"/>
          <w:lang w:eastAsia="en-US"/>
        </w:rPr>
        <w:t xml:space="preserve">tej </w:t>
      </w:r>
      <w:r w:rsidRPr="00071715">
        <w:rPr>
          <w:rFonts w:ascii="Times New Roman" w:eastAsiaTheme="minorHAnsi" w:hAnsi="Times New Roman" w:cs="Times New Roman"/>
          <w:bCs w:val="0"/>
          <w:szCs w:val="22"/>
          <w:lang w:eastAsia="en-US"/>
        </w:rPr>
        <w:t>ustawy,</w:t>
      </w:r>
    </w:p>
    <w:p w14:paraId="7BADC4DD" w14:textId="77777777"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7)</w:t>
      </w:r>
      <w:r w:rsidRPr="00071715">
        <w:rPr>
          <w:rFonts w:ascii="Times New Roman" w:eastAsiaTheme="minorHAnsi" w:hAnsi="Times New Roman" w:cs="Times New Roman"/>
          <w:bCs w:val="0"/>
          <w:szCs w:val="22"/>
          <w:lang w:eastAsia="en-US"/>
        </w:rPr>
        <w:tab/>
        <w:t xml:space="preserve">należności związanych z odpowiedzialnością podatkową płatnika lub inkasenta, jeśli dotyczą one należności płatnika lub inkasenta, których terminy płatności wynikający z przepisów prawa podatkowego upłynęły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w:t>
      </w:r>
      <w:r w:rsidR="005C35CA">
        <w:rPr>
          <w:rFonts w:ascii="Times New Roman" w:eastAsiaTheme="minorHAnsi" w:hAnsi="Times New Roman" w:cs="Times New Roman"/>
          <w:bCs w:val="0"/>
          <w:szCs w:val="22"/>
          <w:lang w:eastAsia="en-US"/>
        </w:rPr>
        <w:t>życie</w:t>
      </w:r>
      <w:r w:rsidRPr="00071715">
        <w:rPr>
          <w:rFonts w:ascii="Times New Roman" w:eastAsiaTheme="minorHAnsi" w:hAnsi="Times New Roman" w:cs="Times New Roman"/>
          <w:bCs w:val="0"/>
          <w:szCs w:val="22"/>
          <w:lang w:eastAsia="en-US"/>
        </w:rPr>
        <w:t xml:space="preserve">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 xml:space="preserve">, </w:t>
      </w:r>
    </w:p>
    <w:p w14:paraId="54664599" w14:textId="77777777" w:rsid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8)</w:t>
      </w:r>
      <w:r w:rsidRPr="00071715">
        <w:rPr>
          <w:rFonts w:ascii="Times New Roman" w:eastAsiaTheme="minorHAnsi" w:hAnsi="Times New Roman" w:cs="Times New Roman"/>
          <w:bCs w:val="0"/>
          <w:szCs w:val="22"/>
          <w:lang w:eastAsia="en-US"/>
        </w:rPr>
        <w:tab/>
        <w:t xml:space="preserve">podatku związanego z decyzją określającą wysokość zobowiązania ze wskazaniem kwoty, za którą odpowiada podatnik, jeśli terminy płatności wynikający z przepisów prawa podatkowego tej należności upłynęły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w:t>
      </w:r>
      <w:r w:rsidR="005C35CA" w:rsidRPr="005C35CA">
        <w:rPr>
          <w:rFonts w:ascii="Times New Roman" w:eastAsiaTheme="minorHAnsi" w:hAnsi="Times New Roman" w:cs="Times New Roman"/>
          <w:bCs w:val="0"/>
          <w:szCs w:val="22"/>
          <w:lang w:eastAsia="en-US"/>
        </w:rPr>
        <w:t>nowej ustawy – Ordynacja podatkowa</w:t>
      </w:r>
      <w:r w:rsidR="005C35CA">
        <w:rPr>
          <w:rFonts w:ascii="Times New Roman" w:eastAsiaTheme="minorHAnsi" w:hAnsi="Times New Roman" w:cs="Times New Roman"/>
          <w:bCs w:val="0"/>
          <w:szCs w:val="22"/>
          <w:lang w:eastAsia="en-US"/>
        </w:rPr>
        <w:t>.</w:t>
      </w:r>
    </w:p>
    <w:p w14:paraId="0A0854B3" w14:textId="77777777" w:rsidR="00195398" w:rsidRDefault="00195398" w:rsidP="005C35CA">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Na podstawie </w:t>
      </w:r>
      <w:r w:rsidRPr="00401675">
        <w:rPr>
          <w:rFonts w:ascii="Times New Roman" w:hAnsi="Times New Roman" w:cs="Times New Roman"/>
          <w:b/>
          <w:sz w:val="24"/>
        </w:rPr>
        <w:t>art. 157 projektu</w:t>
      </w:r>
      <w:r>
        <w:rPr>
          <w:rFonts w:ascii="Times New Roman" w:hAnsi="Times New Roman" w:cs="Times New Roman"/>
          <w:sz w:val="24"/>
        </w:rPr>
        <w:t xml:space="preserve"> p</w:t>
      </w:r>
      <w:r w:rsidR="005C35CA">
        <w:rPr>
          <w:rFonts w:ascii="Times New Roman" w:hAnsi="Times New Roman" w:cs="Times New Roman"/>
          <w:sz w:val="24"/>
        </w:rPr>
        <w:t xml:space="preserve">rzepisy </w:t>
      </w:r>
      <w:r>
        <w:rPr>
          <w:rFonts w:ascii="Times New Roman" w:hAnsi="Times New Roman" w:cs="Times New Roman"/>
          <w:sz w:val="24"/>
        </w:rPr>
        <w:t>dotyczące odpowiedzialności podatkowej osób trzecich, o których mowa w rozdziale 15 działu III uchylanej ustawy – Ordynacji podatkowej, będą stosowane d</w:t>
      </w:r>
      <w:r w:rsidRPr="00195398">
        <w:rPr>
          <w:rFonts w:ascii="Times New Roman" w:hAnsi="Times New Roman" w:cs="Times New Roman"/>
          <w:sz w:val="24"/>
        </w:rPr>
        <w:t>o odpowiedzia</w:t>
      </w:r>
      <w:r>
        <w:rPr>
          <w:rFonts w:ascii="Times New Roman" w:hAnsi="Times New Roman" w:cs="Times New Roman"/>
          <w:sz w:val="24"/>
        </w:rPr>
        <w:t>lności podatkowej osób trzecich</w:t>
      </w:r>
      <w:r w:rsidRPr="00195398">
        <w:rPr>
          <w:rFonts w:ascii="Times New Roman" w:hAnsi="Times New Roman" w:cs="Times New Roman"/>
          <w:sz w:val="24"/>
        </w:rPr>
        <w:t xml:space="preserve"> za zaległości podatkowe powstałe przed dniem wejścia w życie</w:t>
      </w:r>
      <w:r>
        <w:rPr>
          <w:rFonts w:ascii="Times New Roman" w:hAnsi="Times New Roman" w:cs="Times New Roman"/>
          <w:sz w:val="24"/>
        </w:rPr>
        <w:t xml:space="preserve"> nowej ustawy – Ordynacja podatkowa. Wyjątek dotyczy art. 230 § 2 nowej ustawy – Ordynacja podatkowa, który będzie stosowany od pierwszego dnia obowiązywania nowych przepisów. Przywołany przepis przewiduje, że o</w:t>
      </w:r>
      <w:r w:rsidRPr="00195398">
        <w:rPr>
          <w:rFonts w:ascii="Times New Roman" w:hAnsi="Times New Roman" w:cs="Times New Roman"/>
          <w:sz w:val="24"/>
        </w:rPr>
        <w:t>soba trzecia nie ponosi odpowiedzialności przewidzianej w niniejszym rozdziale, jeżeli byłoby to rażąco niesłuszne.</w:t>
      </w:r>
    </w:p>
    <w:p w14:paraId="7CA60734" w14:textId="10A1F352" w:rsidR="000B5C1B" w:rsidRPr="007B0313" w:rsidRDefault="000B5C1B" w:rsidP="005C35CA">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Natomiast </w:t>
      </w:r>
      <w:r w:rsidRPr="00401675">
        <w:rPr>
          <w:rFonts w:ascii="Times New Roman" w:hAnsi="Times New Roman" w:cs="Times New Roman"/>
          <w:b/>
          <w:sz w:val="24"/>
        </w:rPr>
        <w:t>art. 158 projektu</w:t>
      </w:r>
      <w:r>
        <w:rPr>
          <w:rFonts w:ascii="Times New Roman" w:hAnsi="Times New Roman" w:cs="Times New Roman"/>
          <w:sz w:val="24"/>
        </w:rPr>
        <w:t xml:space="preserve"> przewiduje, że dzień otwarcia spadku albo przekształcenia podmiotów przesądza o stosowaniu przepisów rozdziału 14 uchylanej ustawy – Ordynacja podatkowa dotyczących praw i obowiązków następców prawnych</w:t>
      </w:r>
      <w:r w:rsidR="000D0ABA">
        <w:rPr>
          <w:rFonts w:ascii="Times New Roman" w:hAnsi="Times New Roman" w:cs="Times New Roman"/>
          <w:sz w:val="24"/>
        </w:rPr>
        <w:t xml:space="preserve"> oraz</w:t>
      </w:r>
      <w:r>
        <w:rPr>
          <w:rFonts w:ascii="Times New Roman" w:hAnsi="Times New Roman" w:cs="Times New Roman"/>
          <w:sz w:val="24"/>
        </w:rPr>
        <w:t xml:space="preserve"> podmiotów przekształconych</w:t>
      </w:r>
      <w:r w:rsidR="000D0ABA">
        <w:rPr>
          <w:rFonts w:ascii="Times New Roman" w:hAnsi="Times New Roman" w:cs="Times New Roman"/>
          <w:sz w:val="24"/>
        </w:rPr>
        <w:t xml:space="preserve"> i łączonych</w:t>
      </w:r>
      <w:r>
        <w:rPr>
          <w:rFonts w:ascii="Times New Roman" w:hAnsi="Times New Roman" w:cs="Times New Roman"/>
          <w:sz w:val="24"/>
        </w:rPr>
        <w:t xml:space="preserve">. </w:t>
      </w:r>
    </w:p>
    <w:p w14:paraId="20DB2EF1" w14:textId="77777777" w:rsidR="001E6CEF" w:rsidRDefault="001E6CEF" w:rsidP="001E6CEF">
      <w:pPr>
        <w:spacing w:before="120" w:after="0" w:line="320" w:lineRule="atLeast"/>
        <w:jc w:val="both"/>
        <w:rPr>
          <w:rFonts w:ascii="Times New Roman" w:hAnsi="Times New Roman" w:cs="Times New Roman"/>
          <w:b/>
          <w:sz w:val="28"/>
          <w:szCs w:val="28"/>
        </w:rPr>
      </w:pPr>
    </w:p>
    <w:p w14:paraId="13A49890" w14:textId="7976AF8B" w:rsidR="001E6CEF" w:rsidRPr="00533CA1" w:rsidRDefault="001E6CEF" w:rsidP="001E6CEF">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t xml:space="preserve">Przepisy </w:t>
      </w:r>
      <w:r>
        <w:rPr>
          <w:rFonts w:ascii="Times New Roman" w:hAnsi="Times New Roman" w:cs="Times New Roman"/>
          <w:b/>
          <w:sz w:val="28"/>
          <w:szCs w:val="28"/>
        </w:rPr>
        <w:t>dostoso</w:t>
      </w:r>
      <w:r w:rsidR="00401675">
        <w:rPr>
          <w:rFonts w:ascii="Times New Roman" w:hAnsi="Times New Roman" w:cs="Times New Roman"/>
          <w:b/>
          <w:sz w:val="28"/>
          <w:szCs w:val="28"/>
        </w:rPr>
        <w:t>wujące</w:t>
      </w:r>
    </w:p>
    <w:p w14:paraId="2C7D8AF4" w14:textId="30857712" w:rsidR="00885EE5" w:rsidRDefault="002F2A0C" w:rsidP="002F2A0C">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Grupa przepisów od </w:t>
      </w:r>
      <w:r w:rsidRPr="00401675">
        <w:rPr>
          <w:rFonts w:ascii="Times New Roman" w:hAnsi="Times New Roman" w:cs="Times New Roman"/>
          <w:b/>
          <w:sz w:val="24"/>
        </w:rPr>
        <w:t>art. 1</w:t>
      </w:r>
      <w:r w:rsidR="00950D9D" w:rsidRPr="00401675">
        <w:rPr>
          <w:rFonts w:ascii="Times New Roman" w:hAnsi="Times New Roman" w:cs="Times New Roman"/>
          <w:b/>
          <w:sz w:val="24"/>
        </w:rPr>
        <w:t>59</w:t>
      </w:r>
      <w:r w:rsidRPr="00401675">
        <w:rPr>
          <w:rFonts w:ascii="Times New Roman" w:hAnsi="Times New Roman" w:cs="Times New Roman"/>
          <w:b/>
          <w:sz w:val="24"/>
        </w:rPr>
        <w:t xml:space="preserve"> do art. 16</w:t>
      </w:r>
      <w:r w:rsidR="00950D9D" w:rsidRPr="00401675">
        <w:rPr>
          <w:rFonts w:ascii="Times New Roman" w:hAnsi="Times New Roman" w:cs="Times New Roman"/>
          <w:b/>
          <w:sz w:val="24"/>
        </w:rPr>
        <w:t>4</w:t>
      </w:r>
      <w:r w:rsidRPr="00401675">
        <w:rPr>
          <w:rFonts w:ascii="Times New Roman" w:hAnsi="Times New Roman" w:cs="Times New Roman"/>
          <w:b/>
          <w:sz w:val="24"/>
        </w:rPr>
        <w:t xml:space="preserve"> projektu</w:t>
      </w:r>
      <w:r>
        <w:rPr>
          <w:rFonts w:ascii="Times New Roman" w:hAnsi="Times New Roman" w:cs="Times New Roman"/>
          <w:sz w:val="24"/>
        </w:rPr>
        <w:t xml:space="preserve"> </w:t>
      </w:r>
      <w:r w:rsidR="005E0A62">
        <w:rPr>
          <w:rFonts w:ascii="Times New Roman" w:hAnsi="Times New Roman" w:cs="Times New Roman"/>
          <w:sz w:val="24"/>
        </w:rPr>
        <w:t>reguluje sprawy związane z dostosowaniem do nowej ustawy przez adresatów zaprojektowanych przepisów. Celem tych przepisów jest zapewnienie niezakłócone</w:t>
      </w:r>
      <w:r w:rsidR="00732456">
        <w:rPr>
          <w:rFonts w:ascii="Times New Roman" w:hAnsi="Times New Roman" w:cs="Times New Roman"/>
          <w:sz w:val="24"/>
        </w:rPr>
        <w:t xml:space="preserve">go przekształcenia instytucji prawnych obowiązujących na gruncie uchylanej ustawy – Ordynacja podatkowa w instytucje prawne przewidziane w projekcie nowej ustawy. </w:t>
      </w:r>
      <w:r w:rsidR="005E0A62">
        <w:rPr>
          <w:rFonts w:ascii="Times New Roman" w:hAnsi="Times New Roman" w:cs="Times New Roman"/>
          <w:sz w:val="24"/>
        </w:rPr>
        <w:t xml:space="preserve">Ze względu na podobieństwo </w:t>
      </w:r>
      <w:r w:rsidR="00732456">
        <w:rPr>
          <w:rFonts w:ascii="Times New Roman" w:hAnsi="Times New Roman" w:cs="Times New Roman"/>
          <w:sz w:val="24"/>
        </w:rPr>
        <w:t>instytucji prawnych</w:t>
      </w:r>
      <w:r w:rsidR="005E0A62">
        <w:rPr>
          <w:rFonts w:ascii="Times New Roman" w:hAnsi="Times New Roman" w:cs="Times New Roman"/>
          <w:sz w:val="24"/>
        </w:rPr>
        <w:t xml:space="preserve"> </w:t>
      </w:r>
      <w:r w:rsidR="00732456">
        <w:rPr>
          <w:rFonts w:ascii="Times New Roman" w:hAnsi="Times New Roman" w:cs="Times New Roman"/>
          <w:sz w:val="24"/>
        </w:rPr>
        <w:t>możliwe było przyjęcie na zasadzie konstytucji, że:</w:t>
      </w:r>
    </w:p>
    <w:p w14:paraId="674886C8" w14:textId="6A6F57F1" w:rsidR="00732456" w:rsidRDefault="00732456" w:rsidP="00732456">
      <w:pPr>
        <w:pStyle w:val="Akapitzlist"/>
        <w:numPr>
          <w:ilvl w:val="0"/>
          <w:numId w:val="5"/>
        </w:numPr>
        <w:spacing w:before="120" w:after="0" w:line="320" w:lineRule="atLeast"/>
        <w:jc w:val="both"/>
        <w:rPr>
          <w:rFonts w:ascii="Times New Roman" w:hAnsi="Times New Roman" w:cs="Times New Roman"/>
          <w:sz w:val="24"/>
        </w:rPr>
      </w:pPr>
      <w:r w:rsidRPr="00732456">
        <w:rPr>
          <w:rFonts w:ascii="Times New Roman" w:hAnsi="Times New Roman" w:cs="Times New Roman"/>
          <w:sz w:val="24"/>
        </w:rPr>
        <w:t xml:space="preserve">numery identyfikacji podatkowej nadane na podstawie przepisów </w:t>
      </w:r>
      <w:r>
        <w:rPr>
          <w:rFonts w:ascii="Times New Roman" w:hAnsi="Times New Roman" w:cs="Times New Roman"/>
          <w:sz w:val="24"/>
        </w:rPr>
        <w:t>uchylanej ustawy</w:t>
      </w:r>
      <w:r w:rsidRPr="00732456">
        <w:rPr>
          <w:rFonts w:ascii="Times New Roman" w:hAnsi="Times New Roman" w:cs="Times New Roman"/>
          <w:sz w:val="24"/>
        </w:rPr>
        <w:t xml:space="preserve"> w stają się numerami identyfikacji podatkowej w rozumieniu</w:t>
      </w:r>
      <w:r>
        <w:rPr>
          <w:rFonts w:ascii="Times New Roman" w:hAnsi="Times New Roman" w:cs="Times New Roman"/>
          <w:sz w:val="24"/>
        </w:rPr>
        <w:t xml:space="preserve"> nowej ustawy (</w:t>
      </w:r>
      <w:r w:rsidRPr="00401675">
        <w:rPr>
          <w:rFonts w:ascii="Times New Roman" w:hAnsi="Times New Roman" w:cs="Times New Roman"/>
          <w:b/>
          <w:sz w:val="24"/>
        </w:rPr>
        <w:t>art. 16</w:t>
      </w:r>
      <w:r w:rsidR="00950D9D" w:rsidRPr="00401675">
        <w:rPr>
          <w:rFonts w:ascii="Times New Roman" w:hAnsi="Times New Roman" w:cs="Times New Roman"/>
          <w:b/>
          <w:sz w:val="24"/>
        </w:rPr>
        <w:t>0</w:t>
      </w:r>
      <w:r w:rsidRPr="00401675">
        <w:rPr>
          <w:rFonts w:ascii="Times New Roman" w:hAnsi="Times New Roman" w:cs="Times New Roman"/>
          <w:b/>
          <w:sz w:val="24"/>
        </w:rPr>
        <w:t xml:space="preserve"> ust. 2 projektu</w:t>
      </w:r>
      <w:r>
        <w:rPr>
          <w:rFonts w:ascii="Times New Roman" w:hAnsi="Times New Roman" w:cs="Times New Roman"/>
          <w:sz w:val="24"/>
        </w:rPr>
        <w:t>),</w:t>
      </w:r>
    </w:p>
    <w:p w14:paraId="6467A62F" w14:textId="386131DF" w:rsidR="00732456" w:rsidRDefault="00732456" w:rsidP="00732456">
      <w:pPr>
        <w:pStyle w:val="Akapitzlist"/>
        <w:numPr>
          <w:ilvl w:val="0"/>
          <w:numId w:val="5"/>
        </w:numPr>
        <w:spacing w:before="120" w:after="0" w:line="320" w:lineRule="atLeast"/>
        <w:jc w:val="both"/>
        <w:rPr>
          <w:rFonts w:ascii="Times New Roman" w:hAnsi="Times New Roman" w:cs="Times New Roman"/>
          <w:sz w:val="24"/>
        </w:rPr>
      </w:pPr>
      <w:r w:rsidRPr="00732456">
        <w:rPr>
          <w:rFonts w:ascii="Times New Roman" w:hAnsi="Times New Roman" w:cs="Times New Roman"/>
          <w:sz w:val="24"/>
        </w:rPr>
        <w:t>Centralny Rejestru Podmiotów – Krajowej Ewidencji Podatników, o którym mowa w art. 8a uchylanej ustawy o zasadach ewidencji i identyfikacji podatników i płatników staje się Centralnym Rejestrem Podmiotów – Krajowej Ewidencji Podatników, o którym mowa</w:t>
      </w:r>
      <w:r>
        <w:rPr>
          <w:rFonts w:ascii="Times New Roman" w:hAnsi="Times New Roman" w:cs="Times New Roman"/>
          <w:sz w:val="24"/>
        </w:rPr>
        <w:t xml:space="preserve"> w projekcie ustawy – Ord</w:t>
      </w:r>
      <w:r w:rsidR="00165B43">
        <w:rPr>
          <w:rFonts w:ascii="Times New Roman" w:hAnsi="Times New Roman" w:cs="Times New Roman"/>
          <w:sz w:val="24"/>
        </w:rPr>
        <w:t>ynacja podatkowa (</w:t>
      </w:r>
      <w:r w:rsidR="00165B43" w:rsidRPr="00401675">
        <w:rPr>
          <w:rFonts w:ascii="Times New Roman" w:hAnsi="Times New Roman" w:cs="Times New Roman"/>
          <w:b/>
          <w:sz w:val="24"/>
        </w:rPr>
        <w:t>art. 160</w:t>
      </w:r>
      <w:r w:rsidRPr="00401675">
        <w:rPr>
          <w:rFonts w:ascii="Times New Roman" w:hAnsi="Times New Roman" w:cs="Times New Roman"/>
          <w:b/>
          <w:sz w:val="24"/>
        </w:rPr>
        <w:t xml:space="preserve"> ust. 3 projektu</w:t>
      </w:r>
      <w:r>
        <w:rPr>
          <w:rFonts w:ascii="Times New Roman" w:hAnsi="Times New Roman" w:cs="Times New Roman"/>
          <w:sz w:val="24"/>
        </w:rPr>
        <w:t>),</w:t>
      </w:r>
    </w:p>
    <w:p w14:paraId="775F38C1" w14:textId="71943133" w:rsidR="00732456" w:rsidRDefault="00732456" w:rsidP="00732456">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p</w:t>
      </w:r>
      <w:r w:rsidRPr="00732456">
        <w:rPr>
          <w:rFonts w:ascii="Times New Roman" w:hAnsi="Times New Roman" w:cs="Times New Roman"/>
          <w:sz w:val="24"/>
        </w:rPr>
        <w:t xml:space="preserve">ełnomocnictwa złożone na podstawie przepisów </w:t>
      </w:r>
      <w:r>
        <w:rPr>
          <w:rFonts w:ascii="Times New Roman" w:hAnsi="Times New Roman" w:cs="Times New Roman"/>
          <w:sz w:val="24"/>
        </w:rPr>
        <w:t>uchylanej ustawy – Ordynacja podatkowa</w:t>
      </w:r>
      <w:r w:rsidRPr="00732456">
        <w:rPr>
          <w:rFonts w:ascii="Times New Roman" w:hAnsi="Times New Roman" w:cs="Times New Roman"/>
          <w:sz w:val="24"/>
        </w:rPr>
        <w:t xml:space="preserve"> stają się pełn</w:t>
      </w:r>
      <w:r>
        <w:rPr>
          <w:rFonts w:ascii="Times New Roman" w:hAnsi="Times New Roman" w:cs="Times New Roman"/>
          <w:sz w:val="24"/>
        </w:rPr>
        <w:t>omocnictwami w rozumieniu nowej ustawy (</w:t>
      </w:r>
      <w:r w:rsidRPr="00401675">
        <w:rPr>
          <w:rFonts w:ascii="Times New Roman" w:hAnsi="Times New Roman" w:cs="Times New Roman"/>
          <w:b/>
          <w:sz w:val="24"/>
        </w:rPr>
        <w:t>art. 16</w:t>
      </w:r>
      <w:r w:rsidR="00950D9D" w:rsidRPr="00401675">
        <w:rPr>
          <w:rFonts w:ascii="Times New Roman" w:hAnsi="Times New Roman" w:cs="Times New Roman"/>
          <w:b/>
          <w:sz w:val="24"/>
        </w:rPr>
        <w:t>1</w:t>
      </w:r>
      <w:r w:rsidRPr="00401675">
        <w:rPr>
          <w:rFonts w:ascii="Times New Roman" w:hAnsi="Times New Roman" w:cs="Times New Roman"/>
          <w:b/>
          <w:sz w:val="24"/>
        </w:rPr>
        <w:t xml:space="preserve"> ust. 1 projektu</w:t>
      </w:r>
      <w:r>
        <w:rPr>
          <w:rFonts w:ascii="Times New Roman" w:hAnsi="Times New Roman" w:cs="Times New Roman"/>
          <w:sz w:val="24"/>
        </w:rPr>
        <w:t>)</w:t>
      </w:r>
      <w:r w:rsidR="00AB1834">
        <w:rPr>
          <w:rFonts w:ascii="Times New Roman" w:hAnsi="Times New Roman" w:cs="Times New Roman"/>
          <w:sz w:val="24"/>
        </w:rPr>
        <w:t xml:space="preserve">; wymaga podkreślenia, że zasadą kontynuacji objęte są pełnomocnictwa </w:t>
      </w:r>
      <w:r w:rsidR="00AB1834">
        <w:rPr>
          <w:rFonts w:ascii="Times New Roman" w:hAnsi="Times New Roman" w:cs="Times New Roman"/>
          <w:sz w:val="24"/>
        </w:rPr>
        <w:lastRenderedPageBreak/>
        <w:t>złożone, a nie wszystkie udzielone; złożenie pełnomocnictwa po wejściu w życie ustawy będzie dopuszczalne wyłącznie według nowych przepisów,</w:t>
      </w:r>
    </w:p>
    <w:p w14:paraId="1B114298" w14:textId="414C941F" w:rsidR="00732456" w:rsidRDefault="00732456" w:rsidP="00AB1834">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w</w:t>
      </w:r>
      <w:r w:rsidRPr="00732456">
        <w:rPr>
          <w:rFonts w:ascii="Times New Roman" w:hAnsi="Times New Roman" w:cs="Times New Roman"/>
          <w:sz w:val="24"/>
        </w:rPr>
        <w:t>yznaczenie osoby do reprezentowania kontrolowanego uznanej za pełnomocnika szczególnego na podstawie art. 25 ustawy z dnia 10 września 2015 r. o zmianie ustawy - Ordynacja podatkowa oraz niektórych innych ustaw (Dz. U. poz. 16</w:t>
      </w:r>
      <w:r w:rsidR="000D0ABA">
        <w:rPr>
          <w:rFonts w:ascii="Times New Roman" w:hAnsi="Times New Roman" w:cs="Times New Roman"/>
          <w:sz w:val="24"/>
        </w:rPr>
        <w:t xml:space="preserve">49, z </w:t>
      </w:r>
      <w:proofErr w:type="spellStart"/>
      <w:r w:rsidR="000D0ABA">
        <w:rPr>
          <w:rFonts w:ascii="Times New Roman" w:hAnsi="Times New Roman" w:cs="Times New Roman"/>
          <w:sz w:val="24"/>
        </w:rPr>
        <w:t>późn</w:t>
      </w:r>
      <w:proofErr w:type="spellEnd"/>
      <w:r w:rsidR="000D0ABA">
        <w:rPr>
          <w:rFonts w:ascii="Times New Roman" w:hAnsi="Times New Roman" w:cs="Times New Roman"/>
          <w:sz w:val="24"/>
        </w:rPr>
        <w:t>. zm.</w:t>
      </w:r>
      <w:r w:rsidRPr="00732456">
        <w:rPr>
          <w:rFonts w:ascii="Times New Roman" w:hAnsi="Times New Roman" w:cs="Times New Roman"/>
          <w:sz w:val="24"/>
        </w:rPr>
        <w:t xml:space="preserve">) uznaje się za udzielenie pełnomocnictwa </w:t>
      </w:r>
      <w:r>
        <w:rPr>
          <w:rFonts w:ascii="Times New Roman" w:hAnsi="Times New Roman" w:cs="Times New Roman"/>
          <w:sz w:val="24"/>
        </w:rPr>
        <w:t>szczególnego w rozumieniu nowej ustawy – Ordynacja podatkowa (</w:t>
      </w:r>
      <w:r w:rsidRPr="00401675">
        <w:rPr>
          <w:rFonts w:ascii="Times New Roman" w:hAnsi="Times New Roman" w:cs="Times New Roman"/>
          <w:b/>
          <w:sz w:val="24"/>
        </w:rPr>
        <w:t>art. 16</w:t>
      </w:r>
      <w:r w:rsidR="00950D9D" w:rsidRPr="00401675">
        <w:rPr>
          <w:rFonts w:ascii="Times New Roman" w:hAnsi="Times New Roman" w:cs="Times New Roman"/>
          <w:b/>
          <w:sz w:val="24"/>
        </w:rPr>
        <w:t>1</w:t>
      </w:r>
      <w:r w:rsidRPr="00401675">
        <w:rPr>
          <w:rFonts w:ascii="Times New Roman" w:hAnsi="Times New Roman" w:cs="Times New Roman"/>
          <w:b/>
          <w:sz w:val="24"/>
        </w:rPr>
        <w:t xml:space="preserve"> ust. 2 projektu</w:t>
      </w:r>
      <w:r>
        <w:rPr>
          <w:rFonts w:ascii="Times New Roman" w:hAnsi="Times New Roman" w:cs="Times New Roman"/>
          <w:sz w:val="24"/>
        </w:rPr>
        <w:t>),</w:t>
      </w:r>
      <w:r w:rsidR="00AB1834" w:rsidRPr="00AB1834">
        <w:t xml:space="preserve"> </w:t>
      </w:r>
      <w:r w:rsidR="00AB1834" w:rsidRPr="00AB1834">
        <w:rPr>
          <w:rFonts w:ascii="Times New Roman" w:hAnsi="Times New Roman" w:cs="Times New Roman"/>
          <w:sz w:val="24"/>
        </w:rPr>
        <w:t>nie dłużej jednak niż do 31 marca 2019 r.</w:t>
      </w:r>
      <w:r w:rsidR="00AB1834">
        <w:rPr>
          <w:rFonts w:ascii="Times New Roman" w:hAnsi="Times New Roman" w:cs="Times New Roman"/>
          <w:sz w:val="24"/>
        </w:rPr>
        <w:t>,</w:t>
      </w:r>
    </w:p>
    <w:p w14:paraId="00348C14" w14:textId="5E02BD67" w:rsidR="00732456" w:rsidRDefault="00732456" w:rsidP="00732456">
      <w:pPr>
        <w:pStyle w:val="Akapitzlist"/>
        <w:numPr>
          <w:ilvl w:val="0"/>
          <w:numId w:val="5"/>
        </w:numPr>
        <w:spacing w:before="120" w:after="0" w:line="320" w:lineRule="atLeast"/>
        <w:jc w:val="both"/>
        <w:rPr>
          <w:rFonts w:ascii="Times New Roman" w:hAnsi="Times New Roman" w:cs="Times New Roman"/>
          <w:sz w:val="24"/>
        </w:rPr>
      </w:pPr>
      <w:r w:rsidRPr="00732456">
        <w:rPr>
          <w:rFonts w:ascii="Times New Roman" w:hAnsi="Times New Roman" w:cs="Times New Roman"/>
          <w:sz w:val="24"/>
        </w:rPr>
        <w:t xml:space="preserve">Centralny Rejestr Pełnomocnictw Ogólnych w rozumieniu </w:t>
      </w:r>
      <w:r w:rsidR="00AB1834">
        <w:rPr>
          <w:rFonts w:ascii="Times New Roman" w:hAnsi="Times New Roman" w:cs="Times New Roman"/>
          <w:sz w:val="24"/>
        </w:rPr>
        <w:t>uchylanej ustawy – Ordynacja podatkowa</w:t>
      </w:r>
      <w:r w:rsidRPr="00732456">
        <w:rPr>
          <w:rFonts w:ascii="Times New Roman" w:hAnsi="Times New Roman" w:cs="Times New Roman"/>
          <w:sz w:val="24"/>
        </w:rPr>
        <w:t xml:space="preserve">, staje się Centralnym Rejestrem Pełnomocnictw Ogólnych w rozumieniu </w:t>
      </w:r>
      <w:r w:rsidR="00AB1834">
        <w:rPr>
          <w:rFonts w:ascii="Times New Roman" w:hAnsi="Times New Roman" w:cs="Times New Roman"/>
          <w:sz w:val="24"/>
        </w:rPr>
        <w:t>nowej ustawy – Ordynacja podatkowa (</w:t>
      </w:r>
      <w:r w:rsidR="00AB1834" w:rsidRPr="00401675">
        <w:rPr>
          <w:rFonts w:ascii="Times New Roman" w:hAnsi="Times New Roman" w:cs="Times New Roman"/>
          <w:b/>
          <w:sz w:val="24"/>
        </w:rPr>
        <w:t>art. 16</w:t>
      </w:r>
      <w:r w:rsidR="00950D9D" w:rsidRPr="00401675">
        <w:rPr>
          <w:rFonts w:ascii="Times New Roman" w:hAnsi="Times New Roman" w:cs="Times New Roman"/>
          <w:b/>
          <w:sz w:val="24"/>
        </w:rPr>
        <w:t>1</w:t>
      </w:r>
      <w:r w:rsidR="00AB1834" w:rsidRPr="00401675">
        <w:rPr>
          <w:rFonts w:ascii="Times New Roman" w:hAnsi="Times New Roman" w:cs="Times New Roman"/>
          <w:b/>
          <w:sz w:val="24"/>
        </w:rPr>
        <w:t xml:space="preserve"> ust. 3 projektu</w:t>
      </w:r>
      <w:r w:rsidR="00AB1834">
        <w:rPr>
          <w:rFonts w:ascii="Times New Roman" w:hAnsi="Times New Roman" w:cs="Times New Roman"/>
          <w:sz w:val="24"/>
        </w:rPr>
        <w:t>),</w:t>
      </w:r>
    </w:p>
    <w:p w14:paraId="7AEE79FC" w14:textId="04B987EA" w:rsidR="00AB1834" w:rsidRDefault="00AB1834" w:rsidP="00AB1834">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u</w:t>
      </w:r>
      <w:r w:rsidRPr="00AB1834">
        <w:rPr>
          <w:rFonts w:ascii="Times New Roman" w:hAnsi="Times New Roman" w:cs="Times New Roman"/>
          <w:sz w:val="24"/>
        </w:rPr>
        <w:t xml:space="preserve">poważnienia udzielone </w:t>
      </w:r>
      <w:r>
        <w:rPr>
          <w:rFonts w:ascii="Times New Roman" w:hAnsi="Times New Roman" w:cs="Times New Roman"/>
          <w:sz w:val="24"/>
        </w:rPr>
        <w:t xml:space="preserve">przez organy podatkowe </w:t>
      </w:r>
      <w:r w:rsidRPr="00AB1834">
        <w:rPr>
          <w:rFonts w:ascii="Times New Roman" w:hAnsi="Times New Roman" w:cs="Times New Roman"/>
          <w:sz w:val="24"/>
        </w:rPr>
        <w:t xml:space="preserve">na podstawie przepisów </w:t>
      </w:r>
      <w:r>
        <w:rPr>
          <w:rFonts w:ascii="Times New Roman" w:hAnsi="Times New Roman" w:cs="Times New Roman"/>
          <w:sz w:val="24"/>
        </w:rPr>
        <w:t>uchylanej ustawy – Ordynacja podatkowa</w:t>
      </w:r>
      <w:r w:rsidRPr="00AB1834">
        <w:rPr>
          <w:rFonts w:ascii="Times New Roman" w:hAnsi="Times New Roman" w:cs="Times New Roman"/>
          <w:sz w:val="24"/>
        </w:rPr>
        <w:t xml:space="preserve"> stają się upoważnieniami w rozumieniu</w:t>
      </w:r>
      <w:r>
        <w:rPr>
          <w:rFonts w:ascii="Times New Roman" w:hAnsi="Times New Roman" w:cs="Times New Roman"/>
          <w:sz w:val="24"/>
        </w:rPr>
        <w:t xml:space="preserve"> nowej ustawy – Ordynacja podatkowa (</w:t>
      </w:r>
      <w:r w:rsidRPr="00401675">
        <w:rPr>
          <w:rFonts w:ascii="Times New Roman" w:hAnsi="Times New Roman" w:cs="Times New Roman"/>
          <w:b/>
          <w:sz w:val="24"/>
        </w:rPr>
        <w:t>art. 16</w:t>
      </w:r>
      <w:r w:rsidR="00950D9D" w:rsidRPr="00401675">
        <w:rPr>
          <w:rFonts w:ascii="Times New Roman" w:hAnsi="Times New Roman" w:cs="Times New Roman"/>
          <w:b/>
          <w:sz w:val="24"/>
        </w:rPr>
        <w:t>2</w:t>
      </w:r>
      <w:r w:rsidRPr="00401675">
        <w:rPr>
          <w:rFonts w:ascii="Times New Roman" w:hAnsi="Times New Roman" w:cs="Times New Roman"/>
          <w:b/>
          <w:sz w:val="24"/>
        </w:rPr>
        <w:t xml:space="preserve"> projektu</w:t>
      </w:r>
      <w:r>
        <w:rPr>
          <w:rFonts w:ascii="Times New Roman" w:hAnsi="Times New Roman" w:cs="Times New Roman"/>
          <w:sz w:val="24"/>
        </w:rPr>
        <w:t>),</w:t>
      </w:r>
    </w:p>
    <w:p w14:paraId="29CAA486" w14:textId="7196C8A5" w:rsidR="00AB1834" w:rsidRPr="00732456" w:rsidRDefault="00AB1834" w:rsidP="00EE6798">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dotychczasowe przepisy wykonawcze wydane na podstawie </w:t>
      </w:r>
      <w:r w:rsidR="006A5BD2" w:rsidRPr="006A5BD2">
        <w:rPr>
          <w:rFonts w:ascii="Times New Roman" w:hAnsi="Times New Roman" w:cs="Times New Roman"/>
          <w:sz w:val="24"/>
        </w:rPr>
        <w:t>art. 13a, art. 14a § 10, art. 14a § 11, art. 14b § 7, art. 14r § 6, art. 39 § 5, art. 80a § 5, art. 82 § 7, art. 83, art. 84 § 2, art. 119v § 4, art. 138j, art. 138k § 3, art. 154a § 7, art. 171a § 4, art. 193a § 3, art. 196 § 4, art. 282b § 5, art. 283 § 3 i art. 306n</w:t>
      </w:r>
      <w:r w:rsidR="006A5BD2">
        <w:rPr>
          <w:rFonts w:ascii="Times New Roman" w:hAnsi="Times New Roman" w:cs="Times New Roman"/>
          <w:sz w:val="24"/>
        </w:rPr>
        <w:t xml:space="preserve"> </w:t>
      </w:r>
      <w:r>
        <w:rPr>
          <w:rFonts w:ascii="Times New Roman" w:hAnsi="Times New Roman" w:cs="Times New Roman"/>
          <w:sz w:val="24"/>
        </w:rPr>
        <w:t xml:space="preserve">ustawy uchylanej na podstawie przepisów uchylanej ustawy – Ordynacja podatkowa zachowują moc do dnia wejścia w życie przepisów wykonawczych wydanych na podstawie </w:t>
      </w:r>
      <w:r w:rsidR="00EE6798" w:rsidRPr="00EE6798">
        <w:rPr>
          <w:rFonts w:ascii="Times New Roman" w:hAnsi="Times New Roman" w:cs="Times New Roman"/>
          <w:sz w:val="24"/>
        </w:rPr>
        <w:t xml:space="preserve">art. 65, art. 69 § 3, art. 76, art. 100 § 4, art. 134 § 6, art. 276 § 10, art. 279, art. 280 § 2, art. 310 § 7 art. 333 § 4, art. 353 § 3, art. 354 § 5, art. 510, art. 513 § 8, art. 515 § 5, art. 599 § 2, art. 601 § 3, art. 649 § 5 i art. 664 </w:t>
      </w:r>
      <w:r>
        <w:rPr>
          <w:rFonts w:ascii="Times New Roman" w:hAnsi="Times New Roman" w:cs="Times New Roman"/>
          <w:sz w:val="24"/>
        </w:rPr>
        <w:t>nowej ustawy – Ordynacja podatkowa, nie dłużej jednak niż przez okres 12 miesięcy (</w:t>
      </w:r>
      <w:r w:rsidRPr="000D0ABA">
        <w:rPr>
          <w:rFonts w:ascii="Times New Roman" w:hAnsi="Times New Roman" w:cs="Times New Roman"/>
          <w:b/>
          <w:sz w:val="24"/>
        </w:rPr>
        <w:t>art. 16</w:t>
      </w:r>
      <w:r w:rsidR="00950D9D" w:rsidRPr="000D0ABA">
        <w:rPr>
          <w:rFonts w:ascii="Times New Roman" w:hAnsi="Times New Roman" w:cs="Times New Roman"/>
          <w:b/>
          <w:sz w:val="24"/>
        </w:rPr>
        <w:t>4</w:t>
      </w:r>
      <w:r w:rsidRPr="000D0ABA">
        <w:rPr>
          <w:rFonts w:ascii="Times New Roman" w:hAnsi="Times New Roman" w:cs="Times New Roman"/>
          <w:b/>
          <w:sz w:val="24"/>
        </w:rPr>
        <w:t xml:space="preserve"> projektu</w:t>
      </w:r>
      <w:r>
        <w:rPr>
          <w:rFonts w:ascii="Times New Roman" w:hAnsi="Times New Roman" w:cs="Times New Roman"/>
          <w:sz w:val="24"/>
        </w:rPr>
        <w:t>).</w:t>
      </w:r>
    </w:p>
    <w:p w14:paraId="5E1660CD" w14:textId="3AA66B45" w:rsidR="002F2A0C" w:rsidRDefault="00950D9D" w:rsidP="002F2A0C">
      <w:pPr>
        <w:spacing w:before="120" w:after="0" w:line="320" w:lineRule="atLeast"/>
        <w:jc w:val="both"/>
        <w:rPr>
          <w:rFonts w:ascii="Times New Roman" w:hAnsi="Times New Roman" w:cs="Times New Roman"/>
          <w:sz w:val="24"/>
        </w:rPr>
      </w:pPr>
      <w:r w:rsidRPr="00950D9D">
        <w:rPr>
          <w:rFonts w:ascii="Times New Roman" w:hAnsi="Times New Roman" w:cs="Times New Roman"/>
          <w:sz w:val="24"/>
        </w:rPr>
        <w:t xml:space="preserve">Przepisy </w:t>
      </w:r>
      <w:r w:rsidRPr="00401675">
        <w:rPr>
          <w:rFonts w:ascii="Times New Roman" w:hAnsi="Times New Roman" w:cs="Times New Roman"/>
          <w:b/>
          <w:sz w:val="24"/>
        </w:rPr>
        <w:t>art. 160 ust. 4 i 5 projektu</w:t>
      </w:r>
      <w:r w:rsidRPr="00950D9D">
        <w:rPr>
          <w:rFonts w:ascii="Times New Roman" w:hAnsi="Times New Roman" w:cs="Times New Roman"/>
          <w:sz w:val="24"/>
        </w:rPr>
        <w:t xml:space="preserve"> wprowadzają obowiązek uzupełnienia danych przez podatnika będącego użytkownikiem portalu, podatnika będącego zarejestrowanym użytkownikiem konta </w:t>
      </w:r>
      <w:proofErr w:type="spellStart"/>
      <w:r w:rsidRPr="00950D9D">
        <w:rPr>
          <w:rFonts w:ascii="Times New Roman" w:hAnsi="Times New Roman" w:cs="Times New Roman"/>
          <w:sz w:val="24"/>
        </w:rPr>
        <w:t>ePUAP</w:t>
      </w:r>
      <w:proofErr w:type="spellEnd"/>
      <w:r w:rsidRPr="00950D9D">
        <w:rPr>
          <w:rFonts w:ascii="Times New Roman" w:hAnsi="Times New Roman" w:cs="Times New Roman"/>
          <w:sz w:val="24"/>
        </w:rPr>
        <w:t xml:space="preserve"> oraz przedsiębiorców w rozumieniu przepisów ustawy z dnia 2 lipca 2004 r. o swobodzie działalności gospodarczej, którzy dokonali zgłoszenia identyfikacyjnego przed wejściem w życie nowej Ordynacji podatkowej. Uzupełnienie danych wiąże się ze wskazaniem adresu elektronicznego. Obowiązek uzupełnienia danych nie dotyczy przedsiębiorców opodatkowanych wyłącznie w formie ryczałtu od przychodów ewidencjonowanych lub kartą podatkową.</w:t>
      </w:r>
      <w:r w:rsidR="00B02CB8">
        <w:rPr>
          <w:rFonts w:ascii="Times New Roman" w:hAnsi="Times New Roman" w:cs="Times New Roman"/>
          <w:sz w:val="24"/>
        </w:rPr>
        <w:t xml:space="preserve"> Uzupełnienie danych będzie dokonywane według wzoru określonego przez ministra właściwego do spraw finansów publicznych.</w:t>
      </w:r>
    </w:p>
    <w:p w14:paraId="1B8C7430" w14:textId="77777777" w:rsidR="001E6CEF" w:rsidRPr="00533CA1" w:rsidRDefault="001E6CEF" w:rsidP="001E6CEF">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t xml:space="preserve">Przepis </w:t>
      </w:r>
      <w:r>
        <w:rPr>
          <w:rFonts w:ascii="Times New Roman" w:hAnsi="Times New Roman" w:cs="Times New Roman"/>
          <w:b/>
          <w:sz w:val="28"/>
          <w:szCs w:val="28"/>
        </w:rPr>
        <w:t>końcowy</w:t>
      </w:r>
    </w:p>
    <w:p w14:paraId="76521580" w14:textId="0C973F33" w:rsidR="001E6CEF" w:rsidRPr="007B0313" w:rsidRDefault="00F907F2" w:rsidP="005C35CA">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Zgodnie z </w:t>
      </w:r>
      <w:r w:rsidRPr="00F907F2">
        <w:rPr>
          <w:rFonts w:ascii="Times New Roman" w:hAnsi="Times New Roman" w:cs="Times New Roman"/>
          <w:b/>
          <w:sz w:val="24"/>
        </w:rPr>
        <w:t>art. 165 projektu</w:t>
      </w:r>
      <w:r>
        <w:rPr>
          <w:rFonts w:ascii="Times New Roman" w:hAnsi="Times New Roman" w:cs="Times New Roman"/>
          <w:sz w:val="24"/>
        </w:rPr>
        <w:t xml:space="preserve"> p</w:t>
      </w:r>
      <w:r w:rsidR="002F2A0C">
        <w:rPr>
          <w:rFonts w:ascii="Times New Roman" w:hAnsi="Times New Roman" w:cs="Times New Roman"/>
          <w:sz w:val="24"/>
        </w:rPr>
        <w:t>rzepisy ustawy – Przepisy wprowadzające wchodzą w życie w terminie zbieżnym z terminem wejścia w życie ustawy głównej, tj. z dniem 1 stycznia 201</w:t>
      </w:r>
      <w:r w:rsidR="007D1ED4">
        <w:rPr>
          <w:rFonts w:ascii="Times New Roman" w:hAnsi="Times New Roman" w:cs="Times New Roman"/>
          <w:sz w:val="24"/>
        </w:rPr>
        <w:t>9</w:t>
      </w:r>
      <w:r w:rsidR="002F2A0C">
        <w:rPr>
          <w:rFonts w:ascii="Times New Roman" w:hAnsi="Times New Roman" w:cs="Times New Roman"/>
          <w:sz w:val="24"/>
        </w:rPr>
        <w:t xml:space="preserve"> r</w:t>
      </w:r>
      <w:r w:rsidR="00C33BEB">
        <w:rPr>
          <w:rFonts w:ascii="Times New Roman" w:hAnsi="Times New Roman" w:cs="Times New Roman"/>
          <w:sz w:val="24"/>
        </w:rPr>
        <w:t>.</w:t>
      </w:r>
      <w:r w:rsidR="00205D63">
        <w:rPr>
          <w:rFonts w:ascii="Times New Roman" w:hAnsi="Times New Roman" w:cs="Times New Roman"/>
          <w:sz w:val="24"/>
        </w:rPr>
        <w:t>,</w:t>
      </w:r>
      <w:r w:rsidR="001603D8">
        <w:rPr>
          <w:rFonts w:ascii="Times New Roman" w:hAnsi="Times New Roman" w:cs="Times New Roman"/>
          <w:sz w:val="24"/>
        </w:rPr>
        <w:t xml:space="preserve"> </w:t>
      </w:r>
      <w:r w:rsidR="00205D63" w:rsidRPr="00205D63">
        <w:rPr>
          <w:rFonts w:ascii="Times New Roman" w:hAnsi="Times New Roman" w:cs="Times New Roman"/>
          <w:sz w:val="24"/>
        </w:rPr>
        <w:t>z wyjątkiem</w:t>
      </w:r>
      <w:r w:rsidR="000D0ABA">
        <w:rPr>
          <w:rFonts w:ascii="Times New Roman" w:hAnsi="Times New Roman" w:cs="Times New Roman"/>
          <w:sz w:val="24"/>
        </w:rPr>
        <w:t xml:space="preserve"> </w:t>
      </w:r>
      <w:r w:rsidR="00205D63" w:rsidRPr="00205D63">
        <w:rPr>
          <w:rFonts w:ascii="Times New Roman" w:hAnsi="Times New Roman" w:cs="Times New Roman"/>
          <w:sz w:val="24"/>
        </w:rPr>
        <w:t>art. 151 i art. 151a</w:t>
      </w:r>
      <w:r w:rsidR="00205D63" w:rsidRPr="00205D63">
        <w:t xml:space="preserve"> </w:t>
      </w:r>
      <w:r w:rsidR="00205D63" w:rsidRPr="00205D63">
        <w:rPr>
          <w:rFonts w:ascii="Times New Roman" w:hAnsi="Times New Roman" w:cs="Times New Roman"/>
          <w:sz w:val="24"/>
        </w:rPr>
        <w:t>uchylanej ustawy – Ordynacja podatkowa, w zakresie dotyczącym doręczania w miejscu prowadzenia działalności gospodarczej</w:t>
      </w:r>
      <w:r w:rsidR="00205D63">
        <w:rPr>
          <w:rFonts w:ascii="Times New Roman" w:hAnsi="Times New Roman" w:cs="Times New Roman"/>
          <w:sz w:val="24"/>
        </w:rPr>
        <w:t>,</w:t>
      </w:r>
      <w:r w:rsidR="00205D63" w:rsidRPr="00205D63">
        <w:rPr>
          <w:rFonts w:ascii="Times New Roman" w:hAnsi="Times New Roman" w:cs="Times New Roman"/>
          <w:sz w:val="24"/>
        </w:rPr>
        <w:t xml:space="preserve"> któr</w:t>
      </w:r>
      <w:r w:rsidR="002C6A06">
        <w:rPr>
          <w:rFonts w:ascii="Times New Roman" w:hAnsi="Times New Roman" w:cs="Times New Roman"/>
          <w:sz w:val="24"/>
        </w:rPr>
        <w:t>e</w:t>
      </w:r>
      <w:r w:rsidR="00205D63" w:rsidRPr="00205D63">
        <w:rPr>
          <w:rFonts w:ascii="Times New Roman" w:hAnsi="Times New Roman" w:cs="Times New Roman"/>
          <w:sz w:val="24"/>
        </w:rPr>
        <w:t xml:space="preserve"> </w:t>
      </w:r>
      <w:r w:rsidR="002C6A06">
        <w:rPr>
          <w:rFonts w:ascii="Times New Roman" w:hAnsi="Times New Roman" w:cs="Times New Roman"/>
          <w:sz w:val="24"/>
        </w:rPr>
        <w:t>zostaną uchylone</w:t>
      </w:r>
      <w:r w:rsidR="00205D63" w:rsidRPr="00205D63">
        <w:rPr>
          <w:rFonts w:ascii="Times New Roman" w:hAnsi="Times New Roman" w:cs="Times New Roman"/>
          <w:sz w:val="24"/>
        </w:rPr>
        <w:t xml:space="preserve"> z dniem 1 stycznia 2020 r. Wyjątek dotyczy doręczania pism osobom prawnym i j</w:t>
      </w:r>
      <w:r w:rsidR="00B12FE3">
        <w:rPr>
          <w:rFonts w:ascii="Times New Roman" w:hAnsi="Times New Roman" w:cs="Times New Roman"/>
          <w:sz w:val="24"/>
        </w:rPr>
        <w:t>ednostkom organizacyjnym</w:t>
      </w:r>
      <w:r w:rsidR="000D0ABA">
        <w:rPr>
          <w:rFonts w:ascii="Times New Roman" w:hAnsi="Times New Roman" w:cs="Times New Roman"/>
          <w:sz w:val="24"/>
        </w:rPr>
        <w:t xml:space="preserve"> w miejscu prowadzenia działalności gospodarczej</w:t>
      </w:r>
      <w:r w:rsidR="00B12FE3">
        <w:rPr>
          <w:rFonts w:ascii="Times New Roman" w:hAnsi="Times New Roman" w:cs="Times New Roman"/>
          <w:sz w:val="24"/>
        </w:rPr>
        <w:t xml:space="preserve"> i odroczenie uchylenia tych przepisów </w:t>
      </w:r>
      <w:r w:rsidR="00B12FE3" w:rsidRPr="00205D63">
        <w:rPr>
          <w:rFonts w:ascii="Times New Roman" w:hAnsi="Times New Roman" w:cs="Times New Roman"/>
          <w:sz w:val="24"/>
        </w:rPr>
        <w:t xml:space="preserve">jest </w:t>
      </w:r>
      <w:r w:rsidR="00205D63" w:rsidRPr="00205D63">
        <w:rPr>
          <w:rFonts w:ascii="Times New Roman" w:hAnsi="Times New Roman" w:cs="Times New Roman"/>
          <w:sz w:val="24"/>
        </w:rPr>
        <w:t xml:space="preserve">związane z </w:t>
      </w:r>
      <w:r w:rsidR="00C87C35" w:rsidRPr="00205D63">
        <w:rPr>
          <w:rFonts w:ascii="Times New Roman" w:hAnsi="Times New Roman" w:cs="Times New Roman"/>
          <w:sz w:val="24"/>
        </w:rPr>
        <w:t>odrocz</w:t>
      </w:r>
      <w:r w:rsidR="00C87C35">
        <w:rPr>
          <w:rFonts w:ascii="Times New Roman" w:hAnsi="Times New Roman" w:cs="Times New Roman"/>
          <w:sz w:val="24"/>
        </w:rPr>
        <w:t>eniem</w:t>
      </w:r>
      <w:r w:rsidR="00205D63" w:rsidRPr="00205D63">
        <w:rPr>
          <w:rFonts w:ascii="Times New Roman" w:hAnsi="Times New Roman" w:cs="Times New Roman"/>
          <w:sz w:val="24"/>
        </w:rPr>
        <w:t xml:space="preserve"> o rok wejści</w:t>
      </w:r>
      <w:r w:rsidR="00C87C35">
        <w:rPr>
          <w:rFonts w:ascii="Times New Roman" w:hAnsi="Times New Roman" w:cs="Times New Roman"/>
          <w:sz w:val="24"/>
        </w:rPr>
        <w:t>a</w:t>
      </w:r>
      <w:r w:rsidR="00205D63" w:rsidRPr="00205D63">
        <w:rPr>
          <w:rFonts w:ascii="Times New Roman" w:hAnsi="Times New Roman" w:cs="Times New Roman"/>
          <w:sz w:val="24"/>
        </w:rPr>
        <w:t xml:space="preserve"> w życie przepisów </w:t>
      </w:r>
      <w:r w:rsidR="00F13008">
        <w:rPr>
          <w:rFonts w:ascii="Times New Roman" w:hAnsi="Times New Roman" w:cs="Times New Roman"/>
          <w:sz w:val="24"/>
        </w:rPr>
        <w:t xml:space="preserve">art. 305 projektu ustawy – Ordynacja podatkowa </w:t>
      </w:r>
      <w:r w:rsidR="00205D63" w:rsidRPr="00205D63">
        <w:rPr>
          <w:rFonts w:ascii="Times New Roman" w:hAnsi="Times New Roman" w:cs="Times New Roman"/>
          <w:sz w:val="24"/>
        </w:rPr>
        <w:t>dotyczących</w:t>
      </w:r>
      <w:r w:rsidR="00F13008" w:rsidRPr="00F13008">
        <w:t xml:space="preserve"> </w:t>
      </w:r>
      <w:r w:rsidR="00F13008" w:rsidRPr="00F13008">
        <w:rPr>
          <w:rFonts w:ascii="Times New Roman" w:hAnsi="Times New Roman" w:cs="Times New Roman"/>
          <w:sz w:val="24"/>
        </w:rPr>
        <w:t>zdefiniowani</w:t>
      </w:r>
      <w:r w:rsidR="00B12FE3">
        <w:rPr>
          <w:rFonts w:ascii="Times New Roman" w:hAnsi="Times New Roman" w:cs="Times New Roman"/>
          <w:sz w:val="24"/>
        </w:rPr>
        <w:t>a</w:t>
      </w:r>
      <w:r w:rsidR="00F13008" w:rsidRPr="00F13008">
        <w:rPr>
          <w:rFonts w:ascii="Times New Roman" w:hAnsi="Times New Roman" w:cs="Times New Roman"/>
          <w:sz w:val="24"/>
        </w:rPr>
        <w:t xml:space="preserve"> adresu miejsca zamieszkania </w:t>
      </w:r>
      <w:r w:rsidR="002C6A06">
        <w:rPr>
          <w:rFonts w:ascii="Times New Roman" w:hAnsi="Times New Roman" w:cs="Times New Roman"/>
          <w:sz w:val="24"/>
        </w:rPr>
        <w:t>i</w:t>
      </w:r>
      <w:r w:rsidR="00F13008" w:rsidRPr="00F13008">
        <w:rPr>
          <w:rFonts w:ascii="Times New Roman" w:hAnsi="Times New Roman" w:cs="Times New Roman"/>
          <w:sz w:val="24"/>
        </w:rPr>
        <w:t xml:space="preserve"> adresu siedziby wyłącznie jako adresu figurującego w Centralnym Rejestrze Podatników Krajowej Ewidencji Podatników</w:t>
      </w:r>
      <w:r w:rsidR="00F13008">
        <w:rPr>
          <w:rFonts w:ascii="Times New Roman" w:hAnsi="Times New Roman" w:cs="Times New Roman"/>
          <w:sz w:val="24"/>
        </w:rPr>
        <w:t>.</w:t>
      </w:r>
    </w:p>
    <w:sectPr w:rsidR="001E6CEF" w:rsidRPr="007B0313" w:rsidSect="00D52DAB">
      <w:pgSz w:w="11906" w:h="16838"/>
      <w:pgMar w:top="1134"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2737DA" w14:textId="77777777" w:rsidR="00D34D4D" w:rsidRDefault="00D34D4D" w:rsidP="00B42137">
      <w:pPr>
        <w:spacing w:after="0" w:line="240" w:lineRule="auto"/>
      </w:pPr>
      <w:r>
        <w:separator/>
      </w:r>
    </w:p>
  </w:endnote>
  <w:endnote w:type="continuationSeparator" w:id="0">
    <w:p w14:paraId="3D00ACE6" w14:textId="77777777" w:rsidR="00D34D4D" w:rsidRDefault="00D34D4D" w:rsidP="00B42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20002A87" w:usb1="00000000" w:usb2="00000000"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745C6D" w14:textId="77777777" w:rsidR="00D34D4D" w:rsidRDefault="00D34D4D" w:rsidP="00B42137">
      <w:pPr>
        <w:spacing w:after="0" w:line="240" w:lineRule="auto"/>
      </w:pPr>
      <w:r>
        <w:separator/>
      </w:r>
    </w:p>
  </w:footnote>
  <w:footnote w:type="continuationSeparator" w:id="0">
    <w:p w14:paraId="13081D35" w14:textId="77777777" w:rsidR="00D34D4D" w:rsidRDefault="00D34D4D" w:rsidP="00B42137">
      <w:pPr>
        <w:spacing w:after="0" w:line="240" w:lineRule="auto"/>
      </w:pPr>
      <w:r>
        <w:continuationSeparator/>
      </w:r>
    </w:p>
  </w:footnote>
  <w:footnote w:id="1">
    <w:p w14:paraId="726976B6" w14:textId="77777777" w:rsidR="007616C8" w:rsidRPr="00D52DAB" w:rsidRDefault="007616C8" w:rsidP="00D52DAB">
      <w:pPr>
        <w:pStyle w:val="Tekstprzypisudolnego"/>
        <w:jc w:val="both"/>
        <w:rPr>
          <w:rFonts w:ascii="Times New Roman" w:hAnsi="Times New Roman" w:cs="Times New Roman"/>
        </w:rPr>
      </w:pPr>
      <w:r w:rsidRPr="00D52DAB">
        <w:rPr>
          <w:rStyle w:val="Odwoanieprzypisudolnego"/>
          <w:rFonts w:ascii="Times New Roman" w:hAnsi="Times New Roman" w:cs="Times New Roman"/>
        </w:rPr>
        <w:footnoteRef/>
      </w:r>
      <w:r w:rsidRPr="00D52DAB">
        <w:rPr>
          <w:rFonts w:ascii="Times New Roman" w:hAnsi="Times New Roman" w:cs="Times New Roman"/>
        </w:rPr>
        <w:t xml:space="preserve"> § 47 ust. 1 rozporządzenia Prezesa Rady Ministrów z dnia 20 czerwca 2002 r. w spawie „zasad techniki prawodawczej</w:t>
      </w:r>
      <w:r>
        <w:rPr>
          <w:rFonts w:ascii="Times New Roman" w:hAnsi="Times New Roman" w:cs="Times New Roman"/>
        </w:rPr>
        <w:t>” (Dz. U. z 2016 r. poz. 283)</w:t>
      </w:r>
    </w:p>
  </w:footnote>
  <w:footnote w:id="2">
    <w:p w14:paraId="2DF9D84B" w14:textId="1BC28704" w:rsidR="007616C8" w:rsidRPr="00082E7B" w:rsidRDefault="007616C8" w:rsidP="00082E7B">
      <w:pPr>
        <w:pStyle w:val="Tekstprzypisudolnego"/>
        <w:jc w:val="both"/>
        <w:rPr>
          <w:rFonts w:ascii="Times New Roman" w:hAnsi="Times New Roman" w:cs="Times New Roman"/>
        </w:rPr>
      </w:pPr>
      <w:r w:rsidRPr="00082E7B">
        <w:rPr>
          <w:rStyle w:val="Odwoanieprzypisudolnego"/>
          <w:rFonts w:ascii="Times New Roman" w:hAnsi="Times New Roman" w:cs="Times New Roman"/>
        </w:rPr>
        <w:footnoteRef/>
      </w:r>
      <w:r w:rsidRPr="00082E7B">
        <w:rPr>
          <w:rFonts w:ascii="Times New Roman" w:hAnsi="Times New Roman" w:cs="Times New Roman"/>
        </w:rPr>
        <w:t xml:space="preserve"> Por. P. Pietrasz, Sądowa kontrola pisemnych interpretacji przepisów prawa podatkowego wydawanych w indywidualnych sprawach - aspekt doktrynalny i orzeczniczy, ujęcie krytyczne, „Zeszyty Naukowe Sądownictwa Administracyjnego” 2015, nr 1.</w:t>
      </w:r>
    </w:p>
  </w:footnote>
  <w:footnote w:id="3">
    <w:p w14:paraId="0765AE60" w14:textId="77777777" w:rsidR="007616C8" w:rsidRDefault="007616C8">
      <w:pPr>
        <w:pStyle w:val="Tekstprzypisudolnego"/>
      </w:pPr>
      <w:r>
        <w:rPr>
          <w:rStyle w:val="Odwoanieprzypisudolnego"/>
        </w:rPr>
        <w:footnoteRef/>
      </w:r>
      <w:r>
        <w:t xml:space="preserve"> </w:t>
      </w:r>
      <w:r w:rsidRPr="00AE2D48">
        <w:t>uchwała NSA z 10 kwietnia 2006 r., I OPS 1/06</w:t>
      </w:r>
    </w:p>
  </w:footnote>
  <w:footnote w:id="4">
    <w:p w14:paraId="62DF4767" w14:textId="77777777" w:rsidR="007616C8" w:rsidRPr="006D64D9" w:rsidRDefault="007616C8" w:rsidP="006D64D9">
      <w:pPr>
        <w:pStyle w:val="Tekstprzypisudolnego"/>
        <w:jc w:val="both"/>
        <w:rPr>
          <w:rFonts w:ascii="Times New Roman" w:hAnsi="Times New Roman" w:cs="Times New Roman"/>
        </w:rPr>
      </w:pPr>
      <w:r w:rsidRPr="006D64D9">
        <w:rPr>
          <w:rStyle w:val="Odwoanieprzypisudolnego"/>
          <w:rFonts w:ascii="Times New Roman" w:hAnsi="Times New Roman" w:cs="Times New Roman"/>
        </w:rPr>
        <w:footnoteRef/>
      </w:r>
      <w:r w:rsidRPr="006D64D9">
        <w:rPr>
          <w:rFonts w:ascii="Times New Roman" w:hAnsi="Times New Roman" w:cs="Times New Roman"/>
        </w:rPr>
        <w:t xml:space="preserve"> wyroki z: 5 stycznia 1999 r., K 27/98, 13 kwietnia 1999 r., K 36/98,</w:t>
      </w:r>
      <w:r w:rsidRPr="006D64D9">
        <w:t xml:space="preserve"> </w:t>
      </w:r>
      <w:r w:rsidRPr="006D64D9">
        <w:rPr>
          <w:rFonts w:ascii="Times New Roman" w:hAnsi="Times New Roman" w:cs="Times New Roman"/>
        </w:rPr>
        <w:t>28 stycznia 2003 r., SK 37/01, 11 marca 2003 r., SK 8/02</w:t>
      </w:r>
      <w:r>
        <w:rPr>
          <w:rFonts w:ascii="Times New Roman" w:hAnsi="Times New Roman" w:cs="Times New Roman"/>
        </w:rPr>
        <w:t>,</w:t>
      </w:r>
      <w:r w:rsidRPr="006D64D9">
        <w:rPr>
          <w:rFonts w:ascii="Times New Roman" w:hAnsi="Times New Roman" w:cs="Times New Roman"/>
        </w:rPr>
        <w:t xml:space="preserve"> 19 marca 2007 r., K 47/</w:t>
      </w:r>
      <w:r>
        <w:rPr>
          <w:rFonts w:ascii="Times New Roman" w:hAnsi="Times New Roman" w:cs="Times New Roman"/>
        </w:rPr>
        <w:t>05 i 8 stycznia 2009 r., P 6/09</w:t>
      </w:r>
      <w:r w:rsidRPr="006D64D9">
        <w:rPr>
          <w:rFonts w:ascii="Times New Roman" w:hAnsi="Times New Roman" w:cs="Times New Roman"/>
        </w:rPr>
        <w:t>.</w:t>
      </w:r>
    </w:p>
  </w:footnote>
  <w:footnote w:id="5">
    <w:p w14:paraId="2AC332E7" w14:textId="77777777" w:rsidR="007616C8" w:rsidRDefault="007616C8" w:rsidP="00FC05CE">
      <w:pPr>
        <w:pStyle w:val="Tekstprzypisudolnego"/>
        <w:jc w:val="both"/>
      </w:pPr>
      <w:r>
        <w:rPr>
          <w:rStyle w:val="Odwoanieprzypisudolnego"/>
        </w:rPr>
        <w:footnoteRef/>
      </w:r>
      <w:r>
        <w:t xml:space="preserve"> </w:t>
      </w:r>
      <w:r w:rsidRPr="00FC05CE">
        <w:rPr>
          <w:rFonts w:ascii="Times New Roman" w:hAnsi="Times New Roman" w:cs="Times New Roman"/>
        </w:rPr>
        <w:t>Wyroki</w:t>
      </w:r>
      <w:r>
        <w:rPr>
          <w:rFonts w:ascii="Times New Roman" w:hAnsi="Times New Roman" w:cs="Times New Roman"/>
        </w:rPr>
        <w:t xml:space="preserve"> TK</w:t>
      </w:r>
      <w:r w:rsidRPr="00FC05CE">
        <w:rPr>
          <w:rFonts w:ascii="Times New Roman" w:hAnsi="Times New Roman" w:cs="Times New Roman"/>
        </w:rPr>
        <w:t xml:space="preserve"> z: 28 stycznia 2003 r., K 2/02 i 25 marca 2003 r., K 7/01</w:t>
      </w:r>
    </w:p>
  </w:footnote>
  <w:footnote w:id="6">
    <w:p w14:paraId="1D84A4C2" w14:textId="77777777" w:rsidR="007616C8" w:rsidRPr="00A65A18" w:rsidRDefault="007616C8">
      <w:pPr>
        <w:pStyle w:val="Tekstprzypisudolnego"/>
        <w:rPr>
          <w:rFonts w:ascii="Times New Roman" w:hAnsi="Times New Roman" w:cs="Times New Roman"/>
        </w:rPr>
      </w:pPr>
      <w:r w:rsidRPr="00A65A18">
        <w:rPr>
          <w:rStyle w:val="Odwoanieprzypisudolnego"/>
          <w:rFonts w:ascii="Times New Roman" w:hAnsi="Times New Roman" w:cs="Times New Roman"/>
        </w:rPr>
        <w:footnoteRef/>
      </w:r>
      <w:r w:rsidRPr="00A65A18">
        <w:rPr>
          <w:rFonts w:ascii="Times New Roman" w:hAnsi="Times New Roman" w:cs="Times New Roman"/>
        </w:rPr>
        <w:t xml:space="preserve"> Orzeczenie</w:t>
      </w:r>
      <w:r>
        <w:rPr>
          <w:rFonts w:ascii="Times New Roman" w:hAnsi="Times New Roman" w:cs="Times New Roman"/>
        </w:rPr>
        <w:t xml:space="preserve"> TK</w:t>
      </w:r>
      <w:r w:rsidRPr="00A65A18">
        <w:rPr>
          <w:rFonts w:ascii="Times New Roman" w:hAnsi="Times New Roman" w:cs="Times New Roman"/>
        </w:rPr>
        <w:t xml:space="preserve"> z 5 grudnia 1995 r., K 6/95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7028A"/>
    <w:multiLevelType w:val="hybridMultilevel"/>
    <w:tmpl w:val="122456B0"/>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56D6217"/>
    <w:multiLevelType w:val="hybridMultilevel"/>
    <w:tmpl w:val="A21EC278"/>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388E52A0"/>
    <w:multiLevelType w:val="hybridMultilevel"/>
    <w:tmpl w:val="2890A994"/>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5D6C3D63"/>
    <w:multiLevelType w:val="hybridMultilevel"/>
    <w:tmpl w:val="705297C4"/>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7C9949E6"/>
    <w:multiLevelType w:val="hybridMultilevel"/>
    <w:tmpl w:val="8550BE02"/>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C93"/>
    <w:rsid w:val="00016815"/>
    <w:rsid w:val="00022A8A"/>
    <w:rsid w:val="0002555B"/>
    <w:rsid w:val="000256CA"/>
    <w:rsid w:val="0003601D"/>
    <w:rsid w:val="00043855"/>
    <w:rsid w:val="000466D1"/>
    <w:rsid w:val="00053878"/>
    <w:rsid w:val="00071715"/>
    <w:rsid w:val="00082E7B"/>
    <w:rsid w:val="000B5C1B"/>
    <w:rsid w:val="000D0ABA"/>
    <w:rsid w:val="000D1BD0"/>
    <w:rsid w:val="000D54F1"/>
    <w:rsid w:val="000E22F8"/>
    <w:rsid w:val="000F7060"/>
    <w:rsid w:val="0010217F"/>
    <w:rsid w:val="00104CF7"/>
    <w:rsid w:val="0010638F"/>
    <w:rsid w:val="00116F36"/>
    <w:rsid w:val="00122489"/>
    <w:rsid w:val="00130E71"/>
    <w:rsid w:val="00142588"/>
    <w:rsid w:val="00142F18"/>
    <w:rsid w:val="0014757D"/>
    <w:rsid w:val="001603D8"/>
    <w:rsid w:val="00165B43"/>
    <w:rsid w:val="001732FA"/>
    <w:rsid w:val="00193C89"/>
    <w:rsid w:val="00195398"/>
    <w:rsid w:val="001A3103"/>
    <w:rsid w:val="001A5D0A"/>
    <w:rsid w:val="001E6CEF"/>
    <w:rsid w:val="001F5E36"/>
    <w:rsid w:val="00205D63"/>
    <w:rsid w:val="00206658"/>
    <w:rsid w:val="00212804"/>
    <w:rsid w:val="00215B7A"/>
    <w:rsid w:val="00226566"/>
    <w:rsid w:val="0025375C"/>
    <w:rsid w:val="00265788"/>
    <w:rsid w:val="00290C42"/>
    <w:rsid w:val="00295762"/>
    <w:rsid w:val="002B2A38"/>
    <w:rsid w:val="002B2F2C"/>
    <w:rsid w:val="002B48B8"/>
    <w:rsid w:val="002C6004"/>
    <w:rsid w:val="002C6A06"/>
    <w:rsid w:val="002F2A0C"/>
    <w:rsid w:val="002F3FB3"/>
    <w:rsid w:val="00303662"/>
    <w:rsid w:val="00312C4F"/>
    <w:rsid w:val="003142E2"/>
    <w:rsid w:val="003202A8"/>
    <w:rsid w:val="00332085"/>
    <w:rsid w:val="00337A9C"/>
    <w:rsid w:val="0034270F"/>
    <w:rsid w:val="003531CB"/>
    <w:rsid w:val="0035472D"/>
    <w:rsid w:val="00355BE7"/>
    <w:rsid w:val="003608F3"/>
    <w:rsid w:val="003773DD"/>
    <w:rsid w:val="0039363C"/>
    <w:rsid w:val="003A63C9"/>
    <w:rsid w:val="003B00A0"/>
    <w:rsid w:val="003B4EF0"/>
    <w:rsid w:val="003D4FA8"/>
    <w:rsid w:val="003E089D"/>
    <w:rsid w:val="003F7582"/>
    <w:rsid w:val="00401675"/>
    <w:rsid w:val="00417766"/>
    <w:rsid w:val="0042112C"/>
    <w:rsid w:val="00433B09"/>
    <w:rsid w:val="00436F4B"/>
    <w:rsid w:val="0044610D"/>
    <w:rsid w:val="00446D36"/>
    <w:rsid w:val="00483DFA"/>
    <w:rsid w:val="00494985"/>
    <w:rsid w:val="004B0764"/>
    <w:rsid w:val="004B4A63"/>
    <w:rsid w:val="004B5C91"/>
    <w:rsid w:val="004C04D9"/>
    <w:rsid w:val="004E4C2E"/>
    <w:rsid w:val="004E7D5C"/>
    <w:rsid w:val="004F4FCB"/>
    <w:rsid w:val="004F563A"/>
    <w:rsid w:val="005170FD"/>
    <w:rsid w:val="0052218E"/>
    <w:rsid w:val="005248F6"/>
    <w:rsid w:val="0053089F"/>
    <w:rsid w:val="00533CA1"/>
    <w:rsid w:val="00536D51"/>
    <w:rsid w:val="005417A3"/>
    <w:rsid w:val="00547B1F"/>
    <w:rsid w:val="005542F4"/>
    <w:rsid w:val="00570B89"/>
    <w:rsid w:val="00575B63"/>
    <w:rsid w:val="005770CB"/>
    <w:rsid w:val="00582A5F"/>
    <w:rsid w:val="00585955"/>
    <w:rsid w:val="005875DD"/>
    <w:rsid w:val="00591108"/>
    <w:rsid w:val="00591617"/>
    <w:rsid w:val="005A2835"/>
    <w:rsid w:val="005A65A8"/>
    <w:rsid w:val="005B2030"/>
    <w:rsid w:val="005B32B1"/>
    <w:rsid w:val="005B50B7"/>
    <w:rsid w:val="005B6EFA"/>
    <w:rsid w:val="005C35CA"/>
    <w:rsid w:val="005D2A7D"/>
    <w:rsid w:val="005D407A"/>
    <w:rsid w:val="005D73EB"/>
    <w:rsid w:val="005E0A62"/>
    <w:rsid w:val="005F1D9D"/>
    <w:rsid w:val="005F758D"/>
    <w:rsid w:val="00603CF5"/>
    <w:rsid w:val="00632685"/>
    <w:rsid w:val="006427F4"/>
    <w:rsid w:val="0064510C"/>
    <w:rsid w:val="0066513F"/>
    <w:rsid w:val="00694541"/>
    <w:rsid w:val="006A5BD2"/>
    <w:rsid w:val="006D40EB"/>
    <w:rsid w:val="006D44C8"/>
    <w:rsid w:val="006D64D9"/>
    <w:rsid w:val="0070463D"/>
    <w:rsid w:val="00732456"/>
    <w:rsid w:val="007446BD"/>
    <w:rsid w:val="007616C8"/>
    <w:rsid w:val="00780352"/>
    <w:rsid w:val="00786ECB"/>
    <w:rsid w:val="007A6FFA"/>
    <w:rsid w:val="007A7764"/>
    <w:rsid w:val="007A7BCB"/>
    <w:rsid w:val="007B0313"/>
    <w:rsid w:val="007B325F"/>
    <w:rsid w:val="007D1ED4"/>
    <w:rsid w:val="007D2699"/>
    <w:rsid w:val="007F6C8C"/>
    <w:rsid w:val="00802036"/>
    <w:rsid w:val="00805F4F"/>
    <w:rsid w:val="00811618"/>
    <w:rsid w:val="0082045C"/>
    <w:rsid w:val="008251EB"/>
    <w:rsid w:val="0082703C"/>
    <w:rsid w:val="008277CC"/>
    <w:rsid w:val="00827E4D"/>
    <w:rsid w:val="008520CD"/>
    <w:rsid w:val="008535AE"/>
    <w:rsid w:val="008734F0"/>
    <w:rsid w:val="00880534"/>
    <w:rsid w:val="00882723"/>
    <w:rsid w:val="00885EE5"/>
    <w:rsid w:val="008961AB"/>
    <w:rsid w:val="008A31ED"/>
    <w:rsid w:val="008C1D52"/>
    <w:rsid w:val="008D36E1"/>
    <w:rsid w:val="008D43B3"/>
    <w:rsid w:val="008D6BEF"/>
    <w:rsid w:val="008E67A7"/>
    <w:rsid w:val="009032FC"/>
    <w:rsid w:val="009033C1"/>
    <w:rsid w:val="00916431"/>
    <w:rsid w:val="009364A9"/>
    <w:rsid w:val="00944713"/>
    <w:rsid w:val="0094673B"/>
    <w:rsid w:val="00950D9D"/>
    <w:rsid w:val="00963065"/>
    <w:rsid w:val="0097773E"/>
    <w:rsid w:val="009C12BA"/>
    <w:rsid w:val="009D7109"/>
    <w:rsid w:val="009E511C"/>
    <w:rsid w:val="00A01A14"/>
    <w:rsid w:val="00A34D4E"/>
    <w:rsid w:val="00A41F63"/>
    <w:rsid w:val="00A435B6"/>
    <w:rsid w:val="00A50E8D"/>
    <w:rsid w:val="00A61D63"/>
    <w:rsid w:val="00A65A18"/>
    <w:rsid w:val="00A65A56"/>
    <w:rsid w:val="00A65E07"/>
    <w:rsid w:val="00A72EFA"/>
    <w:rsid w:val="00A7353C"/>
    <w:rsid w:val="00A770A1"/>
    <w:rsid w:val="00A8347F"/>
    <w:rsid w:val="00A912C5"/>
    <w:rsid w:val="00AA0461"/>
    <w:rsid w:val="00AA3E33"/>
    <w:rsid w:val="00AB1834"/>
    <w:rsid w:val="00AB30BD"/>
    <w:rsid w:val="00AB3DB4"/>
    <w:rsid w:val="00AD3D98"/>
    <w:rsid w:val="00AE2D48"/>
    <w:rsid w:val="00AE60CC"/>
    <w:rsid w:val="00B02CB8"/>
    <w:rsid w:val="00B11010"/>
    <w:rsid w:val="00B12FE3"/>
    <w:rsid w:val="00B167F3"/>
    <w:rsid w:val="00B24305"/>
    <w:rsid w:val="00B30BFA"/>
    <w:rsid w:val="00B35CF9"/>
    <w:rsid w:val="00B40BB4"/>
    <w:rsid w:val="00B42137"/>
    <w:rsid w:val="00B52C24"/>
    <w:rsid w:val="00B6348A"/>
    <w:rsid w:val="00B70A6A"/>
    <w:rsid w:val="00BA2A4D"/>
    <w:rsid w:val="00BA33C5"/>
    <w:rsid w:val="00BA59C3"/>
    <w:rsid w:val="00BA7112"/>
    <w:rsid w:val="00BC49D9"/>
    <w:rsid w:val="00BD61B1"/>
    <w:rsid w:val="00BD7A26"/>
    <w:rsid w:val="00BE606A"/>
    <w:rsid w:val="00BF1CFC"/>
    <w:rsid w:val="00BF2B0D"/>
    <w:rsid w:val="00C0336E"/>
    <w:rsid w:val="00C27E5D"/>
    <w:rsid w:val="00C3261B"/>
    <w:rsid w:val="00C33BEB"/>
    <w:rsid w:val="00C44028"/>
    <w:rsid w:val="00C5432E"/>
    <w:rsid w:val="00C634B9"/>
    <w:rsid w:val="00C71D43"/>
    <w:rsid w:val="00C87C35"/>
    <w:rsid w:val="00C91ED9"/>
    <w:rsid w:val="00CB1B2A"/>
    <w:rsid w:val="00CC24B0"/>
    <w:rsid w:val="00CD2730"/>
    <w:rsid w:val="00CD47B4"/>
    <w:rsid w:val="00CE109B"/>
    <w:rsid w:val="00CF6FBD"/>
    <w:rsid w:val="00CF7065"/>
    <w:rsid w:val="00D076C0"/>
    <w:rsid w:val="00D25E8C"/>
    <w:rsid w:val="00D31B70"/>
    <w:rsid w:val="00D3446D"/>
    <w:rsid w:val="00D34D4D"/>
    <w:rsid w:val="00D4002C"/>
    <w:rsid w:val="00D506F0"/>
    <w:rsid w:val="00D52DAB"/>
    <w:rsid w:val="00D548EC"/>
    <w:rsid w:val="00D56BBB"/>
    <w:rsid w:val="00D612A9"/>
    <w:rsid w:val="00D82488"/>
    <w:rsid w:val="00D83A3A"/>
    <w:rsid w:val="00D97094"/>
    <w:rsid w:val="00DA2447"/>
    <w:rsid w:val="00DA3068"/>
    <w:rsid w:val="00DB4BA5"/>
    <w:rsid w:val="00DD0628"/>
    <w:rsid w:val="00DD06BF"/>
    <w:rsid w:val="00DD2660"/>
    <w:rsid w:val="00DD3535"/>
    <w:rsid w:val="00DE27C1"/>
    <w:rsid w:val="00DF4C1A"/>
    <w:rsid w:val="00E11A54"/>
    <w:rsid w:val="00E12A0D"/>
    <w:rsid w:val="00E12DB7"/>
    <w:rsid w:val="00E13AA5"/>
    <w:rsid w:val="00E363DA"/>
    <w:rsid w:val="00E4647D"/>
    <w:rsid w:val="00E53967"/>
    <w:rsid w:val="00E6647E"/>
    <w:rsid w:val="00E72605"/>
    <w:rsid w:val="00E80C35"/>
    <w:rsid w:val="00EA3F2C"/>
    <w:rsid w:val="00EA62AE"/>
    <w:rsid w:val="00EB2A79"/>
    <w:rsid w:val="00EC0998"/>
    <w:rsid w:val="00EC4570"/>
    <w:rsid w:val="00EC7BD5"/>
    <w:rsid w:val="00ED122F"/>
    <w:rsid w:val="00ED36C7"/>
    <w:rsid w:val="00EE1D5D"/>
    <w:rsid w:val="00EE6798"/>
    <w:rsid w:val="00EF109F"/>
    <w:rsid w:val="00F1210E"/>
    <w:rsid w:val="00F13008"/>
    <w:rsid w:val="00F173A4"/>
    <w:rsid w:val="00F26217"/>
    <w:rsid w:val="00F273EC"/>
    <w:rsid w:val="00F36C93"/>
    <w:rsid w:val="00F50A1A"/>
    <w:rsid w:val="00F665F2"/>
    <w:rsid w:val="00F66FAA"/>
    <w:rsid w:val="00F75A0E"/>
    <w:rsid w:val="00F907F2"/>
    <w:rsid w:val="00F9202F"/>
    <w:rsid w:val="00F95A54"/>
    <w:rsid w:val="00FA1E22"/>
    <w:rsid w:val="00FA6940"/>
    <w:rsid w:val="00FB0F0B"/>
    <w:rsid w:val="00FB5484"/>
    <w:rsid w:val="00FC05CE"/>
    <w:rsid w:val="00FC5F48"/>
    <w:rsid w:val="00FD30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F5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0BB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4213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42137"/>
    <w:rPr>
      <w:sz w:val="20"/>
      <w:szCs w:val="20"/>
    </w:rPr>
  </w:style>
  <w:style w:type="character" w:styleId="Odwoanieprzypisudolnego">
    <w:name w:val="footnote reference"/>
    <w:basedOn w:val="Domylnaczcionkaakapitu"/>
    <w:uiPriority w:val="99"/>
    <w:semiHidden/>
    <w:unhideWhenUsed/>
    <w:rsid w:val="00B42137"/>
    <w:rPr>
      <w:vertAlign w:val="superscript"/>
    </w:rPr>
  </w:style>
  <w:style w:type="paragraph" w:styleId="Akapitzlist">
    <w:name w:val="List Paragraph"/>
    <w:basedOn w:val="Normalny"/>
    <w:uiPriority w:val="34"/>
    <w:qFormat/>
    <w:rsid w:val="00D4002C"/>
    <w:pPr>
      <w:ind w:left="720"/>
      <w:contextualSpacing/>
    </w:pPr>
  </w:style>
  <w:style w:type="paragraph" w:customStyle="1" w:styleId="ARTartustawynprozporzdzenia">
    <w:name w:val="ART(§) – art. ustawy (§ np. rozporządzenia)"/>
    <w:uiPriority w:val="99"/>
    <w:qFormat/>
    <w:rsid w:val="0007171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071715"/>
    <w:pPr>
      <w:spacing w:after="0" w:line="360" w:lineRule="auto"/>
      <w:ind w:left="510" w:hanging="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C3261B"/>
    <w:rPr>
      <w:sz w:val="16"/>
      <w:szCs w:val="16"/>
    </w:rPr>
  </w:style>
  <w:style w:type="paragraph" w:styleId="Tekstkomentarza">
    <w:name w:val="annotation text"/>
    <w:basedOn w:val="Normalny"/>
    <w:link w:val="TekstkomentarzaZnak"/>
    <w:uiPriority w:val="99"/>
    <w:semiHidden/>
    <w:unhideWhenUsed/>
    <w:rsid w:val="00C3261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3261B"/>
    <w:rPr>
      <w:sz w:val="20"/>
      <w:szCs w:val="20"/>
    </w:rPr>
  </w:style>
  <w:style w:type="paragraph" w:styleId="Tematkomentarza">
    <w:name w:val="annotation subject"/>
    <w:basedOn w:val="Tekstkomentarza"/>
    <w:next w:val="Tekstkomentarza"/>
    <w:link w:val="TematkomentarzaZnak"/>
    <w:uiPriority w:val="99"/>
    <w:semiHidden/>
    <w:unhideWhenUsed/>
    <w:rsid w:val="00C3261B"/>
    <w:rPr>
      <w:b/>
      <w:bCs/>
    </w:rPr>
  </w:style>
  <w:style w:type="character" w:customStyle="1" w:styleId="TematkomentarzaZnak">
    <w:name w:val="Temat komentarza Znak"/>
    <w:basedOn w:val="TekstkomentarzaZnak"/>
    <w:link w:val="Tematkomentarza"/>
    <w:uiPriority w:val="99"/>
    <w:semiHidden/>
    <w:rsid w:val="00C3261B"/>
    <w:rPr>
      <w:b/>
      <w:bCs/>
      <w:sz w:val="20"/>
      <w:szCs w:val="20"/>
    </w:rPr>
  </w:style>
  <w:style w:type="paragraph" w:styleId="Tekstdymka">
    <w:name w:val="Balloon Text"/>
    <w:basedOn w:val="Normalny"/>
    <w:link w:val="TekstdymkaZnak"/>
    <w:uiPriority w:val="99"/>
    <w:semiHidden/>
    <w:unhideWhenUsed/>
    <w:rsid w:val="00C326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3261B"/>
    <w:rPr>
      <w:rFonts w:ascii="Segoe UI" w:hAnsi="Segoe UI" w:cs="Segoe UI"/>
      <w:sz w:val="18"/>
      <w:szCs w:val="18"/>
    </w:rPr>
  </w:style>
  <w:style w:type="table" w:styleId="Tabela-Siatka">
    <w:name w:val="Table Grid"/>
    <w:basedOn w:val="Standardowy"/>
    <w:uiPriority w:val="39"/>
    <w:rsid w:val="00EC4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8961A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961AB"/>
    <w:rPr>
      <w:sz w:val="20"/>
      <w:szCs w:val="20"/>
    </w:rPr>
  </w:style>
  <w:style w:type="character" w:styleId="Odwoanieprzypisukocowego">
    <w:name w:val="endnote reference"/>
    <w:basedOn w:val="Domylnaczcionkaakapitu"/>
    <w:uiPriority w:val="99"/>
    <w:semiHidden/>
    <w:unhideWhenUsed/>
    <w:rsid w:val="008961A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0BB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4213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42137"/>
    <w:rPr>
      <w:sz w:val="20"/>
      <w:szCs w:val="20"/>
    </w:rPr>
  </w:style>
  <w:style w:type="character" w:styleId="Odwoanieprzypisudolnego">
    <w:name w:val="footnote reference"/>
    <w:basedOn w:val="Domylnaczcionkaakapitu"/>
    <w:uiPriority w:val="99"/>
    <w:semiHidden/>
    <w:unhideWhenUsed/>
    <w:rsid w:val="00B42137"/>
    <w:rPr>
      <w:vertAlign w:val="superscript"/>
    </w:rPr>
  </w:style>
  <w:style w:type="paragraph" w:styleId="Akapitzlist">
    <w:name w:val="List Paragraph"/>
    <w:basedOn w:val="Normalny"/>
    <w:uiPriority w:val="34"/>
    <w:qFormat/>
    <w:rsid w:val="00D4002C"/>
    <w:pPr>
      <w:ind w:left="720"/>
      <w:contextualSpacing/>
    </w:pPr>
  </w:style>
  <w:style w:type="paragraph" w:customStyle="1" w:styleId="ARTartustawynprozporzdzenia">
    <w:name w:val="ART(§) – art. ustawy (§ np. rozporządzenia)"/>
    <w:uiPriority w:val="99"/>
    <w:qFormat/>
    <w:rsid w:val="0007171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071715"/>
    <w:pPr>
      <w:spacing w:after="0" w:line="360" w:lineRule="auto"/>
      <w:ind w:left="510" w:hanging="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C3261B"/>
    <w:rPr>
      <w:sz w:val="16"/>
      <w:szCs w:val="16"/>
    </w:rPr>
  </w:style>
  <w:style w:type="paragraph" w:styleId="Tekstkomentarza">
    <w:name w:val="annotation text"/>
    <w:basedOn w:val="Normalny"/>
    <w:link w:val="TekstkomentarzaZnak"/>
    <w:uiPriority w:val="99"/>
    <w:semiHidden/>
    <w:unhideWhenUsed/>
    <w:rsid w:val="00C3261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3261B"/>
    <w:rPr>
      <w:sz w:val="20"/>
      <w:szCs w:val="20"/>
    </w:rPr>
  </w:style>
  <w:style w:type="paragraph" w:styleId="Tematkomentarza">
    <w:name w:val="annotation subject"/>
    <w:basedOn w:val="Tekstkomentarza"/>
    <w:next w:val="Tekstkomentarza"/>
    <w:link w:val="TematkomentarzaZnak"/>
    <w:uiPriority w:val="99"/>
    <w:semiHidden/>
    <w:unhideWhenUsed/>
    <w:rsid w:val="00C3261B"/>
    <w:rPr>
      <w:b/>
      <w:bCs/>
    </w:rPr>
  </w:style>
  <w:style w:type="character" w:customStyle="1" w:styleId="TematkomentarzaZnak">
    <w:name w:val="Temat komentarza Znak"/>
    <w:basedOn w:val="TekstkomentarzaZnak"/>
    <w:link w:val="Tematkomentarza"/>
    <w:uiPriority w:val="99"/>
    <w:semiHidden/>
    <w:rsid w:val="00C3261B"/>
    <w:rPr>
      <w:b/>
      <w:bCs/>
      <w:sz w:val="20"/>
      <w:szCs w:val="20"/>
    </w:rPr>
  </w:style>
  <w:style w:type="paragraph" w:styleId="Tekstdymka">
    <w:name w:val="Balloon Text"/>
    <w:basedOn w:val="Normalny"/>
    <w:link w:val="TekstdymkaZnak"/>
    <w:uiPriority w:val="99"/>
    <w:semiHidden/>
    <w:unhideWhenUsed/>
    <w:rsid w:val="00C326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3261B"/>
    <w:rPr>
      <w:rFonts w:ascii="Segoe UI" w:hAnsi="Segoe UI" w:cs="Segoe UI"/>
      <w:sz w:val="18"/>
      <w:szCs w:val="18"/>
    </w:rPr>
  </w:style>
  <w:style w:type="table" w:styleId="Tabela-Siatka">
    <w:name w:val="Table Grid"/>
    <w:basedOn w:val="Standardowy"/>
    <w:uiPriority w:val="39"/>
    <w:rsid w:val="00EC4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8961A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961AB"/>
    <w:rPr>
      <w:sz w:val="20"/>
      <w:szCs w:val="20"/>
    </w:rPr>
  </w:style>
  <w:style w:type="character" w:styleId="Odwoanieprzypisukocowego">
    <w:name w:val="endnote reference"/>
    <w:basedOn w:val="Domylnaczcionkaakapitu"/>
    <w:uiPriority w:val="99"/>
    <w:semiHidden/>
    <w:unhideWhenUsed/>
    <w:rsid w:val="008961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2A645-4428-4BFD-9771-E86C784E2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17398</Words>
  <Characters>104388</Characters>
  <Application>Microsoft Office Word</Application>
  <DocSecurity>0</DocSecurity>
  <Lines>869</Lines>
  <Paragraphs>243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121543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Taborski Grzegorz</dc:creator>
  <cp:lastModifiedBy>Ogrodowczyk Bożena</cp:lastModifiedBy>
  <cp:revision>2</cp:revision>
  <dcterms:created xsi:type="dcterms:W3CDTF">2017-10-23T08:13:00Z</dcterms:created>
  <dcterms:modified xsi:type="dcterms:W3CDTF">2017-10-23T08:13:00Z</dcterms:modified>
</cp:coreProperties>
</file>